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10" w:rsidRDefault="003B2910" w:rsidP="003B2910">
      <w:pPr>
        <w:pStyle w:val="af6"/>
        <w:tabs>
          <w:tab w:val="left" w:pos="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Объявление (инфор</w:t>
      </w:r>
      <w:bookmarkStart w:id="0" w:name="_GoBack"/>
      <w:bookmarkEnd w:id="0"/>
      <w:r>
        <w:rPr>
          <w:b/>
          <w:sz w:val="24"/>
          <w:szCs w:val="24"/>
        </w:rPr>
        <w:t>мация) о приеме документов для участия в конкурсе  на замещение вакантных должностей гражданской службы Межрайонной инспекции Федеральной налоговой службы № 9 по Курской области</w:t>
      </w:r>
    </w:p>
    <w:p w:rsidR="003B2910" w:rsidRDefault="003B2910" w:rsidP="003B2910">
      <w:pPr>
        <w:pStyle w:val="af6"/>
        <w:tabs>
          <w:tab w:val="left" w:pos="900"/>
        </w:tabs>
        <w:spacing w:after="0"/>
        <w:ind w:left="180"/>
        <w:jc w:val="both"/>
        <w:rPr>
          <w:sz w:val="24"/>
          <w:szCs w:val="24"/>
        </w:rPr>
      </w:pPr>
      <w:r>
        <w:rPr>
          <w:szCs w:val="28"/>
        </w:rPr>
        <w:t xml:space="preserve">    </w:t>
      </w:r>
      <w:r>
        <w:rPr>
          <w:sz w:val="24"/>
          <w:szCs w:val="24"/>
        </w:rPr>
        <w:t>1. Межрайонная инспекция Федеральной налоговой службы № 9 по Курской области (далее - Инспекция) объявляет о приеме документов для участия в конкурсе на замещение вакантной должности государственной гражданской службы в Межрайонной ИФНС России  № 9 по Курской области (далее – конкурс):</w:t>
      </w:r>
    </w:p>
    <w:p w:rsidR="003B2910" w:rsidRDefault="003B2910" w:rsidP="003B2910">
      <w:pPr>
        <w:jc w:val="both"/>
        <w:rPr>
          <w:sz w:val="25"/>
          <w:szCs w:val="25"/>
        </w:rPr>
      </w:pPr>
    </w:p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3"/>
        <w:gridCol w:w="5517"/>
      </w:tblGrid>
      <w:tr w:rsidR="003B2910" w:rsidTr="003B2910">
        <w:trPr>
          <w:tblHeader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должности (должностные обязанности)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Квалификационные требования</w:t>
            </w:r>
          </w:p>
        </w:tc>
      </w:tr>
      <w:tr w:rsidR="003B2910" w:rsidTr="003B2910">
        <w:trPr>
          <w:trHeight w:val="135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 отдела камеральных проверок №1</w:t>
            </w:r>
          </w:p>
          <w:p w:rsidR="003B2910" w:rsidRDefault="003B2910">
            <w:pPr>
              <w:tabs>
                <w:tab w:val="left" w:pos="2520"/>
              </w:tabs>
              <w:jc w:val="both"/>
              <w:rPr>
                <w:highlight w:val="yellow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наличие высшего профессионального образования в соответствии со </w:t>
            </w:r>
            <w:hyperlink r:id="rId6" w:history="1">
              <w:r>
                <w:rPr>
                  <w:rStyle w:val="af8"/>
                  <w:rFonts w:eastAsiaTheme="majorEastAsia"/>
                  <w:b w:val="0"/>
                  <w:color w:val="000000"/>
                  <w:sz w:val="20"/>
                </w:rPr>
                <w:t>статьей 12</w:t>
              </w:r>
            </w:hyperlink>
            <w:r>
              <w:rPr>
                <w:sz w:val="20"/>
              </w:rPr>
              <w:t xml:space="preserve"> Федерального закона от 27.07.2004 № 79-ФЗ «О государственной гражданской службе Российской Федерации»;</w:t>
            </w:r>
          </w:p>
          <w:p w:rsidR="003B2910" w:rsidRDefault="003B2910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0"/>
              </w:rPr>
            </w:pPr>
          </w:p>
          <w:p w:rsidR="003B2910" w:rsidRDefault="003B2910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без предъявления требования к стажу в соответствии с </w:t>
            </w:r>
            <w:hyperlink r:id="rId7" w:history="1">
              <w:r>
                <w:rPr>
                  <w:rStyle w:val="af8"/>
                  <w:rFonts w:eastAsiaTheme="majorEastAsia"/>
                  <w:b w:val="0"/>
                  <w:color w:val="000000"/>
                  <w:sz w:val="20"/>
                </w:rPr>
                <w:t>Указом</w:t>
              </w:r>
            </w:hyperlink>
            <w:r>
              <w:rPr>
                <w:sz w:val="20"/>
              </w:rPr>
              <w:t xml:space="preserve"> Президента Российской Федерации от 27.09.2005  № 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B2910" w:rsidRDefault="003B2910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0"/>
              </w:rPr>
            </w:pPr>
          </w:p>
          <w:p w:rsidR="003B2910" w:rsidRDefault="003B2910">
            <w:pPr>
              <w:tabs>
                <w:tab w:val="left" w:pos="2520"/>
              </w:tabs>
              <w:ind w:firstLine="4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наличие профессиональных знаний, включая знание </w:t>
            </w:r>
            <w:hyperlink r:id="rId8" w:history="1">
              <w:r>
                <w:rPr>
                  <w:rStyle w:val="af4"/>
                  <w:rFonts w:eastAsiaTheme="majorEastAsia"/>
                  <w:sz w:val="20"/>
                </w:rPr>
                <w:t>Конституции</w:t>
              </w:r>
            </w:hyperlink>
            <w:r>
              <w:rPr>
                <w:sz w:val="20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правовых основ прохождения федеральной государственной гражданской службы, порядка работы с обращениями граждан, правил делового этикета; правил и норм охраны труда, техники безопасности и противопожарной защиты; служебного распорядка Управления, порядка работы со служебной информацией, инструкции по делопроизводству;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</w:t>
            </w:r>
            <w:r>
              <w:rPr>
                <w:szCs w:val="26"/>
              </w:rPr>
              <w:t xml:space="preserve"> </w:t>
            </w:r>
            <w:r>
              <w:rPr>
                <w:sz w:val="20"/>
              </w:rPr>
              <w:t>межведомственного документооборота; общих вопросов в области обеспечения информационной безопасности; должностного регламента;</w:t>
            </w:r>
          </w:p>
          <w:p w:rsidR="003B2910" w:rsidRDefault="003B2910">
            <w:pPr>
              <w:tabs>
                <w:tab w:val="left" w:pos="2520"/>
              </w:tabs>
              <w:ind w:firstLine="432"/>
              <w:jc w:val="both"/>
              <w:rPr>
                <w:sz w:val="20"/>
              </w:rPr>
            </w:pPr>
          </w:p>
          <w:p w:rsidR="003B2910" w:rsidRDefault="003B2910">
            <w:pPr>
              <w:tabs>
                <w:tab w:val="left" w:pos="2520"/>
              </w:tabs>
              <w:ind w:firstLine="4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наличие профессиональных навыков, включая навыки работы в сфере, соответствующей направлению деятельности отдела, выполнения поставленных задач; квалифицированного планирования работы, экспертизы проектов нормативных правовых актов, подготовки служебных документов, ведения делопроизводства, составления делового письма; сбора и систематизации актуальной информации в установленной сфере деятельности; применения компьютерной и другой оргтехники; </w:t>
            </w:r>
            <w:r>
              <w:rPr>
                <w:color w:val="000001"/>
                <w:sz w:val="20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</w:t>
            </w:r>
            <w:r>
              <w:rPr>
                <w:sz w:val="20"/>
              </w:rPr>
              <w:t>.</w:t>
            </w:r>
          </w:p>
        </w:tc>
      </w:tr>
    </w:tbl>
    <w:p w:rsidR="003B2910" w:rsidRDefault="003B2910" w:rsidP="003B2910">
      <w:pPr>
        <w:jc w:val="both"/>
        <w:rPr>
          <w:sz w:val="22"/>
          <w:szCs w:val="22"/>
        </w:rPr>
      </w:pPr>
    </w:p>
    <w:p w:rsidR="003B2910" w:rsidRDefault="003B2910" w:rsidP="003B2910">
      <w:pPr>
        <w:ind w:firstLine="540"/>
        <w:jc w:val="both"/>
        <w:rPr>
          <w:sz w:val="22"/>
          <w:szCs w:val="22"/>
        </w:rPr>
      </w:pPr>
    </w:p>
    <w:p w:rsidR="003B2910" w:rsidRDefault="003B2910" w:rsidP="003B2910">
      <w:pPr>
        <w:jc w:val="both"/>
        <w:rPr>
          <w:sz w:val="22"/>
          <w:szCs w:val="22"/>
        </w:rPr>
      </w:pPr>
      <w:r>
        <w:rPr>
          <w:sz w:val="22"/>
          <w:szCs w:val="22"/>
        </w:rPr>
        <w:t>Денежное содержание федерального государственного гражданского служащего, замещающего должность    государственного налогового инспектора состоит из:</w:t>
      </w:r>
    </w:p>
    <w:p w:rsidR="003B2910" w:rsidRDefault="003B2910" w:rsidP="003B2910">
      <w:pPr>
        <w:ind w:firstLine="540"/>
        <w:jc w:val="both"/>
        <w:rPr>
          <w:sz w:val="22"/>
          <w:szCs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9"/>
        <w:gridCol w:w="4446"/>
      </w:tblGrid>
      <w:tr w:rsidR="003B2910" w:rsidTr="003B2910">
        <w:trPr>
          <w:tblHeader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3B2910" w:rsidTr="003B2910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 руб.</w:t>
            </w:r>
          </w:p>
        </w:tc>
      </w:tr>
      <w:tr w:rsidR="003B2910" w:rsidTr="003B2910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1515, 1263, 1179</w:t>
            </w:r>
          </w:p>
        </w:tc>
      </w:tr>
      <w:tr w:rsidR="003B2910" w:rsidTr="003B2910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30% </w:t>
            </w:r>
          </w:p>
          <w:p w:rsidR="003B2910" w:rsidRDefault="003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должностного оклада</w:t>
            </w:r>
          </w:p>
        </w:tc>
      </w:tr>
      <w:tr w:rsidR="003B2910" w:rsidTr="003B2910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60-90%</w:t>
            </w:r>
          </w:p>
          <w:p w:rsidR="003B2910" w:rsidRDefault="003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должностного оклада</w:t>
            </w:r>
          </w:p>
        </w:tc>
      </w:tr>
      <w:tr w:rsidR="003B2910" w:rsidTr="003B2910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3B2910" w:rsidTr="003B2910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размере одного должностного оклада</w:t>
            </w:r>
          </w:p>
        </w:tc>
      </w:tr>
      <w:tr w:rsidR="003B2910" w:rsidTr="003B2910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Единовременная выплата в размере двух 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3B2910" w:rsidTr="003B2910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Default="003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3B2910" w:rsidRDefault="003B2910" w:rsidP="003B2910">
      <w:pPr>
        <w:pStyle w:val="af5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3B2910" w:rsidRDefault="003B2910" w:rsidP="003B2910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3B2910" w:rsidRDefault="003B2910" w:rsidP="003B2910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b/>
          <w:sz w:val="24"/>
          <w:szCs w:val="24"/>
        </w:rPr>
      </w:pPr>
    </w:p>
    <w:p w:rsidR="003B2910" w:rsidRDefault="003B2910" w:rsidP="003B2910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Гражданский служащий Межрайонной инспекции Федеральной налоговой службы    № 9 по Курской области</w:t>
      </w:r>
      <w:r>
        <w:rPr>
          <w:sz w:val="24"/>
          <w:szCs w:val="24"/>
        </w:rPr>
        <w:t xml:space="preserve"> (далее – Инспекция), изъявивший желание участвовать в конкурсе представляет заявление на имя начальника Инспекции.</w:t>
      </w:r>
    </w:p>
    <w:p w:rsidR="003B2910" w:rsidRDefault="003B2910" w:rsidP="003B2910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Гражданский служащий, замещающий должность гражданской службы в ином государственном органе</w:t>
      </w:r>
      <w:r>
        <w:rPr>
          <w:sz w:val="24"/>
          <w:szCs w:val="24"/>
        </w:rPr>
        <w:t>, изъявивший желание участвовать в конкурсе, представляет:</w:t>
      </w:r>
    </w:p>
    <w:p w:rsidR="003B2910" w:rsidRDefault="003B2910" w:rsidP="003B291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заявление на имя начальника Инспекции;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f4"/>
            <w:rFonts w:eastAsiaTheme="majorEastAsia"/>
            <w:sz w:val="24"/>
            <w:szCs w:val="24"/>
          </w:rPr>
          <w:t>форме</w:t>
        </w:r>
      </w:hyperlink>
      <w:r>
        <w:rPr>
          <w:sz w:val="24"/>
          <w:szCs w:val="24"/>
        </w:rPr>
        <w:t>, утвержденной Правительством Российской Федерации, с приложением фотографии (в разделе трудовая деятельность просим указывать число, месяц и год - для расчета стажа).</w:t>
      </w:r>
    </w:p>
    <w:p w:rsidR="003B2910" w:rsidRDefault="003B2910" w:rsidP="003B2910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Гражданин</w:t>
      </w:r>
      <w:r>
        <w:rPr>
          <w:sz w:val="24"/>
          <w:szCs w:val="24"/>
        </w:rPr>
        <w:t>, изъявивший желание участвовать в конкурсе, представляет следующие документы: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личное заявление;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собственноручно заполненную и подписанную анкету по </w:t>
      </w:r>
      <w:hyperlink r:id="rId10" w:history="1">
        <w:r>
          <w:rPr>
            <w:rStyle w:val="af4"/>
            <w:rFonts w:eastAsiaTheme="majorEastAsia"/>
            <w:sz w:val="24"/>
            <w:szCs w:val="24"/>
          </w:rPr>
          <w:t>форме</w:t>
        </w:r>
      </w:hyperlink>
      <w:r>
        <w:rPr>
          <w:sz w:val="24"/>
          <w:szCs w:val="24"/>
        </w:rPr>
        <w:t xml:space="preserve">, утвержденной Правительством Российской Федерации, с приложением фотографии (размером 3х4, </w:t>
      </w:r>
      <w:r>
        <w:rPr>
          <w:sz w:val="24"/>
          <w:szCs w:val="24"/>
        </w:rPr>
        <w:br/>
        <w:t>в деловом костюме);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г) документы, подтверждающие необходимое профессиональное образование, стаж работы и квалификацию: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 гражданина, </w:t>
      </w:r>
      <w:r>
        <w:rPr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>
        <w:rPr>
          <w:sz w:val="24"/>
          <w:szCs w:val="24"/>
        </w:rPr>
        <w:t>;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</w:t>
      </w:r>
      <w:r>
        <w:rPr>
          <w:sz w:val="24"/>
          <w:szCs w:val="24"/>
        </w:rPr>
        <w:br/>
        <w:t xml:space="preserve">результатам дополнительного профессионального образования, документов о присвоении ученой степени, ученого звания,  </w:t>
      </w:r>
      <w:r>
        <w:rPr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>
        <w:rPr>
          <w:sz w:val="24"/>
          <w:szCs w:val="24"/>
        </w:rPr>
        <w:t>;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д) документ об отсутствии заболевания, препятствующего поступлению на гражданскую службу или ее прохождению (форма № 001-ГС/у);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B2910" w:rsidRDefault="003B2910" w:rsidP="003B2910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Документы, необходимые для участия в конкурсе, представляются в службу кадров в течение 21 дня со дня размещения объявления об их приеме на официальном сайте ФНС России в информационно-телекоммуникационной сети "Интернет".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Заявления граждан (гражданских служащих), изъявивших желание участвовать в конкурсе, регистрируются в установленном порядке.</w:t>
      </w:r>
    </w:p>
    <w:p w:rsidR="003B2910" w:rsidRDefault="003B2910" w:rsidP="003B2910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</w:t>
      </w:r>
      <w:hyperlink r:id="rId11" w:history="1">
        <w:r>
          <w:rPr>
            <w:rStyle w:val="af4"/>
            <w:rFonts w:eastAsiaTheme="majorEastAsia"/>
            <w:sz w:val="24"/>
            <w:szCs w:val="24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</w:p>
    <w:p w:rsidR="003B2910" w:rsidRDefault="003B2910" w:rsidP="003B2910">
      <w:pPr>
        <w:tabs>
          <w:tab w:val="left" w:pos="1080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Предполагаемая дата проведения конкурса  </w:t>
      </w:r>
      <w:r>
        <w:rPr>
          <w:sz w:val="24"/>
          <w:szCs w:val="24"/>
          <w:u w:val="single"/>
        </w:rPr>
        <w:t>16 декабря 2015 года.</w:t>
      </w:r>
    </w:p>
    <w:p w:rsidR="003B2910" w:rsidRDefault="003B2910" w:rsidP="003B2910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Конкурс будет проводиться по адресу: 307000, Курская область </w:t>
      </w:r>
      <w:proofErr w:type="spellStart"/>
      <w:r>
        <w:rPr>
          <w:sz w:val="24"/>
          <w:szCs w:val="24"/>
        </w:rPr>
        <w:t>Мантуровский</w:t>
      </w:r>
      <w:proofErr w:type="spellEnd"/>
      <w:r>
        <w:rPr>
          <w:sz w:val="24"/>
          <w:szCs w:val="24"/>
        </w:rPr>
        <w:t xml:space="preserve">   р-он,                     с. </w:t>
      </w:r>
      <w:proofErr w:type="spellStart"/>
      <w:r>
        <w:rPr>
          <w:sz w:val="24"/>
          <w:szCs w:val="24"/>
        </w:rPr>
        <w:t>Мантурово</w:t>
      </w:r>
      <w:proofErr w:type="spellEnd"/>
      <w:r>
        <w:rPr>
          <w:sz w:val="24"/>
          <w:szCs w:val="24"/>
        </w:rPr>
        <w:t xml:space="preserve"> ул. Школьная, д. 1,  Межрайонная инспекция Федеральной налоговой службы № 9 по Курской области.</w:t>
      </w:r>
    </w:p>
    <w:p w:rsidR="003B2910" w:rsidRDefault="003B2910" w:rsidP="003B2910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Конкурсная комиссия находится по адресу: 307000, Курская область </w:t>
      </w:r>
      <w:proofErr w:type="spellStart"/>
      <w:r>
        <w:rPr>
          <w:sz w:val="24"/>
          <w:szCs w:val="24"/>
        </w:rPr>
        <w:t>Мантуровский</w:t>
      </w:r>
      <w:proofErr w:type="spellEnd"/>
      <w:r>
        <w:rPr>
          <w:sz w:val="24"/>
          <w:szCs w:val="24"/>
        </w:rPr>
        <w:t xml:space="preserve">   р-он, с. </w:t>
      </w:r>
      <w:proofErr w:type="spellStart"/>
      <w:r>
        <w:rPr>
          <w:sz w:val="24"/>
          <w:szCs w:val="24"/>
        </w:rPr>
        <w:t>Мантурово</w:t>
      </w:r>
      <w:proofErr w:type="spellEnd"/>
      <w:r>
        <w:rPr>
          <w:sz w:val="24"/>
          <w:szCs w:val="24"/>
        </w:rPr>
        <w:t xml:space="preserve"> ул. Школьная, д. 1,  Межрайонная инспекция Федеральной налоговой службы № 9 по Курской области, телефон (47155) 2-12-50.</w:t>
      </w:r>
    </w:p>
    <w:p w:rsidR="003B2910" w:rsidRDefault="003B2910" w:rsidP="003B2910">
      <w:pPr>
        <w:tabs>
          <w:tab w:val="left" w:pos="108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</w:t>
      </w:r>
    </w:p>
    <w:p w:rsidR="003B2910" w:rsidRDefault="003B2910" w:rsidP="003B2910">
      <w:pPr>
        <w:tabs>
          <w:tab w:val="left" w:pos="108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3B2910" w:rsidRDefault="003B2910" w:rsidP="003B2910">
      <w:pPr>
        <w:tabs>
          <w:tab w:val="left" w:pos="108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Тест составляется на основе перечня вопросов и обеспечивает проверку знания участником конкурса:</w:t>
      </w:r>
    </w:p>
    <w:p w:rsidR="003B2910" w:rsidRDefault="003B2910" w:rsidP="003B2910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Конституции Российской Федерации и федеральных законов;</w:t>
      </w:r>
    </w:p>
    <w:p w:rsidR="003B2910" w:rsidRDefault="003B2910" w:rsidP="003B2910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законодательства Российской Федерации о государственной гражданской</w:t>
      </w:r>
      <w:r>
        <w:rPr>
          <w:sz w:val="24"/>
          <w:szCs w:val="24"/>
        </w:rPr>
        <w:br/>
        <w:t xml:space="preserve"> службе;</w:t>
      </w:r>
    </w:p>
    <w:p w:rsidR="003B2910" w:rsidRDefault="003B2910" w:rsidP="003B2910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типового регламента взаимодействия федеральных органов  исполнительной власти, административных  регламентов Федеральной налоговой службы;</w:t>
      </w:r>
    </w:p>
    <w:p w:rsidR="003B2910" w:rsidRDefault="003B2910" w:rsidP="003B2910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нормативных актов по налоговому администрированию;</w:t>
      </w:r>
    </w:p>
    <w:p w:rsidR="003B2910" w:rsidRDefault="003B2910" w:rsidP="003B2910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4"/>
          <w:szCs w:val="24"/>
        </w:rPr>
      </w:pPr>
      <w:r>
        <w:rPr>
          <w:color w:val="000001"/>
          <w:sz w:val="24"/>
          <w:szCs w:val="24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</w:p>
    <w:p w:rsidR="003B2910" w:rsidRDefault="003B2910" w:rsidP="003B2910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sz w:val="24"/>
          <w:szCs w:val="24"/>
        </w:rPr>
      </w:pPr>
      <w:r>
        <w:rPr>
          <w:color w:val="000001"/>
          <w:sz w:val="24"/>
          <w:szCs w:val="24"/>
        </w:rPr>
        <w:t>общих вопросов в области обеспечения информационной безопасности</w:t>
      </w:r>
      <w:r>
        <w:rPr>
          <w:sz w:val="24"/>
          <w:szCs w:val="24"/>
        </w:rPr>
        <w:t xml:space="preserve"> и др.</w:t>
      </w:r>
    </w:p>
    <w:p w:rsidR="003B2910" w:rsidRDefault="003B2910" w:rsidP="003B2910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Решения конкурсной комиссии по результатам проведения конкурса принимаются в отсутствии кандидата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3B2910" w:rsidRDefault="003B2910" w:rsidP="003B2910">
      <w:pPr>
        <w:tabs>
          <w:tab w:val="left" w:pos="1080"/>
        </w:tabs>
        <w:ind w:firstLine="5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 результатам  конкурса издается приказ начальника Инспекции о назначении победителя конкурса  на вакантную должность гражданской службы, на замещение которой проводился данный конкурс.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Информация о результатах конкурса также размещается на официальном сайте </w:t>
      </w:r>
      <w:hyperlink r:id="rId12" w:history="1">
        <w:r>
          <w:rPr>
            <w:rStyle w:val="af4"/>
            <w:rFonts w:eastAsiaTheme="majorEastAsia"/>
            <w:iCs/>
            <w:sz w:val="24"/>
            <w:szCs w:val="24"/>
            <w:lang w:val="en-US"/>
          </w:rPr>
          <w:t>www</w:t>
        </w:r>
        <w:r>
          <w:rPr>
            <w:rStyle w:val="af4"/>
            <w:rFonts w:eastAsiaTheme="majorEastAsia"/>
            <w:iCs/>
            <w:sz w:val="24"/>
            <w:szCs w:val="24"/>
          </w:rPr>
          <w:t>.</w:t>
        </w:r>
        <w:proofErr w:type="spellStart"/>
        <w:r>
          <w:rPr>
            <w:rStyle w:val="af4"/>
            <w:rFonts w:eastAsiaTheme="majorEastAsia"/>
            <w:iCs/>
            <w:sz w:val="24"/>
            <w:szCs w:val="24"/>
            <w:lang w:val="en-US"/>
          </w:rPr>
          <w:t>naloq</w:t>
        </w:r>
        <w:proofErr w:type="spellEnd"/>
        <w:r>
          <w:rPr>
            <w:rStyle w:val="af4"/>
            <w:rFonts w:eastAsiaTheme="majorEastAsia"/>
            <w:iCs/>
            <w:sz w:val="24"/>
            <w:szCs w:val="24"/>
          </w:rPr>
          <w:t>.</w:t>
        </w:r>
        <w:proofErr w:type="spellStart"/>
        <w:r>
          <w:rPr>
            <w:rStyle w:val="af4"/>
            <w:rFonts w:eastAsiaTheme="majorEastAsia"/>
            <w:iCs/>
            <w:sz w:val="24"/>
            <w:szCs w:val="24"/>
            <w:lang w:val="en-US"/>
          </w:rPr>
          <w:t>ru</w:t>
        </w:r>
        <w:proofErr w:type="spellEnd"/>
      </w:hyperlink>
      <w:r>
        <w:rPr>
          <w:iCs/>
          <w:sz w:val="24"/>
          <w:szCs w:val="24"/>
        </w:rPr>
        <w:t xml:space="preserve">. ФНС России  </w:t>
      </w:r>
      <w:r>
        <w:rPr>
          <w:sz w:val="24"/>
          <w:szCs w:val="24"/>
        </w:rPr>
        <w:t>в сети Интернет.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hyperlink r:id="rId13" w:history="1">
        <w:r>
          <w:rPr>
            <w:rStyle w:val="af4"/>
            <w:rFonts w:eastAsiaTheme="majorEastAsia"/>
            <w:sz w:val="24"/>
            <w:szCs w:val="24"/>
          </w:rPr>
          <w:t>Указом</w:t>
        </w:r>
      </w:hyperlink>
      <w:r>
        <w:rPr>
          <w:sz w:val="24"/>
          <w:szCs w:val="24"/>
        </w:rPr>
        <w:t xml:space="preserve"> Президента Российской Федерации от 01.02.2005 № 112 "О конкурсе на замещение вакантной должности государственной гражданской службы Российской Федерации"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B2910" w:rsidRDefault="003B2910" w:rsidP="003B2910">
      <w:pPr>
        <w:autoSpaceDE w:val="0"/>
        <w:autoSpaceDN w:val="0"/>
        <w:adjustRightInd w:val="0"/>
        <w:ind w:firstLine="540"/>
        <w:jc w:val="both"/>
        <w:outlineLvl w:val="0"/>
        <w:rPr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1"/>
      </w:tblGrid>
      <w:tr w:rsidR="003B2910" w:rsidTr="003B2910">
        <w:tc>
          <w:tcPr>
            <w:tcW w:w="10421" w:type="dxa"/>
          </w:tcPr>
          <w:p w:rsidR="003B2910" w:rsidRDefault="003B2910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3B2910" w:rsidRDefault="003B2910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документов для участия в конкурсе будет проводиться в течение 21 дня со дня объявления об их приеме,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ежедневно с понедельника по пятницу с 09 часов 00 минут до               17 часов 00 минут.</w:t>
            </w:r>
          </w:p>
          <w:p w:rsidR="003B2910" w:rsidRDefault="003B2910">
            <w:pPr>
              <w:tabs>
                <w:tab w:val="left" w:pos="1080"/>
              </w:tabs>
              <w:ind w:firstLine="5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Адрес места приема  документов: 307000, Курская область </w:t>
            </w:r>
            <w:proofErr w:type="spellStart"/>
            <w:r>
              <w:rPr>
                <w:b/>
                <w:sz w:val="24"/>
                <w:szCs w:val="24"/>
              </w:rPr>
              <w:t>Мантуровский</w:t>
            </w:r>
            <w:proofErr w:type="spellEnd"/>
            <w:r>
              <w:rPr>
                <w:b/>
                <w:sz w:val="24"/>
                <w:szCs w:val="24"/>
              </w:rPr>
              <w:t xml:space="preserve"> р-он,               с. </w:t>
            </w:r>
            <w:proofErr w:type="spellStart"/>
            <w:r>
              <w:rPr>
                <w:b/>
                <w:sz w:val="24"/>
                <w:szCs w:val="24"/>
              </w:rPr>
              <w:t>Мантурово</w:t>
            </w:r>
            <w:proofErr w:type="spellEnd"/>
            <w:r>
              <w:rPr>
                <w:b/>
                <w:sz w:val="24"/>
                <w:szCs w:val="24"/>
              </w:rPr>
              <w:t>, ул. Школьная, д. 1, Межрайонная инспекция Федеральной налоговой службы    № 9 по Курской области, кабинет № 16 , телефон (47155) 2-12-50.</w:t>
            </w:r>
          </w:p>
          <w:p w:rsidR="003B2910" w:rsidRDefault="003B2910">
            <w:pPr>
              <w:tabs>
                <w:tab w:val="left" w:pos="1080"/>
              </w:tabs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прием документов – Овсянникова Наталья Алексеевна, Козлова Светлана Владимировна.</w:t>
            </w:r>
          </w:p>
          <w:p w:rsidR="003B2910" w:rsidRDefault="003B291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Cs w:val="26"/>
              </w:rPr>
            </w:pPr>
            <w:r>
              <w:rPr>
                <w:sz w:val="24"/>
                <w:szCs w:val="24"/>
              </w:rPr>
              <w:t>Конкурсная комиссия не позднее,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</w:t>
            </w:r>
            <w:r>
              <w:rPr>
                <w:szCs w:val="26"/>
              </w:rPr>
              <w:t>.</w:t>
            </w:r>
          </w:p>
          <w:p w:rsidR="003B2910" w:rsidRDefault="003B2910">
            <w:pPr>
              <w:tabs>
                <w:tab w:val="left" w:pos="1080"/>
              </w:tabs>
              <w:jc w:val="both"/>
              <w:rPr>
                <w:szCs w:val="28"/>
              </w:rPr>
            </w:pPr>
          </w:p>
          <w:p w:rsidR="003B2910" w:rsidRDefault="003B2910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3B2910" w:rsidRDefault="003B2910" w:rsidP="003B2910">
      <w:pPr>
        <w:ind w:left="540" w:firstLine="708"/>
        <w:jc w:val="both"/>
        <w:rPr>
          <w:iCs/>
          <w:sz w:val="28"/>
          <w:szCs w:val="28"/>
        </w:rPr>
      </w:pPr>
    </w:p>
    <w:p w:rsidR="003B2910" w:rsidRDefault="003B2910" w:rsidP="003B2910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Приложение: </w:t>
      </w:r>
    </w:p>
    <w:p w:rsidR="003B2910" w:rsidRDefault="003B2910" w:rsidP="003B29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Образец заявления гражданина (гражданского служащего) о допуске к участию в конкурсе на замещение вакантной должности гражданской службы – </w:t>
      </w:r>
      <w:smartTag w:uri="urn:schemas-microsoft-com:office:smarttags" w:element="metricconverter">
        <w:smartTagPr>
          <w:attr w:name="ProductID" w:val="1 л"/>
        </w:smartTagPr>
        <w:r>
          <w:rPr>
            <w:sz w:val="24"/>
            <w:szCs w:val="24"/>
          </w:rPr>
          <w:t>1 л</w:t>
        </w:r>
      </w:smartTag>
      <w:r>
        <w:rPr>
          <w:sz w:val="24"/>
          <w:szCs w:val="24"/>
        </w:rPr>
        <w:t>.;</w:t>
      </w:r>
    </w:p>
    <w:p w:rsidR="003B2910" w:rsidRDefault="003B2910" w:rsidP="003B29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Анкета по форме, утвержденной Правительством Российской Федерации от 26.05.2005  № 667-р.</w:t>
      </w:r>
    </w:p>
    <w:p w:rsidR="003B2910" w:rsidRDefault="003B2910" w:rsidP="003B2910">
      <w:pPr>
        <w:spacing w:line="240" w:lineRule="atLeast"/>
        <w:ind w:left="708"/>
        <w:jc w:val="both"/>
        <w:rPr>
          <w:sz w:val="24"/>
          <w:szCs w:val="24"/>
        </w:rPr>
      </w:pPr>
    </w:p>
    <w:p w:rsidR="003B2910" w:rsidRDefault="003B2910" w:rsidP="003B2910">
      <w:pPr>
        <w:spacing w:line="240" w:lineRule="atLeast"/>
        <w:ind w:left="708"/>
        <w:jc w:val="both"/>
        <w:rPr>
          <w:sz w:val="24"/>
          <w:szCs w:val="24"/>
        </w:rPr>
      </w:pPr>
    </w:p>
    <w:p w:rsidR="00494964" w:rsidRPr="003B2910" w:rsidRDefault="00494964" w:rsidP="003B2910"/>
    <w:sectPr w:rsidR="00494964" w:rsidRPr="003B2910" w:rsidSect="003B291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4A"/>
    <w:rsid w:val="00322A4A"/>
    <w:rsid w:val="003B2910"/>
    <w:rsid w:val="00494964"/>
    <w:rsid w:val="006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10"/>
    <w:pPr>
      <w:snapToGrid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235B"/>
    <w:rPr>
      <w:i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  <w:style w:type="character" w:styleId="af4">
    <w:name w:val="Hyperlink"/>
    <w:basedOn w:val="a0"/>
    <w:semiHidden/>
    <w:unhideWhenUsed/>
    <w:rsid w:val="003B2910"/>
    <w:rPr>
      <w:color w:val="0000FF"/>
      <w:u w:val="single"/>
    </w:rPr>
  </w:style>
  <w:style w:type="paragraph" w:styleId="af5">
    <w:name w:val="Normal (Web)"/>
    <w:basedOn w:val="a"/>
    <w:semiHidden/>
    <w:unhideWhenUsed/>
    <w:rsid w:val="003B2910"/>
    <w:pPr>
      <w:snapToGri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"/>
    <w:link w:val="af7"/>
    <w:semiHidden/>
    <w:unhideWhenUsed/>
    <w:rsid w:val="003B2910"/>
    <w:pPr>
      <w:spacing w:after="120"/>
    </w:pPr>
  </w:style>
  <w:style w:type="character" w:customStyle="1" w:styleId="af7">
    <w:name w:val="Основной текст Знак"/>
    <w:basedOn w:val="a0"/>
    <w:link w:val="af6"/>
    <w:semiHidden/>
    <w:rsid w:val="003B2910"/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ConsNormal">
    <w:name w:val="ConsNormal"/>
    <w:rsid w:val="003B29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Гипертекстовая ссылка"/>
    <w:rsid w:val="003B2910"/>
    <w:rPr>
      <w:rFonts w:ascii="Times New Roman" w:hAnsi="Times New Roman" w:cs="Times New Roman" w:hint="default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10"/>
    <w:pPr>
      <w:snapToGrid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235B"/>
    <w:rPr>
      <w:i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  <w:style w:type="character" w:styleId="af4">
    <w:name w:val="Hyperlink"/>
    <w:basedOn w:val="a0"/>
    <w:semiHidden/>
    <w:unhideWhenUsed/>
    <w:rsid w:val="003B2910"/>
    <w:rPr>
      <w:color w:val="0000FF"/>
      <w:u w:val="single"/>
    </w:rPr>
  </w:style>
  <w:style w:type="paragraph" w:styleId="af5">
    <w:name w:val="Normal (Web)"/>
    <w:basedOn w:val="a"/>
    <w:semiHidden/>
    <w:unhideWhenUsed/>
    <w:rsid w:val="003B2910"/>
    <w:pPr>
      <w:snapToGri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"/>
    <w:link w:val="af7"/>
    <w:semiHidden/>
    <w:unhideWhenUsed/>
    <w:rsid w:val="003B2910"/>
    <w:pPr>
      <w:spacing w:after="120"/>
    </w:pPr>
  </w:style>
  <w:style w:type="character" w:customStyle="1" w:styleId="af7">
    <w:name w:val="Основной текст Знак"/>
    <w:basedOn w:val="a0"/>
    <w:link w:val="af6"/>
    <w:semiHidden/>
    <w:rsid w:val="003B2910"/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ConsNormal">
    <w:name w:val="ConsNormal"/>
    <w:rsid w:val="003B29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Гипертекстовая ссылка"/>
    <w:rsid w:val="003B2910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246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513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6A69E20AF358E59B7132AC6938B478402D931533A16EE0488AACO6tFM" TargetMode="External"/><Relationship Id="rId13" Type="http://schemas.openxmlformats.org/officeDocument/2006/relationships/hyperlink" Target="consultantplus://offline/main?base=LAW;n=109663;fld=134;dst=100077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8674.1/" TargetMode="External"/><Relationship Id="rId12" Type="http://schemas.openxmlformats.org/officeDocument/2006/relationships/hyperlink" Target="http://www.naloq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6354.1203/" TargetMode="External"/><Relationship Id="rId11" Type="http://schemas.openxmlformats.org/officeDocument/2006/relationships/hyperlink" Target="consultantplus://offline/main?base=LAW;n=108752;fld=134;dst=1001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E2311632284711D79021EAE1EB506954CE8F490710BEB2DB2AB79035BBC6A9E50128E9F8F2F2RBm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1834;fld=134;dst=10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4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cp:lastPrinted>2015-11-03T11:49:00Z</cp:lastPrinted>
  <dcterms:created xsi:type="dcterms:W3CDTF">2015-11-03T11:47:00Z</dcterms:created>
  <dcterms:modified xsi:type="dcterms:W3CDTF">2015-11-05T09:53:00Z</dcterms:modified>
</cp:coreProperties>
</file>