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03"/>
        <w:gridCol w:w="1772"/>
        <w:gridCol w:w="5364"/>
        <w:gridCol w:w="2126"/>
      </w:tblGrid>
      <w:tr w:rsidR="005134F1" w:rsidRPr="006620A8" w:rsidTr="00BC7A7A">
        <w:tc>
          <w:tcPr>
            <w:tcW w:w="1803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Инспекция</w:t>
            </w:r>
          </w:p>
        </w:tc>
        <w:tc>
          <w:tcPr>
            <w:tcW w:w="177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 и время проведения семинара</w:t>
            </w:r>
          </w:p>
        </w:tc>
        <w:tc>
          <w:tcPr>
            <w:tcW w:w="536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620A8" w:rsidRDefault="005134F1" w:rsidP="00BC7A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семинара</w:t>
            </w:r>
          </w:p>
        </w:tc>
        <w:tc>
          <w:tcPr>
            <w:tcW w:w="212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проведения, телефоны для справок</w:t>
            </w:r>
          </w:p>
        </w:tc>
      </w:tr>
      <w:tr w:rsidR="005134F1" w:rsidRPr="006620A8" w:rsidTr="00BC7A7A">
        <w:trPr>
          <w:trHeight w:val="600"/>
        </w:trPr>
        <w:tc>
          <w:tcPr>
            <w:tcW w:w="1803" w:type="dxa"/>
            <w:vMerge w:val="restart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ИФНС России по г.</w:t>
            </w:r>
            <w:r w:rsidR="001C0E30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Курску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Pr="006620A8" w:rsidRDefault="006620A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12.</w:t>
            </w:r>
            <w:r w:rsidRPr="006620A8"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.2017  </w:t>
            </w:r>
          </w:p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 xml:space="preserve">Государственная регистрация юридических лиц и индивидуальных предпринимателей. </w:t>
            </w:r>
          </w:p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Уплата государственной пошлины за совершение юридически значимых действий в ИФНС России.</w:t>
            </w:r>
          </w:p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Электронный документооборот: перспективы развития, преимущества взаимодействия с государственными органами власти</w:t>
            </w:r>
          </w:p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RPr="006620A8" w:rsidTr="00BC7A7A">
        <w:tc>
          <w:tcPr>
            <w:tcW w:w="1803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620A8" w:rsidRDefault="006620A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26.</w:t>
            </w:r>
            <w:r w:rsidRPr="006620A8"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.2017  </w:t>
            </w:r>
          </w:p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 xml:space="preserve">Налог на прибыль организаций. Порядок исчисления и уплаты налога в 2017 году. </w:t>
            </w:r>
          </w:p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Типичные ошибки, допускаемые налогоплательщиками при заполнении декларации по налогу на прибыль.</w:t>
            </w:r>
          </w:p>
          <w:p w:rsidR="005134F1" w:rsidRPr="006620A8" w:rsidRDefault="006620A8" w:rsidP="006620A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hAnsi="Times New Roman"/>
              </w:rPr>
              <w:t>Порядок заполнения книги покупок и книги продаж в соответствии с Правилами заполнения книги покупок и книги продаж в целях исключения технических ошибок в налоговых декларациях по налогу на добавленную стоимость. О налоговых и уголовных последствиях взаимоотношений организаций с фирмами «однодневками» и «</w:t>
            </w:r>
            <w:proofErr w:type="spellStart"/>
            <w:r w:rsidRPr="006620A8">
              <w:rPr>
                <w:rFonts w:ascii="Times New Roman" w:hAnsi="Times New Roman"/>
              </w:rPr>
              <w:t>транзитёрами</w:t>
            </w:r>
            <w:proofErr w:type="spellEnd"/>
            <w:r w:rsidRPr="006620A8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6620A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09.</w:t>
            </w:r>
            <w:r w:rsidRPr="006620A8"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.2017 </w:t>
            </w:r>
          </w:p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6620A8" w:rsidP="00BC7A7A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Порядок зачета и  возврата налогов, сборов и иных обязательных платежей,  администрируемых  ИФНС России по г. Курску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6620A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23.</w:t>
            </w:r>
            <w:r w:rsidRPr="006620A8"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.2017</w:t>
            </w:r>
          </w:p>
          <w:p w:rsidR="00BC7A7A" w:rsidRPr="006620A8" w:rsidRDefault="004D4FF7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BC7A7A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Имущественные налоги физических лиц: земельный и транспортный налог, налог на имущество:</w:t>
            </w:r>
          </w:p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- сроки уплаты:</w:t>
            </w:r>
          </w:p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- порядок предоставления льгот;</w:t>
            </w:r>
          </w:p>
          <w:p w:rsidR="006620A8" w:rsidRPr="006620A8" w:rsidRDefault="006620A8" w:rsidP="006620A8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- порядок исчисления и уплаты налога в 2017 году;</w:t>
            </w:r>
          </w:p>
          <w:p w:rsidR="005134F1" w:rsidRPr="006620A8" w:rsidRDefault="006620A8" w:rsidP="00662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0A8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государственных услуг через </w:t>
            </w:r>
            <w:proofErr w:type="spellStart"/>
            <w:r w:rsidRPr="00662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Onlint</w:t>
            </w:r>
            <w:proofErr w:type="spellEnd"/>
            <w:r w:rsidRPr="00662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2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6620A8">
              <w:rPr>
                <w:rFonts w:ascii="Times New Roman" w:hAnsi="Times New Roman" w:cs="Times New Roman"/>
                <w:sz w:val="24"/>
                <w:szCs w:val="24"/>
              </w:rPr>
              <w:t>ервисы</w:t>
            </w:r>
            <w:proofErr w:type="spellEnd"/>
            <w:proofErr w:type="gramEnd"/>
            <w:r w:rsidRPr="006620A8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5134F1" w:rsidP="004D4FF7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6620A8" w:rsidRDefault="005134F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6620A8" w:rsidP="00BC7A7A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14.</w:t>
            </w:r>
            <w:r w:rsidRPr="006620A8"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.2017 </w:t>
            </w:r>
          </w:p>
          <w:p w:rsidR="005134F1" w:rsidRPr="006620A8" w:rsidRDefault="005134F1" w:rsidP="00BC7A7A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20A8" w:rsidRPr="006620A8" w:rsidRDefault="006620A8" w:rsidP="006620A8">
            <w:pPr>
              <w:jc w:val="both"/>
              <w:rPr>
                <w:rFonts w:ascii="Times New Roman" w:hAnsi="Times New Roman"/>
                <w:lang w:val="en-US"/>
              </w:rPr>
            </w:pPr>
            <w:r w:rsidRPr="006620A8">
              <w:rPr>
                <w:rFonts w:ascii="Times New Roman" w:hAnsi="Times New Roman"/>
              </w:rPr>
              <w:lastRenderedPageBreak/>
              <w:t xml:space="preserve">Федеральный закон от 03.07.2016 « 290-ФЗ «О </w:t>
            </w:r>
            <w:r w:rsidRPr="006620A8">
              <w:rPr>
                <w:rFonts w:ascii="Times New Roman" w:hAnsi="Times New Roman"/>
              </w:rPr>
              <w:lastRenderedPageBreak/>
              <w:t>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карт». Новый порядок применения и регистрации онлайн-кассы</w:t>
            </w:r>
          </w:p>
          <w:p w:rsidR="005134F1" w:rsidRPr="006620A8" w:rsidRDefault="005134F1" w:rsidP="00BC7A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BC5584" w:rsidP="00BC7A7A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г. Курск, 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Димитрова,59, Курская торгово-промышленная палата, 8(4712) 72-20-26 </w:t>
            </w:r>
          </w:p>
        </w:tc>
      </w:tr>
      <w:tr w:rsidR="006620A8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6620A8" w:rsidRPr="006620A8" w:rsidRDefault="006620A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B790E" w:rsidRDefault="006620A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28.</w:t>
            </w:r>
            <w:r w:rsidRPr="006620A8"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.2017</w:t>
            </w:r>
          </w:p>
          <w:p w:rsidR="006620A8" w:rsidRPr="006620A8" w:rsidRDefault="004B790E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620A8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20A8" w:rsidRPr="006620A8" w:rsidRDefault="006620A8" w:rsidP="005C6166">
            <w:pPr>
              <w:jc w:val="both"/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Новое в налоговом законодательстве с 01.01.2018 года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20A8" w:rsidRPr="006620A8" w:rsidRDefault="006620A8" w:rsidP="00BC7A7A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6620A8" w:rsidRPr="006620A8" w:rsidTr="00BC7A7A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620A8" w:rsidRDefault="006620A8" w:rsidP="00BC7A7A">
            <w:pPr>
              <w:rPr>
                <w:rFonts w:ascii="Times New Roman" w:hAnsi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620A8" w:rsidRDefault="006620A8" w:rsidP="00BC7A7A">
            <w:pPr>
              <w:rPr>
                <w:rFonts w:ascii="Times New Roman" w:hAnsi="Times New Roma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620A8" w:rsidRDefault="006620A8" w:rsidP="00BC7A7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620A8" w:rsidRDefault="006620A8" w:rsidP="00BC7A7A">
            <w:pPr>
              <w:rPr>
                <w:rFonts w:ascii="Times New Roman" w:hAnsi="Times New Roman"/>
              </w:rPr>
            </w:pPr>
          </w:p>
        </w:tc>
      </w:tr>
      <w:tr w:rsidR="00083758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83758" w:rsidRPr="006620A8" w:rsidRDefault="004B790E" w:rsidP="00BC7A7A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ИФНС России №1 по К</w:t>
            </w:r>
            <w:r w:rsidR="00083758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4B790E" w:rsidRPr="004B790E" w:rsidRDefault="0053729D" w:rsidP="00BC7A7A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02.10.2017</w:t>
            </w:r>
            <w:r w:rsidR="004B790E"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  <w:p w:rsidR="00083758" w:rsidRPr="004B790E" w:rsidRDefault="004B790E" w:rsidP="00BC7A7A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04.10.2017</w:t>
            </w:r>
            <w:r w:rsidR="0053729D"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83758" w:rsidRPr="004B790E" w:rsidRDefault="00083758" w:rsidP="00BC7A7A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11-00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83758" w:rsidRPr="00E515F7" w:rsidRDefault="00083758" w:rsidP="005C6166">
            <w:pPr>
              <w:ind w:right="-107"/>
              <w:jc w:val="both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Представление налоговой отчетности за 3 кв. 2017  </w:t>
            </w:r>
          </w:p>
          <w:p w:rsidR="00083758" w:rsidRPr="00E515F7" w:rsidRDefault="00083758" w:rsidP="005C6166">
            <w:pPr>
              <w:ind w:right="-107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Новый порядок применения ККТ. </w:t>
            </w:r>
          </w:p>
          <w:p w:rsidR="00083758" w:rsidRPr="00E515F7" w:rsidRDefault="00083758" w:rsidP="005C6166">
            <w:pPr>
              <w:autoSpaceDE w:val="0"/>
              <w:autoSpaceDN w:val="0"/>
              <w:adjustRightInd w:val="0"/>
              <w:ind w:right="-107"/>
              <w:jc w:val="both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>Налог на имущество физических лиц в 2017 году.</w:t>
            </w:r>
          </w:p>
          <w:p w:rsidR="00083758" w:rsidRPr="00E515F7" w:rsidRDefault="00083758" w:rsidP="005C61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F7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взносы: порядок исчисления и уплаты страховых взносов; правильность указания реквизитов при заполнении платежных документов на уплату взносов; типичные ошибки, допускаемые при заполнении  расчетов.  </w:t>
            </w:r>
          </w:p>
          <w:p w:rsidR="00083758" w:rsidRPr="00E515F7" w:rsidRDefault="00083758" w:rsidP="005C61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Новая </w:t>
            </w:r>
            <w:hyperlink r:id="rId6" w:history="1">
              <w:r w:rsidRPr="00E515F7">
                <w:rPr>
                  <w:rFonts w:ascii="Times New Roman" w:hAnsi="Times New Roman"/>
                </w:rPr>
                <w:t>форма</w:t>
              </w:r>
            </w:hyperlink>
            <w:r w:rsidRPr="00E515F7">
              <w:rPr>
                <w:rFonts w:ascii="Times New Roman" w:hAnsi="Times New Roman"/>
              </w:rPr>
              <w:t xml:space="preserve"> </w:t>
            </w:r>
            <w:proofErr w:type="gramStart"/>
            <w:r w:rsidRPr="00E515F7">
              <w:rPr>
                <w:rFonts w:ascii="Times New Roman" w:hAnsi="Times New Roman"/>
              </w:rPr>
              <w:t>счет-фактуры</w:t>
            </w:r>
            <w:proofErr w:type="gramEnd"/>
            <w:r w:rsidRPr="00E515F7">
              <w:rPr>
                <w:rFonts w:ascii="Times New Roman" w:hAnsi="Times New Roman"/>
              </w:rPr>
              <w:t xml:space="preserve"> и </w:t>
            </w:r>
            <w:hyperlink r:id="rId7" w:history="1">
              <w:r w:rsidRPr="00E515F7">
                <w:rPr>
                  <w:rFonts w:ascii="Times New Roman" w:hAnsi="Times New Roman"/>
                </w:rPr>
                <w:t>правила</w:t>
              </w:r>
            </w:hyperlink>
            <w:r w:rsidRPr="00E515F7">
              <w:rPr>
                <w:rFonts w:ascii="Times New Roman" w:hAnsi="Times New Roman"/>
              </w:rPr>
              <w:t xml:space="preserve"> ее заполнения.</w:t>
            </w:r>
          </w:p>
          <w:p w:rsidR="00083758" w:rsidRPr="00E515F7" w:rsidRDefault="00083758" w:rsidP="005C6166">
            <w:pPr>
              <w:ind w:right="-107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Преимущества электронного взаимодействия с налоговыми органами, сдачи отчетности по ТКС. </w:t>
            </w:r>
          </w:p>
          <w:p w:rsidR="00083758" w:rsidRPr="00E515F7" w:rsidRDefault="00083758" w:rsidP="005C6166">
            <w:pPr>
              <w:ind w:right="-107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Информационное обслуживание </w:t>
            </w:r>
            <w:proofErr w:type="spellStart"/>
            <w:proofErr w:type="gramStart"/>
            <w:r w:rsidRPr="00E515F7">
              <w:rPr>
                <w:rFonts w:ascii="Times New Roman" w:hAnsi="Times New Roman"/>
              </w:rPr>
              <w:t>налогоплатель-щиков</w:t>
            </w:r>
            <w:proofErr w:type="spellEnd"/>
            <w:proofErr w:type="gramEnd"/>
            <w:r w:rsidRPr="00E515F7">
              <w:rPr>
                <w:rFonts w:ascii="Times New Roman" w:hAnsi="Times New Roman"/>
              </w:rPr>
              <w:t xml:space="preserve">  (подсистема ИОН). </w:t>
            </w:r>
          </w:p>
          <w:p w:rsidR="00083758" w:rsidRPr="00E515F7" w:rsidRDefault="00083758" w:rsidP="005C6166">
            <w:pPr>
              <w:ind w:right="-107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Интернет-сервисы сайтов ФНС России, в </w:t>
            </w:r>
            <w:proofErr w:type="spellStart"/>
            <w:r w:rsidRPr="00E515F7">
              <w:rPr>
                <w:rFonts w:ascii="Times New Roman" w:hAnsi="Times New Roman"/>
              </w:rPr>
              <w:t>т.ч</w:t>
            </w:r>
            <w:proofErr w:type="spellEnd"/>
            <w:r w:rsidRPr="00E515F7">
              <w:rPr>
                <w:rFonts w:ascii="Times New Roman" w:hAnsi="Times New Roman"/>
              </w:rPr>
              <w:t xml:space="preserve">. ЛК налогоплательщиков </w:t>
            </w:r>
            <w:proofErr w:type="gramStart"/>
            <w:r w:rsidRPr="00E515F7">
              <w:rPr>
                <w:rFonts w:ascii="Times New Roman" w:hAnsi="Times New Roman"/>
              </w:rPr>
              <w:t>для</w:t>
            </w:r>
            <w:proofErr w:type="gramEnd"/>
            <w:r w:rsidRPr="00E515F7">
              <w:rPr>
                <w:rFonts w:ascii="Times New Roman" w:hAnsi="Times New Roman"/>
              </w:rPr>
              <w:t xml:space="preserve"> ЮЛ, ИП и ФЛ.</w:t>
            </w:r>
          </w:p>
          <w:p w:rsidR="00083758" w:rsidRPr="00E515F7" w:rsidRDefault="00083758" w:rsidP="005C6166">
            <w:pPr>
              <w:ind w:right="-107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>Обзор писем ФНС России по вопросам разъясне</w:t>
            </w:r>
            <w:r w:rsidR="00E515F7" w:rsidRPr="00E515F7">
              <w:rPr>
                <w:rFonts w:ascii="Times New Roman" w:hAnsi="Times New Roman"/>
              </w:rPr>
              <w:t>ния налогового законодательства</w:t>
            </w:r>
          </w:p>
          <w:p w:rsidR="00E515F7" w:rsidRPr="00E515F7" w:rsidRDefault="00E515F7" w:rsidP="005C6166">
            <w:pPr>
              <w:ind w:right="-107"/>
              <w:rPr>
                <w:rFonts w:ascii="Times New Roman" w:hAnsi="Times New Roman"/>
              </w:rPr>
            </w:pPr>
          </w:p>
          <w:p w:rsidR="00E515F7" w:rsidRPr="00E515F7" w:rsidRDefault="00E515F7" w:rsidP="005C6166">
            <w:pPr>
              <w:ind w:right="-107"/>
              <w:rPr>
                <w:rFonts w:ascii="Times New Roman" w:hAnsi="Times New Roman"/>
              </w:rPr>
            </w:pPr>
          </w:p>
          <w:p w:rsidR="00E515F7" w:rsidRPr="00E515F7" w:rsidRDefault="00E515F7" w:rsidP="00E515F7">
            <w:pPr>
              <w:jc w:val="both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Уплата и взыскание налогов и взносов, налоговые проверки, привлечение к налоговой ответственности </w:t>
            </w:r>
          </w:p>
          <w:p w:rsidR="00E515F7" w:rsidRPr="00E515F7" w:rsidRDefault="00E515F7" w:rsidP="00E515F7">
            <w:pPr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 Поста</w:t>
            </w:r>
            <w:r>
              <w:rPr>
                <w:rFonts w:ascii="Times New Roman" w:hAnsi="Times New Roman"/>
              </w:rPr>
              <w:t>новка на учет «</w:t>
            </w:r>
            <w:proofErr w:type="spellStart"/>
            <w:r>
              <w:rPr>
                <w:rFonts w:ascii="Times New Roman" w:hAnsi="Times New Roman"/>
              </w:rPr>
              <w:t>самозанятых</w:t>
            </w:r>
            <w:proofErr w:type="spellEnd"/>
            <w:r>
              <w:rPr>
                <w:rFonts w:ascii="Times New Roman" w:hAnsi="Times New Roman"/>
              </w:rPr>
              <w:t>» лиц</w:t>
            </w:r>
          </w:p>
          <w:p w:rsidR="00E515F7" w:rsidRPr="00E515F7" w:rsidRDefault="00E515F7" w:rsidP="00E515F7">
            <w:pPr>
              <w:jc w:val="both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 Досудебное урегулирование налоговых споров.</w:t>
            </w:r>
          </w:p>
          <w:p w:rsidR="00E515F7" w:rsidRPr="00E515F7" w:rsidRDefault="00E515F7" w:rsidP="00E515F7">
            <w:pPr>
              <w:jc w:val="both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E515F7">
              <w:rPr>
                <w:rFonts w:ascii="Times New Roman" w:hAnsi="Times New Roman"/>
              </w:rPr>
              <w:t>транзитёрами</w:t>
            </w:r>
            <w:proofErr w:type="spellEnd"/>
            <w:r w:rsidRPr="00E515F7">
              <w:rPr>
                <w:rFonts w:ascii="Times New Roman" w:hAnsi="Times New Roman"/>
              </w:rPr>
              <w:t>»</w:t>
            </w:r>
          </w:p>
          <w:p w:rsidR="00E515F7" w:rsidRPr="00E515F7" w:rsidRDefault="00E515F7" w:rsidP="00E515F7">
            <w:pPr>
              <w:jc w:val="both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Порядок заполнения книги покупок и книги продаж в соответствии с Правилами заполнения книги покупок и книги продаж в целях </w:t>
            </w:r>
            <w:r w:rsidRPr="00E515F7">
              <w:rPr>
                <w:rFonts w:ascii="Times New Roman" w:hAnsi="Times New Roman"/>
              </w:rPr>
              <w:lastRenderedPageBreak/>
              <w:t>исключения технических ошибок в налоговых декларациях по НДС.</w:t>
            </w:r>
          </w:p>
          <w:p w:rsidR="00E515F7" w:rsidRPr="00E515F7" w:rsidRDefault="00E515F7" w:rsidP="00E515F7">
            <w:pPr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>Преимущества электронного взаимодействия с налоговыми орг</w:t>
            </w:r>
            <w:r>
              <w:rPr>
                <w:rFonts w:ascii="Times New Roman" w:hAnsi="Times New Roman"/>
              </w:rPr>
              <w:t>анами, сдачи отчетности по ТКС</w:t>
            </w:r>
          </w:p>
          <w:p w:rsidR="00E515F7" w:rsidRPr="00E515F7" w:rsidRDefault="00E515F7" w:rsidP="00E515F7">
            <w:pPr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Информационное обслуживание </w:t>
            </w:r>
            <w:proofErr w:type="spellStart"/>
            <w:proofErr w:type="gramStart"/>
            <w:r w:rsidRPr="00E515F7">
              <w:rPr>
                <w:rFonts w:ascii="Times New Roman" w:hAnsi="Times New Roman"/>
              </w:rPr>
              <w:t>налогоплатель-</w:t>
            </w:r>
            <w:r>
              <w:rPr>
                <w:rFonts w:ascii="Times New Roman" w:hAnsi="Times New Roman"/>
              </w:rPr>
              <w:t>щиков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(подсистема ИОН)</w:t>
            </w:r>
          </w:p>
          <w:p w:rsidR="00E515F7" w:rsidRPr="00E515F7" w:rsidRDefault="00E515F7" w:rsidP="00E515F7">
            <w:pPr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 xml:space="preserve">Интернет-сервисы сайтов ФНС России, в </w:t>
            </w:r>
            <w:proofErr w:type="spellStart"/>
            <w:r w:rsidRPr="00E515F7">
              <w:rPr>
                <w:rFonts w:ascii="Times New Roman" w:hAnsi="Times New Roman"/>
              </w:rPr>
              <w:t>т.ч</w:t>
            </w:r>
            <w:proofErr w:type="spellEnd"/>
            <w:r w:rsidRPr="00E515F7">
              <w:rPr>
                <w:rFonts w:ascii="Times New Roman" w:hAnsi="Times New Roman"/>
              </w:rPr>
              <w:t xml:space="preserve">. ЛК налогоплательщиков </w:t>
            </w:r>
            <w:proofErr w:type="gramStart"/>
            <w:r w:rsidRPr="00E515F7">
              <w:rPr>
                <w:rFonts w:ascii="Times New Roman" w:hAnsi="Times New Roman"/>
              </w:rPr>
              <w:t>для</w:t>
            </w:r>
            <w:proofErr w:type="gramEnd"/>
            <w:r w:rsidRPr="00E515F7">
              <w:rPr>
                <w:rFonts w:ascii="Times New Roman" w:hAnsi="Times New Roman"/>
              </w:rPr>
              <w:t xml:space="preserve"> ЮЛ, ИП и </w:t>
            </w:r>
            <w:r>
              <w:rPr>
                <w:rFonts w:ascii="Times New Roman" w:hAnsi="Times New Roman"/>
              </w:rPr>
              <w:t>ФЛ</w:t>
            </w:r>
          </w:p>
          <w:p w:rsidR="00E515F7" w:rsidRPr="00E515F7" w:rsidRDefault="00E515F7" w:rsidP="00E515F7">
            <w:pPr>
              <w:ind w:right="-107"/>
              <w:rPr>
                <w:rFonts w:ascii="Times New Roman" w:hAnsi="Times New Roman"/>
              </w:rPr>
            </w:pPr>
            <w:r w:rsidRPr="00E515F7">
              <w:rPr>
                <w:rFonts w:ascii="Times New Roman" w:hAnsi="Times New Roman"/>
              </w:rPr>
              <w:t>Обзор писем ФНС России по вопросам разъясне</w:t>
            </w:r>
            <w:r>
              <w:rPr>
                <w:rFonts w:ascii="Times New Roman" w:hAnsi="Times New Roman"/>
              </w:rPr>
              <w:t>ния налогового законодательства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83758" w:rsidRPr="004B790E" w:rsidRDefault="0008375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02.10.2017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  <w:p w:rsidR="00083758" w:rsidRPr="004B790E" w:rsidRDefault="0008375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Рыльск,  </w:t>
            </w:r>
          </w:p>
          <w:p w:rsidR="00083758" w:rsidRPr="004B790E" w:rsidRDefault="0008375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К.Либкнехта,21</w:t>
            </w:r>
          </w:p>
          <w:p w:rsidR="00083758" w:rsidRPr="004B790E" w:rsidRDefault="0008375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083758" w:rsidRPr="004B790E" w:rsidRDefault="00083758" w:rsidP="00083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B790E" w:rsidRPr="004B790E" w:rsidRDefault="004B790E" w:rsidP="004B79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03.10.2017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Глушково, </w:t>
            </w:r>
          </w:p>
          <w:p w:rsidR="004B790E" w:rsidRPr="004B790E" w:rsidRDefault="004B790E" w:rsidP="004B790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 3    </w:t>
            </w:r>
          </w:p>
          <w:p w:rsidR="0053729D" w:rsidRPr="004B790E" w:rsidRDefault="004B790E" w:rsidP="004B790E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4B790E" w:rsidRPr="004B790E" w:rsidRDefault="004B790E" w:rsidP="004B790E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04.10.2017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Хомутовка, </w:t>
            </w:r>
            <w:proofErr w:type="spellStart"/>
            <w:proofErr w:type="gramStart"/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 11   </w:t>
            </w:r>
          </w:p>
          <w:p w:rsidR="004B790E" w:rsidRDefault="004B790E" w:rsidP="004B790E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E515F7" w:rsidRDefault="00E515F7" w:rsidP="004B790E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515F7" w:rsidRDefault="00E515F7" w:rsidP="004B790E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515F7" w:rsidRDefault="00E515F7" w:rsidP="004B790E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515F7" w:rsidRPr="004B790E" w:rsidRDefault="00E515F7" w:rsidP="00E515F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11.12</w:t>
            </w:r>
            <w:r w:rsidRPr="004B790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  <w:p w:rsidR="00E515F7" w:rsidRPr="004B790E" w:rsidRDefault="00E515F7" w:rsidP="00E515F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Рыльск,  </w:t>
            </w:r>
          </w:p>
          <w:p w:rsidR="00E515F7" w:rsidRPr="004B790E" w:rsidRDefault="00E515F7" w:rsidP="00E515F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К.Либкнехта,21</w:t>
            </w:r>
          </w:p>
          <w:p w:rsidR="00E515F7" w:rsidRPr="004B790E" w:rsidRDefault="00E515F7" w:rsidP="00E515F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E515F7" w:rsidRPr="004B790E" w:rsidRDefault="00E515F7" w:rsidP="00E515F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515F7" w:rsidRPr="004B790E" w:rsidRDefault="00E515F7" w:rsidP="00E515F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12.12</w:t>
            </w:r>
            <w:r w:rsidRPr="004B790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-Глушково, </w:t>
            </w:r>
          </w:p>
          <w:p w:rsidR="00E515F7" w:rsidRPr="004B790E" w:rsidRDefault="00E515F7" w:rsidP="00E515F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 3    </w:t>
            </w:r>
          </w:p>
          <w:p w:rsidR="00E515F7" w:rsidRPr="004B790E" w:rsidRDefault="00E515F7" w:rsidP="00E515F7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E515F7" w:rsidRPr="004B790E" w:rsidRDefault="00E515F7" w:rsidP="00E515F7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13.12</w:t>
            </w:r>
            <w:r w:rsidRPr="004B790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Хомутовка, </w:t>
            </w:r>
            <w:proofErr w:type="spellStart"/>
            <w:proofErr w:type="gramStart"/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 11   </w:t>
            </w:r>
          </w:p>
          <w:p w:rsidR="00E515F7" w:rsidRPr="004B790E" w:rsidRDefault="00E515F7" w:rsidP="00E515F7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</w:tc>
      </w:tr>
      <w:tr w:rsidR="00487562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7562" w:rsidRDefault="00487562" w:rsidP="00BC7A7A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ИФНС России №2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К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7562" w:rsidRPr="004B790E" w:rsidRDefault="00487562" w:rsidP="00BC7A7A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 xml:space="preserve">Предварительный расчет </w:t>
            </w:r>
            <w:proofErr w:type="gramStart"/>
            <w:r w:rsidRPr="005F0EDC">
              <w:rPr>
                <w:rFonts w:ascii="Times New Roman" w:hAnsi="Times New Roman"/>
              </w:rPr>
              <w:t>налога</w:t>
            </w:r>
            <w:proofErr w:type="gramEnd"/>
            <w:r w:rsidRPr="005F0EDC">
              <w:rPr>
                <w:rFonts w:ascii="Times New Roman" w:hAnsi="Times New Roman"/>
              </w:rPr>
              <w:t xml:space="preserve"> на имущество физических лиц и</w:t>
            </w:r>
            <w:r w:rsidRPr="005F0EDC">
              <w:rPr>
                <w:rFonts w:ascii="Times New Roman" w:hAnsi="Times New Roman"/>
              </w:rPr>
              <w:t>сходя из кадастровой стоимости</w:t>
            </w: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>Сроки уплаты имущественных нал</w:t>
            </w:r>
            <w:r w:rsidRPr="005F0EDC">
              <w:rPr>
                <w:rFonts w:ascii="Times New Roman" w:hAnsi="Times New Roman"/>
              </w:rPr>
              <w:t>о</w:t>
            </w:r>
            <w:r w:rsidRPr="005F0EDC">
              <w:rPr>
                <w:rFonts w:ascii="Times New Roman" w:hAnsi="Times New Roman"/>
              </w:rPr>
              <w:t>гов</w:t>
            </w: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>Направление уведомлений на уплату имущественных налогов через  Ли</w:t>
            </w:r>
            <w:r w:rsidRPr="005F0EDC">
              <w:rPr>
                <w:rFonts w:ascii="Times New Roman" w:hAnsi="Times New Roman"/>
              </w:rPr>
              <w:t>ч</w:t>
            </w:r>
            <w:r w:rsidRPr="005F0EDC">
              <w:rPr>
                <w:rFonts w:ascii="Times New Roman" w:hAnsi="Times New Roman"/>
              </w:rPr>
              <w:t>ный кабинет налог</w:t>
            </w:r>
            <w:r w:rsidRPr="005F0EDC">
              <w:rPr>
                <w:rFonts w:ascii="Times New Roman" w:hAnsi="Times New Roman"/>
              </w:rPr>
              <w:t>оплательщика для физических лиц</w:t>
            </w: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>Порядок исчисления ЕСХН, УСН, налога на имущество организаций.</w:t>
            </w: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>Порядок заполнения книги пок</w:t>
            </w:r>
            <w:r w:rsidRPr="005F0EDC">
              <w:rPr>
                <w:rFonts w:ascii="Times New Roman" w:hAnsi="Times New Roman"/>
              </w:rPr>
              <w:t>у</w:t>
            </w:r>
            <w:r w:rsidRPr="005F0EDC">
              <w:rPr>
                <w:rFonts w:ascii="Times New Roman" w:hAnsi="Times New Roman"/>
              </w:rPr>
              <w:t>пок и книги продаж в соответствии с Прав</w:t>
            </w:r>
            <w:r w:rsidRPr="005F0EDC">
              <w:rPr>
                <w:rFonts w:ascii="Times New Roman" w:hAnsi="Times New Roman"/>
              </w:rPr>
              <w:t>и</w:t>
            </w:r>
            <w:r w:rsidRPr="005F0EDC">
              <w:rPr>
                <w:rFonts w:ascii="Times New Roman" w:hAnsi="Times New Roman"/>
              </w:rPr>
              <w:t>лами заполнения книги покупок и кн</w:t>
            </w:r>
            <w:r w:rsidRPr="005F0EDC">
              <w:rPr>
                <w:rFonts w:ascii="Times New Roman" w:hAnsi="Times New Roman"/>
              </w:rPr>
              <w:t>и</w:t>
            </w:r>
            <w:r w:rsidRPr="005F0EDC">
              <w:rPr>
                <w:rFonts w:ascii="Times New Roman" w:hAnsi="Times New Roman"/>
              </w:rPr>
              <w:t>ги продаж в целях исключения техн</w:t>
            </w:r>
            <w:r w:rsidRPr="005F0EDC">
              <w:rPr>
                <w:rFonts w:ascii="Times New Roman" w:hAnsi="Times New Roman"/>
              </w:rPr>
              <w:t>и</w:t>
            </w:r>
            <w:r w:rsidRPr="005F0EDC">
              <w:rPr>
                <w:rFonts w:ascii="Times New Roman" w:hAnsi="Times New Roman"/>
              </w:rPr>
              <w:t>ческих ошибок в налоговых декларациях по налогу на добавленную сто</w:t>
            </w:r>
            <w:r w:rsidRPr="005F0EDC">
              <w:rPr>
                <w:rFonts w:ascii="Times New Roman" w:hAnsi="Times New Roman"/>
              </w:rPr>
              <w:t>и</w:t>
            </w:r>
            <w:r w:rsidRPr="005F0EDC">
              <w:rPr>
                <w:rFonts w:ascii="Times New Roman" w:hAnsi="Times New Roman"/>
              </w:rPr>
              <w:t>мость.</w:t>
            </w: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>Единый реестр субъектов малого и среднего предпринимательства.</w:t>
            </w: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</w:p>
          <w:p w:rsidR="005F0EDC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  <w:lang w:val="en-US"/>
              </w:rPr>
              <w:t>O</w:t>
            </w:r>
            <w:r w:rsidRPr="005F0EDC">
              <w:rPr>
                <w:rFonts w:ascii="Times New Roman" w:hAnsi="Times New Roman"/>
              </w:rPr>
              <w:t xml:space="preserve"> применении контрольно-кассовой техники при осуществлении наличных денежных расчетов </w:t>
            </w:r>
          </w:p>
          <w:p w:rsidR="005F0EDC" w:rsidRPr="005F0EDC" w:rsidRDefault="005F0EDC" w:rsidP="00487562">
            <w:pPr>
              <w:jc w:val="both"/>
              <w:rPr>
                <w:rFonts w:ascii="Times New Roman" w:hAnsi="Times New Roman"/>
                <w:lang w:val="en-US"/>
              </w:rPr>
            </w:pP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>О налоговых и уголовных последств</w:t>
            </w:r>
            <w:r w:rsidRPr="005F0EDC">
              <w:rPr>
                <w:rFonts w:ascii="Times New Roman" w:hAnsi="Times New Roman"/>
              </w:rPr>
              <w:t>и</w:t>
            </w:r>
            <w:r w:rsidRPr="005F0EDC">
              <w:rPr>
                <w:rFonts w:ascii="Times New Roman" w:hAnsi="Times New Roman"/>
              </w:rPr>
              <w:t>ях взаимоотношений организаций с фирмами «однодневками» и «</w:t>
            </w:r>
            <w:proofErr w:type="spellStart"/>
            <w:r w:rsidRPr="005F0EDC">
              <w:rPr>
                <w:rFonts w:ascii="Times New Roman" w:hAnsi="Times New Roman"/>
              </w:rPr>
              <w:t>транз</w:t>
            </w:r>
            <w:r w:rsidRPr="005F0EDC">
              <w:rPr>
                <w:rFonts w:ascii="Times New Roman" w:hAnsi="Times New Roman"/>
              </w:rPr>
              <w:t>и</w:t>
            </w:r>
            <w:r w:rsidRPr="005F0EDC">
              <w:rPr>
                <w:rFonts w:ascii="Times New Roman" w:hAnsi="Times New Roman"/>
              </w:rPr>
              <w:t>тёрами</w:t>
            </w:r>
            <w:proofErr w:type="spellEnd"/>
            <w:r w:rsidRPr="005F0EDC">
              <w:rPr>
                <w:rFonts w:ascii="Times New Roman" w:hAnsi="Times New Roman"/>
              </w:rPr>
              <w:t>» (с участием бухгалтеров и р</w:t>
            </w:r>
            <w:r w:rsidRPr="005F0EDC">
              <w:rPr>
                <w:rFonts w:ascii="Times New Roman" w:hAnsi="Times New Roman"/>
              </w:rPr>
              <w:t>у</w:t>
            </w:r>
            <w:r w:rsidRPr="005F0EDC">
              <w:rPr>
                <w:rFonts w:ascii="Times New Roman" w:hAnsi="Times New Roman"/>
              </w:rPr>
              <w:t>ководителей организаций);</w:t>
            </w: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>Государственная регистрация юрид</w:t>
            </w:r>
            <w:r w:rsidRPr="005F0EDC">
              <w:rPr>
                <w:rFonts w:ascii="Times New Roman" w:hAnsi="Times New Roman"/>
              </w:rPr>
              <w:t>и</w:t>
            </w:r>
            <w:r w:rsidRPr="005F0EDC">
              <w:rPr>
                <w:rFonts w:ascii="Times New Roman" w:hAnsi="Times New Roman"/>
              </w:rPr>
              <w:t>ческих лиц и индивидуальных пре</w:t>
            </w:r>
            <w:r w:rsidRPr="005F0EDC">
              <w:rPr>
                <w:rFonts w:ascii="Times New Roman" w:hAnsi="Times New Roman"/>
              </w:rPr>
              <w:t>д</w:t>
            </w:r>
            <w:r w:rsidRPr="005F0EDC">
              <w:rPr>
                <w:rFonts w:ascii="Times New Roman" w:hAnsi="Times New Roman"/>
              </w:rPr>
              <w:t>принимателей через сеть Интернет.</w:t>
            </w: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</w:p>
          <w:p w:rsidR="00487562" w:rsidRPr="005F0EDC" w:rsidRDefault="00487562" w:rsidP="00487562">
            <w:pPr>
              <w:jc w:val="both"/>
              <w:rPr>
                <w:rFonts w:ascii="Times New Roman" w:hAnsi="Times New Roman"/>
              </w:rPr>
            </w:pPr>
            <w:r w:rsidRPr="005F0EDC">
              <w:rPr>
                <w:rFonts w:ascii="Times New Roman" w:hAnsi="Times New Roman"/>
              </w:rPr>
              <w:t>Порядок  заполнения платежных д</w:t>
            </w:r>
            <w:r w:rsidRPr="005F0EDC">
              <w:rPr>
                <w:rFonts w:ascii="Times New Roman" w:hAnsi="Times New Roman"/>
              </w:rPr>
              <w:t>о</w:t>
            </w:r>
            <w:r w:rsidRPr="005F0EDC">
              <w:rPr>
                <w:rFonts w:ascii="Times New Roman" w:hAnsi="Times New Roman"/>
              </w:rPr>
              <w:t>кументов при перечислении нало</w:t>
            </w:r>
            <w:r w:rsidR="005F0EDC" w:rsidRPr="005F0EDC">
              <w:rPr>
                <w:rFonts w:ascii="Times New Roman" w:hAnsi="Times New Roman"/>
              </w:rPr>
              <w:t>говых платежей</w:t>
            </w:r>
          </w:p>
          <w:p w:rsidR="00487562" w:rsidRPr="00E515F7" w:rsidRDefault="00487562" w:rsidP="005C6166">
            <w:pPr>
              <w:ind w:right="-10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7562" w:rsidRDefault="005F0EDC" w:rsidP="00BC7A7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.2017 -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Конышевка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ул. Ленина,19, 8(47140) 2-16-86</w:t>
            </w:r>
          </w:p>
          <w:p w:rsidR="005F0EDC" w:rsidRDefault="005F0EDC" w:rsidP="00BC7A7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5F0EDC" w:rsidRDefault="005F0EDC" w:rsidP="00BC7A7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F0ED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24.10.2017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–</w:t>
            </w:r>
          </w:p>
          <w:p w:rsidR="005F0EDC" w:rsidRDefault="005F0EDC" w:rsidP="00BC7A7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Льгов, Красная площадь, 13, 8(47140) 2-16-86</w:t>
            </w:r>
          </w:p>
          <w:p w:rsidR="005F0EDC" w:rsidRPr="005F0EDC" w:rsidRDefault="005F0EDC" w:rsidP="00BC7A7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083758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083758" w:rsidRPr="006620A8" w:rsidRDefault="0008375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83758" w:rsidRPr="006620A8" w:rsidRDefault="0008375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1715D" w:rsidRPr="0031715D" w:rsidRDefault="0031715D" w:rsidP="0031715D">
            <w:pPr>
              <w:jc w:val="both"/>
              <w:rPr>
                <w:rFonts w:ascii="Times New Roman" w:hAnsi="Times New Roman"/>
              </w:rPr>
            </w:pPr>
            <w:r w:rsidRPr="0031715D">
              <w:rPr>
                <w:rFonts w:ascii="Times New Roman" w:hAnsi="Times New Roman"/>
              </w:rPr>
              <w:t>Информирование  налоговых агентов   о необходимости уплаты имуществе</w:t>
            </w:r>
            <w:r w:rsidRPr="0031715D">
              <w:rPr>
                <w:rFonts w:ascii="Times New Roman" w:hAnsi="Times New Roman"/>
              </w:rPr>
              <w:t>н</w:t>
            </w:r>
            <w:r w:rsidRPr="0031715D">
              <w:rPr>
                <w:rFonts w:ascii="Times New Roman" w:hAnsi="Times New Roman"/>
              </w:rPr>
              <w:t>ных налогов, о последствиях неуплаты налогов в установленные сроки, нае</w:t>
            </w:r>
            <w:r w:rsidRPr="0031715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ными   работниками</w:t>
            </w: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</w:rPr>
            </w:pP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  <w:lang w:val="en-US"/>
              </w:rPr>
            </w:pPr>
            <w:r w:rsidRPr="0031715D">
              <w:rPr>
                <w:rFonts w:ascii="Times New Roman" w:hAnsi="Times New Roman"/>
              </w:rPr>
              <w:t>Сроки уплаты имущественных нал</w:t>
            </w:r>
            <w:r w:rsidRPr="0031715D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гов</w:t>
            </w: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</w:rPr>
            </w:pPr>
            <w:r w:rsidRPr="0031715D">
              <w:rPr>
                <w:rFonts w:ascii="Times New Roman" w:hAnsi="Times New Roman"/>
              </w:rPr>
              <w:t>Направление уведомлений на уплату имущественных налогов через  Ли</w:t>
            </w:r>
            <w:r w:rsidRPr="0031715D">
              <w:rPr>
                <w:rFonts w:ascii="Times New Roman" w:hAnsi="Times New Roman"/>
              </w:rPr>
              <w:t>ч</w:t>
            </w:r>
            <w:r w:rsidRPr="0031715D">
              <w:rPr>
                <w:rFonts w:ascii="Times New Roman" w:hAnsi="Times New Roman"/>
              </w:rPr>
              <w:t>ный кабинет налогоплательщика для физических лиц.</w:t>
            </w: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</w:rPr>
            </w:pP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</w:rPr>
            </w:pPr>
            <w:r w:rsidRPr="0031715D">
              <w:rPr>
                <w:rFonts w:ascii="Times New Roman" w:hAnsi="Times New Roman"/>
              </w:rPr>
              <w:t>Постановка на учет в налоговом о</w:t>
            </w:r>
            <w:r w:rsidRPr="0031715D">
              <w:rPr>
                <w:rFonts w:ascii="Times New Roman" w:hAnsi="Times New Roman"/>
              </w:rPr>
              <w:t>р</w:t>
            </w:r>
            <w:r w:rsidRPr="0031715D">
              <w:rPr>
                <w:rFonts w:ascii="Times New Roman" w:hAnsi="Times New Roman"/>
              </w:rPr>
              <w:t>гане индивидуального предприним</w:t>
            </w:r>
            <w:r w:rsidRPr="0031715D">
              <w:rPr>
                <w:rFonts w:ascii="Times New Roman" w:hAnsi="Times New Roman"/>
              </w:rPr>
              <w:t>а</w:t>
            </w:r>
            <w:r w:rsidRPr="0031715D">
              <w:rPr>
                <w:rFonts w:ascii="Times New Roman" w:hAnsi="Times New Roman"/>
              </w:rPr>
              <w:t xml:space="preserve">теля или организации </w:t>
            </w: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</w:rPr>
            </w:pPr>
            <w:r w:rsidRPr="0031715D">
              <w:rPr>
                <w:rFonts w:ascii="Times New Roman" w:hAnsi="Times New Roman"/>
              </w:rPr>
              <w:t>Государственная пошлина за рег</w:t>
            </w:r>
            <w:r w:rsidRPr="0031715D">
              <w:rPr>
                <w:rFonts w:ascii="Times New Roman" w:hAnsi="Times New Roman"/>
              </w:rPr>
              <w:t>и</w:t>
            </w:r>
            <w:r w:rsidRPr="0031715D">
              <w:rPr>
                <w:rFonts w:ascii="Times New Roman" w:hAnsi="Times New Roman"/>
              </w:rPr>
              <w:t>страцию  юридических лиц и индив</w:t>
            </w:r>
            <w:r w:rsidRPr="0031715D">
              <w:rPr>
                <w:rFonts w:ascii="Times New Roman" w:hAnsi="Times New Roman"/>
              </w:rPr>
              <w:t>и</w:t>
            </w:r>
            <w:r w:rsidRPr="0031715D">
              <w:rPr>
                <w:rFonts w:ascii="Times New Roman" w:hAnsi="Times New Roman"/>
              </w:rPr>
              <w:t>дуальных предпринимателей</w:t>
            </w: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  <w:lang w:val="en-US"/>
              </w:rPr>
            </w:pPr>
          </w:p>
          <w:p w:rsidR="0031715D" w:rsidRDefault="0031715D" w:rsidP="003171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1715D">
              <w:rPr>
                <w:rFonts w:ascii="Times New Roman" w:hAnsi="Times New Roman"/>
              </w:rPr>
              <w:t xml:space="preserve"> применении контрольно-кассовой техники при осуществлении наличных денежных расчетов </w:t>
            </w: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</w:rPr>
            </w:pPr>
          </w:p>
          <w:p w:rsidR="0031715D" w:rsidRPr="0031715D" w:rsidRDefault="0031715D" w:rsidP="0031715D">
            <w:pPr>
              <w:jc w:val="both"/>
              <w:rPr>
                <w:rFonts w:ascii="Times New Roman" w:hAnsi="Times New Roman"/>
              </w:rPr>
            </w:pPr>
            <w:r w:rsidRPr="0031715D">
              <w:rPr>
                <w:rFonts w:ascii="Times New Roman" w:hAnsi="Times New Roman"/>
              </w:rPr>
              <w:t>Представлен</w:t>
            </w:r>
            <w:r>
              <w:rPr>
                <w:rFonts w:ascii="Times New Roman" w:hAnsi="Times New Roman"/>
              </w:rPr>
              <w:t>ие информационных услуг  по ТКС</w:t>
            </w:r>
          </w:p>
          <w:p w:rsidR="00083758" w:rsidRPr="006620A8" w:rsidRDefault="0008375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1715D" w:rsidRPr="0031715D" w:rsidRDefault="0031715D" w:rsidP="003171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Pr="0031715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Pr="0031715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.2017 -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Конышевка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ул. Ленина,19, 8(47140) 2-16-86</w:t>
            </w:r>
          </w:p>
          <w:p w:rsidR="0031715D" w:rsidRPr="0031715D" w:rsidRDefault="0031715D" w:rsidP="003171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1715D" w:rsidRPr="0031715D" w:rsidRDefault="0031715D" w:rsidP="003171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  <w:r w:rsidRPr="0031715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  <w:r w:rsidRPr="003171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31715D" w:rsidRPr="0031715D" w:rsidRDefault="0031715D" w:rsidP="003171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Льгов, Красная площадь, 13, 8(47140) 2-16-86</w:t>
            </w:r>
          </w:p>
          <w:p w:rsidR="00083758" w:rsidRPr="006620A8" w:rsidRDefault="00083758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1A71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AB1A71" w:rsidRPr="006620A8" w:rsidRDefault="00AB1A7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1A71" w:rsidRPr="006620A8" w:rsidRDefault="00AB1A71" w:rsidP="00BC7A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1A71" w:rsidRPr="00AB1A71" w:rsidRDefault="00AB1A71" w:rsidP="00AB1A71">
            <w:pPr>
              <w:jc w:val="both"/>
              <w:rPr>
                <w:rFonts w:ascii="Times New Roman" w:hAnsi="Times New Roman"/>
              </w:rPr>
            </w:pPr>
            <w:r w:rsidRPr="00AB1A71">
              <w:rPr>
                <w:rFonts w:ascii="Times New Roman" w:hAnsi="Times New Roman"/>
              </w:rPr>
              <w:t>Формы и сроки представления налог</w:t>
            </w:r>
            <w:r w:rsidRPr="00AB1A71">
              <w:rPr>
                <w:rFonts w:ascii="Times New Roman" w:hAnsi="Times New Roman"/>
              </w:rPr>
              <w:t>о</w:t>
            </w:r>
            <w:r w:rsidRPr="00AB1A71">
              <w:rPr>
                <w:rFonts w:ascii="Times New Roman" w:hAnsi="Times New Roman"/>
              </w:rPr>
              <w:t xml:space="preserve">вой  </w:t>
            </w:r>
            <w:r w:rsidRPr="00AB1A71">
              <w:rPr>
                <w:rFonts w:ascii="Times New Roman" w:hAnsi="Times New Roman"/>
              </w:rPr>
              <w:t>отчетности за  4  квартал</w:t>
            </w:r>
            <w:r w:rsidRPr="00AB1A71">
              <w:rPr>
                <w:rFonts w:ascii="Times New Roman" w:hAnsi="Times New Roman"/>
              </w:rPr>
              <w:t xml:space="preserve"> 2017</w:t>
            </w:r>
            <w:r w:rsidRPr="00AB1A71">
              <w:rPr>
                <w:rFonts w:ascii="Times New Roman" w:hAnsi="Times New Roman"/>
              </w:rPr>
              <w:t xml:space="preserve">  года</w:t>
            </w:r>
          </w:p>
          <w:p w:rsidR="00AB1A71" w:rsidRPr="00AB1A71" w:rsidRDefault="00AB1A71" w:rsidP="00AB1A71">
            <w:pPr>
              <w:jc w:val="both"/>
              <w:rPr>
                <w:rFonts w:ascii="Times New Roman" w:hAnsi="Times New Roman"/>
              </w:rPr>
            </w:pPr>
            <w:r w:rsidRPr="00AB1A71">
              <w:rPr>
                <w:rFonts w:ascii="Times New Roman" w:hAnsi="Times New Roman"/>
              </w:rPr>
              <w:t xml:space="preserve"> </w:t>
            </w:r>
          </w:p>
          <w:p w:rsidR="00AB1A71" w:rsidRPr="00AB1A71" w:rsidRDefault="00AB1A71" w:rsidP="00AB1A71">
            <w:pPr>
              <w:jc w:val="both"/>
              <w:rPr>
                <w:rFonts w:ascii="Times New Roman" w:hAnsi="Times New Roman"/>
              </w:rPr>
            </w:pPr>
            <w:r w:rsidRPr="00AB1A71">
              <w:rPr>
                <w:rFonts w:ascii="Times New Roman" w:hAnsi="Times New Roman"/>
              </w:rPr>
              <w:t>Направление уведомлений на уплату имущественных налогов через  Ли</w:t>
            </w:r>
            <w:r w:rsidRPr="00AB1A71">
              <w:rPr>
                <w:rFonts w:ascii="Times New Roman" w:hAnsi="Times New Roman"/>
              </w:rPr>
              <w:t>ч</w:t>
            </w:r>
            <w:r w:rsidRPr="00AB1A71">
              <w:rPr>
                <w:rFonts w:ascii="Times New Roman" w:hAnsi="Times New Roman"/>
              </w:rPr>
              <w:t>ный кабинет налогоплательщика для физических лиц.</w:t>
            </w:r>
          </w:p>
          <w:p w:rsidR="00AB1A71" w:rsidRPr="00AB1A71" w:rsidRDefault="00AB1A71" w:rsidP="00AB1A71">
            <w:pPr>
              <w:jc w:val="both"/>
              <w:rPr>
                <w:rFonts w:ascii="Times New Roman" w:hAnsi="Times New Roman"/>
              </w:rPr>
            </w:pPr>
          </w:p>
          <w:p w:rsidR="00AB1A71" w:rsidRPr="00AB1A71" w:rsidRDefault="00AB1A71" w:rsidP="00AB1A71">
            <w:pPr>
              <w:jc w:val="both"/>
              <w:rPr>
                <w:rFonts w:ascii="Times New Roman" w:hAnsi="Times New Roman"/>
              </w:rPr>
            </w:pPr>
            <w:r w:rsidRPr="00AB1A71">
              <w:rPr>
                <w:rFonts w:ascii="Times New Roman" w:hAnsi="Times New Roman"/>
              </w:rPr>
              <w:t>Обзор писем ФНС России по вопр</w:t>
            </w:r>
            <w:r w:rsidRPr="00AB1A71">
              <w:rPr>
                <w:rFonts w:ascii="Times New Roman" w:hAnsi="Times New Roman"/>
              </w:rPr>
              <w:t>о</w:t>
            </w:r>
            <w:r w:rsidRPr="00AB1A71">
              <w:rPr>
                <w:rFonts w:ascii="Times New Roman" w:hAnsi="Times New Roman"/>
              </w:rPr>
              <w:t>сам разъяснения налогового законодател</w:t>
            </w:r>
            <w:r w:rsidRPr="00AB1A71">
              <w:rPr>
                <w:rFonts w:ascii="Times New Roman" w:hAnsi="Times New Roman"/>
              </w:rPr>
              <w:t>ь</w:t>
            </w:r>
            <w:r w:rsidRPr="00AB1A71">
              <w:rPr>
                <w:rFonts w:ascii="Times New Roman" w:hAnsi="Times New Roman"/>
              </w:rPr>
              <w:t>ства.</w:t>
            </w:r>
          </w:p>
          <w:p w:rsidR="00AB1A71" w:rsidRPr="00AB1A71" w:rsidRDefault="00AB1A71" w:rsidP="00AB1A71">
            <w:pPr>
              <w:jc w:val="both"/>
              <w:rPr>
                <w:rFonts w:ascii="Times New Roman" w:hAnsi="Times New Roman"/>
              </w:rPr>
            </w:pPr>
          </w:p>
          <w:p w:rsidR="00AB1A71" w:rsidRPr="00AB1A71" w:rsidRDefault="00AB1A71" w:rsidP="00AB1A71">
            <w:pPr>
              <w:jc w:val="both"/>
              <w:rPr>
                <w:rFonts w:ascii="Times New Roman" w:hAnsi="Times New Roman"/>
              </w:rPr>
            </w:pPr>
            <w:r w:rsidRPr="00AB1A71">
              <w:rPr>
                <w:rFonts w:ascii="Times New Roman" w:hAnsi="Times New Roman"/>
              </w:rPr>
              <w:t>О налоговых и уголовных последств</w:t>
            </w:r>
            <w:r w:rsidRPr="00AB1A71">
              <w:rPr>
                <w:rFonts w:ascii="Times New Roman" w:hAnsi="Times New Roman"/>
              </w:rPr>
              <w:t>и</w:t>
            </w:r>
            <w:r w:rsidRPr="00AB1A71">
              <w:rPr>
                <w:rFonts w:ascii="Times New Roman" w:hAnsi="Times New Roman"/>
              </w:rPr>
              <w:t>ях взаимоотношений организаций с фирмами «однодневками» и «</w:t>
            </w:r>
            <w:proofErr w:type="spellStart"/>
            <w:r w:rsidRPr="00AB1A71">
              <w:rPr>
                <w:rFonts w:ascii="Times New Roman" w:hAnsi="Times New Roman"/>
              </w:rPr>
              <w:t>транз</w:t>
            </w:r>
            <w:r w:rsidRPr="00AB1A71">
              <w:rPr>
                <w:rFonts w:ascii="Times New Roman" w:hAnsi="Times New Roman"/>
              </w:rPr>
              <w:t>и</w:t>
            </w:r>
            <w:r w:rsidRPr="00AB1A71">
              <w:rPr>
                <w:rFonts w:ascii="Times New Roman" w:hAnsi="Times New Roman"/>
              </w:rPr>
              <w:t>тёрами</w:t>
            </w:r>
            <w:proofErr w:type="spellEnd"/>
            <w:r w:rsidRPr="00AB1A71">
              <w:rPr>
                <w:rFonts w:ascii="Times New Roman" w:hAnsi="Times New Roman"/>
              </w:rPr>
              <w:t>» (с участием бухгалтеров и р</w:t>
            </w:r>
            <w:r w:rsidRPr="00AB1A71">
              <w:rPr>
                <w:rFonts w:ascii="Times New Roman" w:hAnsi="Times New Roman"/>
              </w:rPr>
              <w:t>у</w:t>
            </w:r>
            <w:r w:rsidRPr="00AB1A71">
              <w:rPr>
                <w:rFonts w:ascii="Times New Roman" w:hAnsi="Times New Roman"/>
              </w:rPr>
              <w:t>ководителей организаций);</w:t>
            </w:r>
          </w:p>
          <w:p w:rsidR="00AB1A71" w:rsidRPr="00AB1A71" w:rsidRDefault="00AB1A71" w:rsidP="00AB1A71">
            <w:pPr>
              <w:jc w:val="both"/>
              <w:rPr>
                <w:rFonts w:ascii="Times New Roman" w:hAnsi="Times New Roman"/>
              </w:rPr>
            </w:pPr>
          </w:p>
          <w:p w:rsidR="00AB1A71" w:rsidRPr="0031715D" w:rsidRDefault="00AB1A71" w:rsidP="00AB1A71">
            <w:pPr>
              <w:jc w:val="both"/>
              <w:rPr>
                <w:rFonts w:ascii="Times New Roman" w:hAnsi="Times New Roman"/>
              </w:rPr>
            </w:pPr>
            <w:r w:rsidRPr="00AB1A71">
              <w:rPr>
                <w:rFonts w:ascii="Times New Roman" w:hAnsi="Times New Roman"/>
              </w:rPr>
              <w:t>Изменения налогового законодател</w:t>
            </w:r>
            <w:r w:rsidRPr="00AB1A71">
              <w:rPr>
                <w:rFonts w:ascii="Times New Roman" w:hAnsi="Times New Roman"/>
              </w:rPr>
              <w:t>ь</w:t>
            </w:r>
            <w:r w:rsidRPr="00AB1A71">
              <w:rPr>
                <w:rFonts w:ascii="Times New Roman" w:hAnsi="Times New Roman"/>
              </w:rPr>
              <w:t>ства с 01.01.2018 года</w:t>
            </w:r>
          </w:p>
        </w:tc>
        <w:tc>
          <w:tcPr>
            <w:tcW w:w="2126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1A71" w:rsidRPr="0031715D" w:rsidRDefault="00AB1A71" w:rsidP="00AB1A7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.2017 -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Конышевка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ул. Ленина,19, 8(47140) 2-16-86</w:t>
            </w:r>
          </w:p>
          <w:p w:rsidR="00AB1A71" w:rsidRPr="0031715D" w:rsidRDefault="00AB1A71" w:rsidP="00AB1A7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B1A71" w:rsidRPr="0031715D" w:rsidRDefault="00AB1A71" w:rsidP="00AB1A7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Pr="0031715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  <w:r w:rsidRPr="003171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AB1A71" w:rsidRPr="0031715D" w:rsidRDefault="00AB1A71" w:rsidP="00AB1A7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Льгов, Красная площадь, 13, 8(47140) 2-16-86</w:t>
            </w:r>
          </w:p>
          <w:p w:rsidR="00AB1A71" w:rsidRDefault="00AB1A71" w:rsidP="0031715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540A1F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Межрайонная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ИФНС России №3 по Курской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40A1F" w:rsidRPr="00761E04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26.10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  <w:p w:rsidR="00915A84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Pr="00761E0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23.11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Pr="00761E0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21.12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</w:p>
          <w:p w:rsidR="00915A84" w:rsidRDefault="00915A84" w:rsidP="00915A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  <w:p w:rsidR="00915A84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Pr="006620A8" w:rsidRDefault="00915A84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Порядок заполнения  и представления налоговой отчетности по налогу на прибыль организаций за 2016 год. </w:t>
            </w:r>
          </w:p>
          <w:p w:rsidR="00540A1F" w:rsidRPr="00BC5584" w:rsidRDefault="00540A1F" w:rsidP="00540A1F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 xml:space="preserve">Порядок исчисления водного, транспортного и земельного налогов  </w:t>
            </w: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>Основные изменения налогового законодательства с 01.01.2018года</w:t>
            </w: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 xml:space="preserve">Современные способы взаимодействия с налоговыми </w:t>
            </w:r>
            <w:r w:rsidRPr="00BC5584">
              <w:rPr>
                <w:rFonts w:ascii="Times New Roman" w:hAnsi="Times New Roman"/>
                <w:sz w:val="22"/>
                <w:szCs w:val="22"/>
              </w:rPr>
              <w:lastRenderedPageBreak/>
              <w:t>органами через Интернет. Электронные сервисы.</w:t>
            </w: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>Порядок и сроки представления сведений о среднесписочной численности работников за 2016 год.</w:t>
            </w: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 xml:space="preserve">Налоговые и уголовные </w:t>
            </w:r>
            <w:proofErr w:type="gramStart"/>
            <w:r w:rsidRPr="00BC5584">
              <w:rPr>
                <w:rFonts w:ascii="Times New Roman" w:hAnsi="Times New Roman"/>
                <w:sz w:val="22"/>
                <w:szCs w:val="22"/>
              </w:rPr>
              <w:t>последствиях</w:t>
            </w:r>
            <w:proofErr w:type="gramEnd"/>
            <w:r w:rsidRPr="00BC5584">
              <w:rPr>
                <w:rFonts w:ascii="Times New Roman" w:hAnsi="Times New Roman"/>
                <w:sz w:val="22"/>
                <w:szCs w:val="22"/>
              </w:rPr>
              <w:t xml:space="preserve"> взаимоотношений организаций с фирмами «однодневками» и «</w:t>
            </w:r>
            <w:proofErr w:type="spellStart"/>
            <w:r w:rsidRPr="00BC5584">
              <w:rPr>
                <w:rFonts w:ascii="Times New Roman" w:hAnsi="Times New Roman"/>
                <w:sz w:val="22"/>
                <w:szCs w:val="22"/>
              </w:rPr>
              <w:t>транзитёрами</w:t>
            </w:r>
            <w:proofErr w:type="spellEnd"/>
            <w:r w:rsidRPr="00BC5584">
              <w:rPr>
                <w:rFonts w:ascii="Times New Roman" w:hAnsi="Times New Roman"/>
                <w:sz w:val="22"/>
                <w:szCs w:val="22"/>
              </w:rPr>
              <w:t>» (с участием бухгалтеров и руководителей организаций)</w:t>
            </w: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>Порядок заполнения книги покупок и книги продаж в соответствии с Правилами заполнения книги покупок и книги продаж в целях исключения технических ошибок в налоговых декларациях по налогу на добавленную стоимость.</w:t>
            </w: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>Порядок и сроки представления расчета по страховым взносам. Рассмотрение основных недостатков и нарушений, допущенных при заполнении формы расчета по страховым взносам.</w:t>
            </w: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 xml:space="preserve">Порядок оформления расчетных документов на уплату налогов, сборов и других обязательных платежей. Обзор основных нарушений, допущенных при заполнении платежных документов, отнесенных в разряд «невыясненных платежей» в 2017 году. </w:t>
            </w:r>
          </w:p>
          <w:p w:rsidR="00540A1F" w:rsidRPr="00BC5584" w:rsidRDefault="00540A1F" w:rsidP="00540A1F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>Обзор писем Минфина России по вопросам применения   законодательства Российской Федерации о налогах и сборах.</w:t>
            </w:r>
          </w:p>
          <w:p w:rsidR="00540A1F" w:rsidRPr="00D774D3" w:rsidRDefault="00540A1F" w:rsidP="00540A1F">
            <w:pPr>
              <w:ind w:right="-108"/>
              <w:jc w:val="both"/>
              <w:rPr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>Регистрация ККТ в соответствии с новым порядком, утвержденным Федеральным Законом №290-ФЗ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26.10</w:t>
            </w:r>
            <w:r w:rsidRPr="00761E0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Железногорск, ул. Ленина, д.11, 8(47148): 2-48-82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23.11</w:t>
            </w:r>
            <w:r w:rsidRPr="00761E0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Железногорск, ул. Ленина, д.11, 8(47148): 2-48-82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40A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21.12.2017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Железногорск, ул. Ленина, д.11, 8(47148): 2-48-82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40A1F" w:rsidRPr="006620A8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ИФНС России №4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 по Курской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26.10.2017 – 31.10.2017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271D70" w:rsidRDefault="00540A1F" w:rsidP="00540A1F">
            <w:pPr>
              <w:jc w:val="both"/>
              <w:rPr>
                <w:rFonts w:ascii="Times New Roman" w:hAnsi="Times New Roman"/>
              </w:rPr>
            </w:pPr>
            <w:r w:rsidRPr="00271D70">
              <w:rPr>
                <w:rFonts w:ascii="Times New Roman" w:hAnsi="Times New Roman"/>
              </w:rPr>
              <w:t>Уплата физическими лицами имущественных налогов за 2016 год, льготы, вычеты</w:t>
            </w:r>
          </w:p>
          <w:p w:rsidR="00540A1F" w:rsidRPr="00271D70" w:rsidRDefault="00540A1F" w:rsidP="00540A1F">
            <w:pPr>
              <w:jc w:val="both"/>
              <w:rPr>
                <w:rFonts w:ascii="Times New Roman" w:hAnsi="Times New Roman"/>
              </w:rPr>
            </w:pPr>
            <w:r w:rsidRPr="00271D70">
              <w:rPr>
                <w:rFonts w:ascii="Times New Roman" w:hAnsi="Times New Roman"/>
              </w:rPr>
              <w:t>О налоговых и уголовных последствиях взаимоотношений организаций с фирмами «однодневками» и «</w:t>
            </w:r>
            <w:proofErr w:type="spellStart"/>
            <w:r w:rsidRPr="00271D70">
              <w:rPr>
                <w:rFonts w:ascii="Times New Roman" w:hAnsi="Times New Roman"/>
              </w:rPr>
              <w:t>транзитёрами</w:t>
            </w:r>
            <w:proofErr w:type="spellEnd"/>
            <w:r w:rsidRPr="00271D70">
              <w:rPr>
                <w:rFonts w:ascii="Times New Roman" w:hAnsi="Times New Roman"/>
              </w:rPr>
              <w:t>»</w:t>
            </w: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271D70" w:rsidRDefault="00540A1F" w:rsidP="00540A1F">
            <w:pPr>
              <w:rPr>
                <w:rFonts w:ascii="Times New Roman" w:hAnsi="Times New Roman"/>
              </w:rPr>
            </w:pPr>
          </w:p>
          <w:p w:rsidR="00540A1F" w:rsidRPr="00F25A90" w:rsidRDefault="00540A1F" w:rsidP="00540A1F">
            <w:pPr>
              <w:jc w:val="both"/>
              <w:rPr>
                <w:rFonts w:ascii="Times New Roman" w:hAnsi="Times New Roman"/>
              </w:rPr>
            </w:pPr>
            <w:r w:rsidRPr="00F25A90">
              <w:rPr>
                <w:rFonts w:ascii="Times New Roman" w:hAnsi="Times New Roman"/>
              </w:rPr>
              <w:t>Порядок заполнения книги покупок и книги продаж в соответствии с Правилами заполнения книги покупок и книги продаж в целях исключения технических ошибок в налоговых декларациях по налогу на добавленную стоимость</w:t>
            </w:r>
          </w:p>
          <w:p w:rsidR="00540A1F" w:rsidRPr="00F25A90" w:rsidRDefault="00540A1F" w:rsidP="00540A1F">
            <w:pPr>
              <w:jc w:val="both"/>
              <w:rPr>
                <w:rFonts w:ascii="Times New Roman" w:hAnsi="Times New Roman"/>
              </w:rPr>
            </w:pPr>
            <w:r w:rsidRPr="00F25A90">
              <w:rPr>
                <w:rFonts w:ascii="Times New Roman" w:hAnsi="Times New Roman"/>
              </w:rPr>
              <w:t xml:space="preserve">Обзор характерных нарушений допускаемых </w:t>
            </w:r>
            <w:r w:rsidRPr="00F25A90">
              <w:rPr>
                <w:rFonts w:ascii="Times New Roman" w:hAnsi="Times New Roman"/>
              </w:rPr>
              <w:lastRenderedPageBreak/>
              <w:t>налогоплательщиками юридическими лицами при заполнении налоговых деклараций</w:t>
            </w:r>
          </w:p>
          <w:p w:rsidR="00540A1F" w:rsidRDefault="00540A1F" w:rsidP="00540A1F">
            <w:pPr>
              <w:jc w:val="both"/>
              <w:rPr>
                <w:rFonts w:ascii="Times New Roman" w:hAnsi="Times New Roman"/>
              </w:rPr>
            </w:pPr>
            <w:r w:rsidRPr="00F25A90">
              <w:rPr>
                <w:rFonts w:ascii="Times New Roman" w:hAnsi="Times New Roman"/>
              </w:rPr>
              <w:t>О начислении налога на имущество физических лиц от кадастровой стоимости. Льготы</w:t>
            </w:r>
            <w:r>
              <w:rPr>
                <w:rFonts w:ascii="Times New Roman" w:hAnsi="Times New Roman"/>
              </w:rPr>
              <w:t>, вычеты</w:t>
            </w:r>
          </w:p>
          <w:p w:rsidR="00540A1F" w:rsidRDefault="00540A1F" w:rsidP="00540A1F">
            <w:pPr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Pr="00EE7A55" w:rsidRDefault="00540A1F" w:rsidP="00540A1F">
            <w:pPr>
              <w:jc w:val="both"/>
              <w:rPr>
                <w:rFonts w:ascii="Times New Roman" w:hAnsi="Times New Roman"/>
              </w:rPr>
            </w:pPr>
            <w:r w:rsidRPr="00EE7A55">
              <w:rPr>
                <w:rFonts w:ascii="Times New Roman" w:hAnsi="Times New Roman"/>
              </w:rPr>
              <w:t xml:space="preserve">Электронные услуги, оказываемые налогоплательщикам в  ЛК ЮЛ, </w:t>
            </w:r>
          </w:p>
          <w:p w:rsidR="00540A1F" w:rsidRPr="00EE7A55" w:rsidRDefault="00540A1F" w:rsidP="00540A1F">
            <w:pPr>
              <w:jc w:val="both"/>
              <w:rPr>
                <w:rFonts w:ascii="Times New Roman" w:hAnsi="Times New Roman"/>
              </w:rPr>
            </w:pPr>
            <w:r w:rsidRPr="00EE7A55">
              <w:rPr>
                <w:rFonts w:ascii="Times New Roman" w:hAnsi="Times New Roman"/>
              </w:rPr>
              <w:t>ЛК ИП, ЛК ФЛ.</w:t>
            </w:r>
          </w:p>
          <w:p w:rsidR="00540A1F" w:rsidRPr="00EE7A55" w:rsidRDefault="00540A1F" w:rsidP="00540A1F">
            <w:pPr>
              <w:ind w:right="-108"/>
              <w:jc w:val="both"/>
              <w:rPr>
                <w:rFonts w:ascii="Times New Roman" w:hAnsi="Times New Roman"/>
              </w:rPr>
            </w:pPr>
            <w:r w:rsidRPr="00EE7A55">
              <w:rPr>
                <w:rFonts w:ascii="Times New Roman" w:hAnsi="Times New Roman"/>
              </w:rPr>
              <w:t>Об утверждении формы формата представления налоговой декларации по земельному налогу в электронной форме и порядок ее заполнения</w:t>
            </w:r>
          </w:p>
          <w:p w:rsidR="00540A1F" w:rsidRPr="00EE7A55" w:rsidRDefault="00540A1F" w:rsidP="00540A1F">
            <w:pPr>
              <w:ind w:right="-108"/>
              <w:jc w:val="both"/>
              <w:rPr>
                <w:rFonts w:ascii="Times New Roman" w:hAnsi="Times New Roman"/>
              </w:rPr>
            </w:pPr>
            <w:r w:rsidRPr="00EE7A55">
              <w:rPr>
                <w:rFonts w:ascii="Times New Roman" w:hAnsi="Times New Roman"/>
              </w:rPr>
              <w:t xml:space="preserve">Обзор писем ФНС. Последствия неуплаты налогов </w:t>
            </w:r>
          </w:p>
          <w:p w:rsidR="00540A1F" w:rsidRPr="00EE7A55" w:rsidRDefault="00540A1F" w:rsidP="00540A1F">
            <w:pPr>
              <w:ind w:right="-108"/>
              <w:jc w:val="both"/>
              <w:rPr>
                <w:rFonts w:ascii="Times New Roman" w:hAnsi="Times New Roman"/>
              </w:rPr>
            </w:pPr>
            <w:r w:rsidRPr="00EE7A55">
              <w:rPr>
                <w:rFonts w:ascii="Times New Roman" w:hAnsi="Times New Roman"/>
              </w:rPr>
              <w:t xml:space="preserve">в  </w:t>
            </w:r>
            <w:proofErr w:type="gramStart"/>
            <w:r w:rsidRPr="00EE7A55">
              <w:rPr>
                <w:rFonts w:ascii="Times New Roman" w:hAnsi="Times New Roman"/>
              </w:rPr>
              <w:t>установленные</w:t>
            </w:r>
            <w:proofErr w:type="gramEnd"/>
            <w:r w:rsidRPr="00EE7A55">
              <w:rPr>
                <w:rFonts w:ascii="Times New Roman" w:hAnsi="Times New Roman"/>
              </w:rPr>
              <w:t xml:space="preserve"> законодательством </w:t>
            </w:r>
          </w:p>
          <w:p w:rsidR="00540A1F" w:rsidRPr="00EE7A55" w:rsidRDefault="00540A1F" w:rsidP="00540A1F">
            <w:pPr>
              <w:ind w:right="-108"/>
              <w:jc w:val="both"/>
              <w:rPr>
                <w:rFonts w:ascii="Times New Roman" w:hAnsi="Times New Roman"/>
              </w:rPr>
            </w:pPr>
            <w:r w:rsidRPr="00EE7A55">
              <w:rPr>
                <w:rFonts w:ascii="Times New Roman" w:hAnsi="Times New Roman"/>
              </w:rPr>
              <w:t>сроки в результате применения мер принудительного взыскания задолженности.</w:t>
            </w:r>
          </w:p>
          <w:p w:rsidR="00540A1F" w:rsidRPr="00EE7A55" w:rsidRDefault="00540A1F" w:rsidP="00540A1F">
            <w:pPr>
              <w:jc w:val="both"/>
              <w:rPr>
                <w:rFonts w:ascii="Times New Roman" w:hAnsi="Times New Roman"/>
              </w:rPr>
            </w:pPr>
            <w:r w:rsidRPr="00EE7A55">
              <w:rPr>
                <w:rFonts w:ascii="Times New Roman" w:hAnsi="Times New Roman"/>
              </w:rPr>
              <w:t xml:space="preserve">Декларационная кампания, обязанность  по предоставлению налоговой декларации по форме </w:t>
            </w:r>
          </w:p>
          <w:p w:rsidR="00540A1F" w:rsidRDefault="00540A1F" w:rsidP="00540A1F">
            <w:pPr>
              <w:jc w:val="both"/>
            </w:pPr>
            <w:r w:rsidRPr="00EE7A55">
              <w:rPr>
                <w:rFonts w:ascii="Times New Roman" w:hAnsi="Times New Roman"/>
              </w:rPr>
              <w:t>3-НДФЛ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proofErr w:type="gramStart"/>
            <w:r w:rsidRPr="00FF76EA">
              <w:rPr>
                <w:rFonts w:ascii="Times New Roman" w:hAnsi="Times New Roman"/>
              </w:rPr>
              <w:lastRenderedPageBreak/>
              <w:t>г</w:t>
            </w:r>
            <w:proofErr w:type="gramEnd"/>
            <w:r w:rsidRPr="00FF76EA">
              <w:rPr>
                <w:rFonts w:ascii="Times New Roman" w:hAnsi="Times New Roman"/>
              </w:rPr>
              <w:t xml:space="preserve"> Суджа, ул. Щепкина, 18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- </w:t>
            </w:r>
            <w:r w:rsidRPr="00FF76EA">
              <w:rPr>
                <w:rFonts w:ascii="Times New Roman" w:hAnsi="Times New Roman"/>
                <w:b/>
              </w:rPr>
              <w:t>26.10.2017</w:t>
            </w:r>
            <w:r w:rsidRPr="00FF76EA">
              <w:rPr>
                <w:rFonts w:ascii="Times New Roman" w:hAnsi="Times New Roman"/>
              </w:rPr>
              <w:t xml:space="preserve">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сл. Белая,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F76EA">
              <w:rPr>
                <w:rFonts w:ascii="Times New Roman" w:hAnsi="Times New Roman"/>
              </w:rPr>
              <w:t>пл</w:t>
            </w:r>
            <w:proofErr w:type="spellEnd"/>
            <w:proofErr w:type="gramEnd"/>
            <w:r w:rsidRPr="00FF76EA">
              <w:rPr>
                <w:rFonts w:ascii="Times New Roman" w:hAnsi="Times New Roman"/>
              </w:rPr>
              <w:t xml:space="preserve">  Советская, 1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 xml:space="preserve">-27.10.2017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с. Большое Солдатское,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FF76EA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FF76EA">
              <w:rPr>
                <w:rFonts w:ascii="Times New Roman" w:hAnsi="Times New Roman"/>
              </w:rPr>
              <w:t xml:space="preserve"> Мира, 122.  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 xml:space="preserve">-30.10.2017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Коренево,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ул. Школьная, 11,</w:t>
            </w:r>
          </w:p>
          <w:p w:rsidR="00540A1F" w:rsidRDefault="00540A1F" w:rsidP="00540A1F">
            <w:r w:rsidRPr="00FF76EA">
              <w:rPr>
                <w:rFonts w:ascii="Times New Roman" w:hAnsi="Times New Roman"/>
              </w:rPr>
              <w:t xml:space="preserve"> - </w:t>
            </w:r>
            <w:r w:rsidRPr="00FF76EA">
              <w:rPr>
                <w:rFonts w:ascii="Times New Roman" w:hAnsi="Times New Roman"/>
                <w:b/>
              </w:rPr>
              <w:t>31.10.2017</w:t>
            </w:r>
            <w:r w:rsidRPr="00A17F75">
              <w:t xml:space="preserve"> </w:t>
            </w:r>
          </w:p>
          <w:p w:rsidR="00540A1F" w:rsidRDefault="00540A1F" w:rsidP="00540A1F"/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proofErr w:type="gramStart"/>
            <w:r w:rsidRPr="00FF76EA">
              <w:rPr>
                <w:rFonts w:ascii="Times New Roman" w:hAnsi="Times New Roman"/>
              </w:rPr>
              <w:t>г</w:t>
            </w:r>
            <w:proofErr w:type="gramEnd"/>
            <w:r w:rsidRPr="00FF76EA">
              <w:rPr>
                <w:rFonts w:ascii="Times New Roman" w:hAnsi="Times New Roman"/>
              </w:rPr>
              <w:t xml:space="preserve"> Суджа, ул. Щепкина, 18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- </w:t>
            </w:r>
            <w:r w:rsidRPr="00FF76E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 w:rsidRPr="00FF76E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11</w:t>
            </w:r>
            <w:r w:rsidRPr="00FF76EA">
              <w:rPr>
                <w:rFonts w:ascii="Times New Roman" w:hAnsi="Times New Roman"/>
                <w:b/>
              </w:rPr>
              <w:t>.2017</w:t>
            </w:r>
            <w:r w:rsidRPr="00FF76EA">
              <w:rPr>
                <w:rFonts w:ascii="Times New Roman" w:hAnsi="Times New Roman"/>
              </w:rPr>
              <w:t xml:space="preserve">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сл. Белая,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F76EA">
              <w:rPr>
                <w:rFonts w:ascii="Times New Roman" w:hAnsi="Times New Roman"/>
              </w:rPr>
              <w:t>пл</w:t>
            </w:r>
            <w:proofErr w:type="spellEnd"/>
            <w:proofErr w:type="gramEnd"/>
            <w:r w:rsidRPr="00FF76EA">
              <w:rPr>
                <w:rFonts w:ascii="Times New Roman" w:hAnsi="Times New Roman"/>
              </w:rPr>
              <w:t xml:space="preserve">  Советская, 1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>-2</w:t>
            </w:r>
            <w:r>
              <w:rPr>
                <w:rFonts w:ascii="Times New Roman" w:hAnsi="Times New Roman"/>
                <w:b/>
              </w:rPr>
              <w:t>4</w:t>
            </w:r>
            <w:r w:rsidRPr="00FF76E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11</w:t>
            </w:r>
            <w:r w:rsidRPr="00FF76EA">
              <w:rPr>
                <w:rFonts w:ascii="Times New Roman" w:hAnsi="Times New Roman"/>
                <w:b/>
              </w:rPr>
              <w:t xml:space="preserve">.2017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lastRenderedPageBreak/>
              <w:t xml:space="preserve">с. Большое Солдатское,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FF76EA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FF76EA">
              <w:rPr>
                <w:rFonts w:ascii="Times New Roman" w:hAnsi="Times New Roman"/>
              </w:rPr>
              <w:t xml:space="preserve"> Мира, 122.  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27.11</w:t>
            </w:r>
            <w:r w:rsidRPr="00FF76EA">
              <w:rPr>
                <w:rFonts w:ascii="Times New Roman" w:hAnsi="Times New Roman"/>
                <w:b/>
              </w:rPr>
              <w:t xml:space="preserve">.2017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Коренево,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ул. Школьная, 11,</w:t>
            </w:r>
          </w:p>
          <w:p w:rsidR="00540A1F" w:rsidRDefault="00540A1F" w:rsidP="00540A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b/>
              </w:rPr>
              <w:t>28.11</w:t>
            </w:r>
            <w:r w:rsidRPr="00FF76EA">
              <w:rPr>
                <w:rFonts w:ascii="Times New Roman" w:hAnsi="Times New Roman"/>
                <w:b/>
              </w:rPr>
              <w:t>.2017</w:t>
            </w:r>
          </w:p>
          <w:p w:rsidR="00540A1F" w:rsidRDefault="00540A1F" w:rsidP="00540A1F">
            <w:pPr>
              <w:rPr>
                <w:rFonts w:ascii="Times New Roman" w:hAnsi="Times New Roman"/>
                <w:b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  <w:b/>
              </w:rPr>
            </w:pP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proofErr w:type="gramStart"/>
            <w:r w:rsidRPr="00FF76EA">
              <w:rPr>
                <w:rFonts w:ascii="Times New Roman" w:hAnsi="Times New Roman"/>
              </w:rPr>
              <w:t>г</w:t>
            </w:r>
            <w:proofErr w:type="gramEnd"/>
            <w:r w:rsidRPr="00FF76EA">
              <w:rPr>
                <w:rFonts w:ascii="Times New Roman" w:hAnsi="Times New Roman"/>
              </w:rPr>
              <w:t xml:space="preserve"> Суджа, ул. Щепкина, 18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19</w:t>
            </w:r>
            <w:r w:rsidRPr="00FF76E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F76EA">
              <w:rPr>
                <w:rFonts w:ascii="Times New Roman" w:hAnsi="Times New Roman"/>
                <w:b/>
              </w:rPr>
              <w:t>.2017</w:t>
            </w:r>
            <w:r w:rsidRPr="00FF76EA">
              <w:rPr>
                <w:rFonts w:ascii="Times New Roman" w:hAnsi="Times New Roman"/>
              </w:rPr>
              <w:t xml:space="preserve">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сл. Белая,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F76EA">
              <w:rPr>
                <w:rFonts w:ascii="Times New Roman" w:hAnsi="Times New Roman"/>
              </w:rPr>
              <w:t>пл</w:t>
            </w:r>
            <w:proofErr w:type="spellEnd"/>
            <w:proofErr w:type="gramEnd"/>
            <w:r w:rsidRPr="00FF76EA">
              <w:rPr>
                <w:rFonts w:ascii="Times New Roman" w:hAnsi="Times New Roman"/>
              </w:rPr>
              <w:t xml:space="preserve">  Советская, 1 </w:t>
            </w:r>
          </w:p>
          <w:p w:rsidR="00540A1F" w:rsidRDefault="00540A1F" w:rsidP="00540A1F">
            <w:pPr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 w:rsidRPr="00FF76E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F76EA">
              <w:rPr>
                <w:rFonts w:ascii="Times New Roman" w:hAnsi="Times New Roman"/>
                <w:b/>
              </w:rPr>
              <w:t>.2017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 xml:space="preserve">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с. Большое Солдатское, </w:t>
            </w:r>
          </w:p>
          <w:p w:rsidR="00540A1F" w:rsidRDefault="00540A1F" w:rsidP="00540A1F">
            <w:pPr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FF76EA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FF76EA">
              <w:rPr>
                <w:rFonts w:ascii="Times New Roman" w:hAnsi="Times New Roman"/>
              </w:rPr>
              <w:t xml:space="preserve"> Мира, 122.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  </w:t>
            </w:r>
          </w:p>
          <w:p w:rsidR="00540A1F" w:rsidRPr="00FF76EA" w:rsidRDefault="00540A1F" w:rsidP="00540A1F">
            <w:pPr>
              <w:ind w:right="-108"/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21.12</w:t>
            </w:r>
            <w:r w:rsidRPr="00FF76EA">
              <w:rPr>
                <w:rFonts w:ascii="Times New Roman" w:hAnsi="Times New Roman"/>
                <w:b/>
              </w:rPr>
              <w:t xml:space="preserve">.2017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Коренево, </w:t>
            </w:r>
          </w:p>
          <w:p w:rsidR="00540A1F" w:rsidRPr="00FF76EA" w:rsidRDefault="00540A1F" w:rsidP="00540A1F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ул. Школьная, 11,</w:t>
            </w:r>
          </w:p>
          <w:p w:rsidR="00540A1F" w:rsidRPr="00761E04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b/>
              </w:rPr>
              <w:t>23.12</w:t>
            </w:r>
            <w:r w:rsidRPr="00FF76EA">
              <w:rPr>
                <w:rFonts w:ascii="Times New Roman" w:hAnsi="Times New Roman"/>
                <w:b/>
              </w:rPr>
              <w:t>.2017</w:t>
            </w:r>
          </w:p>
        </w:tc>
      </w:tr>
      <w:tr w:rsidR="00540A1F" w:rsidRPr="006620A8" w:rsidTr="00BC7A7A">
        <w:trPr>
          <w:trHeight w:val="150"/>
        </w:trPr>
        <w:tc>
          <w:tcPr>
            <w:tcW w:w="1803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7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19.10.2017 – 23.10.2017</w:t>
            </w: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3E7F5E" w:rsidRDefault="00540A1F" w:rsidP="00540A1F">
            <w:pPr>
              <w:jc w:val="both"/>
              <w:rPr>
                <w:rFonts w:ascii="Times New Roman" w:hAnsi="Times New Roman"/>
              </w:rPr>
            </w:pPr>
            <w:r w:rsidRPr="003E7F5E">
              <w:rPr>
                <w:rFonts w:ascii="Times New Roman" w:hAnsi="Times New Roman"/>
              </w:rPr>
              <w:t>О налоговых и уголовных последствиях взаимоотношений организаций с фирмами «однодневками» и  «</w:t>
            </w:r>
            <w:proofErr w:type="spellStart"/>
            <w:r w:rsidRPr="003E7F5E">
              <w:rPr>
                <w:rFonts w:ascii="Times New Roman" w:hAnsi="Times New Roman"/>
              </w:rPr>
              <w:t>транзитерами</w:t>
            </w:r>
            <w:proofErr w:type="spellEnd"/>
            <w:r w:rsidRPr="003E7F5E">
              <w:rPr>
                <w:rFonts w:ascii="Times New Roman" w:hAnsi="Times New Roman"/>
              </w:rPr>
              <w:t xml:space="preserve">» </w:t>
            </w:r>
          </w:p>
          <w:p w:rsidR="00540A1F" w:rsidRPr="003E7F5E" w:rsidRDefault="00540A1F" w:rsidP="00540A1F">
            <w:pPr>
              <w:jc w:val="both"/>
              <w:rPr>
                <w:rFonts w:ascii="Times New Roman" w:hAnsi="Times New Roman"/>
              </w:rPr>
            </w:pPr>
          </w:p>
          <w:p w:rsidR="00540A1F" w:rsidRPr="003E7F5E" w:rsidRDefault="00540A1F" w:rsidP="00540A1F">
            <w:pPr>
              <w:jc w:val="both"/>
              <w:rPr>
                <w:rFonts w:ascii="Times New Roman" w:hAnsi="Times New Roman"/>
              </w:rPr>
            </w:pPr>
            <w:r w:rsidRPr="003E7F5E">
              <w:rPr>
                <w:rFonts w:ascii="Times New Roman" w:hAnsi="Times New Roman"/>
              </w:rPr>
              <w:t>Порядок заполнения книги покупок и книги продаж в целях исключения технических ошибок в налоговых декларациях по налогу на добавленную стоимость</w:t>
            </w:r>
          </w:p>
          <w:p w:rsidR="00540A1F" w:rsidRPr="003E7F5E" w:rsidRDefault="00540A1F" w:rsidP="00540A1F">
            <w:pPr>
              <w:rPr>
                <w:rFonts w:ascii="Times New Roman" w:hAnsi="Times New Roman"/>
              </w:rPr>
            </w:pPr>
          </w:p>
          <w:p w:rsidR="00540A1F" w:rsidRPr="003E7F5E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7F5E">
              <w:rPr>
                <w:rFonts w:ascii="Times New Roman" w:hAnsi="Times New Roman"/>
              </w:rPr>
              <w:t>Порядок исчисления и уплаты налога, взимаемого с налогоплательщиков, выбравших в качестве объекта налогообложения доходы, уменьшенные на величину расходов</w:t>
            </w:r>
          </w:p>
          <w:p w:rsidR="00540A1F" w:rsidRPr="003E7F5E" w:rsidRDefault="00540A1F" w:rsidP="00540A1F">
            <w:pPr>
              <w:rPr>
                <w:rFonts w:ascii="Times New Roman" w:hAnsi="Times New Roman"/>
              </w:rPr>
            </w:pPr>
          </w:p>
          <w:p w:rsidR="00540A1F" w:rsidRPr="003E7F5E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7F5E">
              <w:rPr>
                <w:rFonts w:ascii="Times New Roman" w:hAnsi="Times New Roman"/>
              </w:rPr>
              <w:t>Обзор информационных писем Минфина РФ по разъяснению действующего законодательства о налогах и сборах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jc w:val="both"/>
              <w:rPr>
                <w:rFonts w:ascii="Times New Roman" w:hAnsi="Times New Roman"/>
              </w:rPr>
            </w:pPr>
          </w:p>
          <w:p w:rsidR="00540A1F" w:rsidRPr="00192885" w:rsidRDefault="00540A1F" w:rsidP="00540A1F">
            <w:pPr>
              <w:jc w:val="both"/>
              <w:rPr>
                <w:rFonts w:ascii="Times New Roman" w:hAnsi="Times New Roman"/>
              </w:rPr>
            </w:pPr>
            <w:r w:rsidRPr="00192885">
              <w:rPr>
                <w:rFonts w:ascii="Times New Roman" w:hAnsi="Times New Roman"/>
              </w:rPr>
              <w:lastRenderedPageBreak/>
              <w:t>Порядок исчисления и уплаты имущественных налого</w:t>
            </w:r>
            <w:r w:rsidRPr="00192885">
              <w:rPr>
                <w:rFonts w:ascii="Times New Roman" w:hAnsi="Times New Roman"/>
              </w:rPr>
              <w:t>в с физических лиц  за 2016 год</w:t>
            </w:r>
          </w:p>
          <w:p w:rsidR="00540A1F" w:rsidRPr="00192885" w:rsidRDefault="00540A1F" w:rsidP="00540A1F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</w:p>
          <w:p w:rsidR="00540A1F" w:rsidRPr="00192885" w:rsidRDefault="00540A1F" w:rsidP="00540A1F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192885">
              <w:rPr>
                <w:rFonts w:ascii="Times New Roman" w:hAnsi="Times New Roman"/>
              </w:rPr>
              <w:t>Отчуждение имущества, используемого в п</w:t>
            </w:r>
            <w:r w:rsidRPr="00192885">
              <w:rPr>
                <w:rFonts w:ascii="Times New Roman" w:hAnsi="Times New Roman"/>
              </w:rPr>
              <w:t>редпринимательской деятельности</w:t>
            </w:r>
          </w:p>
          <w:p w:rsidR="00540A1F" w:rsidRPr="00192885" w:rsidRDefault="00540A1F" w:rsidP="00540A1F">
            <w:pPr>
              <w:jc w:val="both"/>
              <w:rPr>
                <w:rFonts w:ascii="Times New Roman" w:hAnsi="Times New Roman"/>
              </w:rPr>
            </w:pPr>
          </w:p>
          <w:p w:rsidR="00540A1F" w:rsidRPr="00192885" w:rsidRDefault="00540A1F" w:rsidP="00540A1F">
            <w:pPr>
              <w:rPr>
                <w:rFonts w:ascii="Times New Roman" w:hAnsi="Times New Roman"/>
              </w:rPr>
            </w:pPr>
            <w:proofErr w:type="gramStart"/>
            <w:r w:rsidRPr="00192885">
              <w:rPr>
                <w:rFonts w:ascii="Times New Roman" w:hAnsi="Times New Roman"/>
              </w:rPr>
              <w:t>О</w:t>
            </w:r>
            <w:proofErr w:type="gramEnd"/>
            <w:r w:rsidRPr="00192885">
              <w:rPr>
                <w:rFonts w:ascii="Times New Roman" w:hAnsi="Times New Roman"/>
                <w:lang w:val="en-US"/>
              </w:rPr>
              <w:t>n</w:t>
            </w:r>
            <w:r w:rsidRPr="00192885">
              <w:rPr>
                <w:rFonts w:ascii="Times New Roman" w:hAnsi="Times New Roman"/>
              </w:rPr>
              <w:t>-</w:t>
            </w:r>
            <w:r w:rsidRPr="00192885">
              <w:rPr>
                <w:rFonts w:ascii="Times New Roman" w:hAnsi="Times New Roman"/>
                <w:lang w:val="en-US"/>
              </w:rPr>
              <w:t>line</w:t>
            </w:r>
            <w:r w:rsidRPr="00192885">
              <w:rPr>
                <w:rFonts w:ascii="Times New Roman" w:hAnsi="Times New Roman"/>
              </w:rPr>
              <w:t xml:space="preserve">- сервисы  Интернет сайта </w:t>
            </w:r>
          </w:p>
          <w:p w:rsidR="00540A1F" w:rsidRPr="00192885" w:rsidRDefault="00540A1F" w:rsidP="00540A1F">
            <w:pPr>
              <w:rPr>
                <w:rFonts w:ascii="Times New Roman" w:hAnsi="Times New Roman"/>
              </w:rPr>
            </w:pPr>
            <w:r w:rsidRPr="00192885">
              <w:rPr>
                <w:rFonts w:ascii="Times New Roman" w:hAnsi="Times New Roman"/>
              </w:rPr>
              <w:t>Федеральной налоговой службы</w:t>
            </w:r>
          </w:p>
          <w:p w:rsidR="00540A1F" w:rsidRPr="00192885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  <w:r w:rsidRPr="00192885">
              <w:rPr>
                <w:rFonts w:ascii="Times New Roman" w:hAnsi="Times New Roman"/>
              </w:rPr>
              <w:t>Обзор информационных писем Минфина РФ по разъяснению действующего законодательства о налогах и сборах</w:t>
            </w: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Pr="00B74EF8" w:rsidRDefault="00540A1F" w:rsidP="00540A1F">
            <w:pPr>
              <w:jc w:val="both"/>
              <w:rPr>
                <w:rFonts w:ascii="Times New Roman" w:hAnsi="Times New Roman"/>
              </w:rPr>
            </w:pPr>
            <w:r w:rsidRPr="00B74EF8">
              <w:rPr>
                <w:rFonts w:ascii="Times New Roman" w:hAnsi="Times New Roman"/>
              </w:rPr>
              <w:t>Анализ ошибок, допущенных налогоплательщиками при заполнении расчетов сумм налога на доходы физических лиц, исчисленных и удержанных налоговым агентом за 9 месяцев 2017г.</w:t>
            </w:r>
          </w:p>
          <w:p w:rsidR="00540A1F" w:rsidRPr="00B74EF8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Pr="00B74EF8" w:rsidRDefault="00540A1F" w:rsidP="00540A1F">
            <w:pPr>
              <w:autoSpaceDE w:val="0"/>
              <w:autoSpaceDN w:val="0"/>
              <w:adjustRightInd w:val="0"/>
              <w:spacing w:before="20" w:after="20"/>
              <w:ind w:left="-108"/>
              <w:outlineLvl w:val="1"/>
              <w:rPr>
                <w:rFonts w:ascii="Times New Roman" w:hAnsi="Times New Roman"/>
              </w:rPr>
            </w:pPr>
            <w:r w:rsidRPr="00B74EF8">
              <w:rPr>
                <w:rFonts w:ascii="Times New Roman" w:hAnsi="Times New Roman"/>
              </w:rPr>
              <w:t xml:space="preserve">  </w:t>
            </w:r>
          </w:p>
          <w:p w:rsidR="00540A1F" w:rsidRPr="00B74EF8" w:rsidRDefault="00540A1F" w:rsidP="00540A1F">
            <w:pPr>
              <w:autoSpaceDE w:val="0"/>
              <w:autoSpaceDN w:val="0"/>
              <w:adjustRightInd w:val="0"/>
              <w:spacing w:before="20" w:after="20"/>
              <w:ind w:left="-108"/>
              <w:outlineLvl w:val="1"/>
              <w:rPr>
                <w:rFonts w:ascii="Times New Roman" w:hAnsi="Times New Roman"/>
              </w:rPr>
            </w:pPr>
            <w:r w:rsidRPr="00B74EF8">
              <w:rPr>
                <w:rFonts w:ascii="Times New Roman" w:hAnsi="Times New Roman"/>
              </w:rPr>
              <w:t>Порядок представления бухга</w:t>
            </w:r>
            <w:r>
              <w:rPr>
                <w:rFonts w:ascii="Times New Roman" w:hAnsi="Times New Roman"/>
              </w:rPr>
              <w:t>лтерской отчетности за 2017 год</w:t>
            </w:r>
          </w:p>
          <w:p w:rsidR="00540A1F" w:rsidRPr="00B74EF8" w:rsidRDefault="00540A1F" w:rsidP="00540A1F">
            <w:pPr>
              <w:jc w:val="both"/>
              <w:rPr>
                <w:rFonts w:ascii="Times New Roman" w:hAnsi="Times New Roman"/>
              </w:rPr>
            </w:pPr>
          </w:p>
          <w:p w:rsidR="00540A1F" w:rsidRPr="00B74EF8" w:rsidRDefault="00540A1F" w:rsidP="00540A1F">
            <w:pPr>
              <w:rPr>
                <w:rFonts w:ascii="Times New Roman" w:hAnsi="Times New Roman"/>
              </w:rPr>
            </w:pPr>
            <w:r w:rsidRPr="00B74EF8">
              <w:rPr>
                <w:rFonts w:ascii="Times New Roman" w:hAnsi="Times New Roman"/>
              </w:rPr>
              <w:t>Порядок представления работодателями  сведений о среднесписочной численности работников</w:t>
            </w:r>
          </w:p>
          <w:p w:rsidR="00540A1F" w:rsidRPr="00B74EF8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Pr="00B74EF8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74EF8">
              <w:rPr>
                <w:rFonts w:ascii="Times New Roman" w:hAnsi="Times New Roman"/>
              </w:rPr>
              <w:t>Обзор информационных писем Минфина РФ по разъяснению действующего законодательства о налогах и сборах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19.10.2017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п.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Золотухино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п. Поныри 8(4712) 37-17-57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19.10.2017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Фатеж, ул. К.Маркса,70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20.10.2017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Курчатов, ул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.М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олодежная,9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8(4712) 37-17-57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.10.2017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Резиновая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 4 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8(4712) 37-17-57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21.11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п.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Золотухино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п. Поныри 8(4712) 37-17-57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21.11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Фатеж, ул. К.Маркса,70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22.11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Курчатов, ул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.М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олодежная,9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8(4712) 37-17-57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.11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Резиновая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 4 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8(4712) 37-17-57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21.12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п.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Золотухино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п. Поныри 8(4712) 37-17-57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21.12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Фатеж, ул. К.Маркса,70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22.12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Курчатов, ул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.М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олодежная,9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8(4712) 37-17-57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25.12</w:t>
            </w:r>
            <w:r w:rsidRPr="00697B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Резиновая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 4 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8(4712) 37-17-57</w:t>
            </w:r>
          </w:p>
        </w:tc>
      </w:tr>
      <w:tr w:rsidR="00540A1F" w:rsidRPr="006620A8" w:rsidTr="00BC7A7A">
        <w:trPr>
          <w:trHeight w:val="150"/>
        </w:trPr>
        <w:tc>
          <w:tcPr>
            <w:tcW w:w="1803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ИФНС России №7 по Курской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77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20.10.2017 –</w:t>
            </w:r>
          </w:p>
          <w:p w:rsidR="00540A1F" w:rsidRPr="00A146A5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07.12.2017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3D1FA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FAF">
              <w:rPr>
                <w:rFonts w:ascii="Times New Roman" w:hAnsi="Times New Roman"/>
              </w:rPr>
              <w:t xml:space="preserve">О сроках уплаты имущественных налогов физических лиц и порядке их исчисления. Возможности </w:t>
            </w:r>
            <w:proofErr w:type="gramStart"/>
            <w:r w:rsidRPr="003D1FAF">
              <w:rPr>
                <w:rFonts w:ascii="Times New Roman" w:hAnsi="Times New Roman"/>
              </w:rPr>
              <w:t>Интернет-сервиса</w:t>
            </w:r>
            <w:proofErr w:type="gramEnd"/>
            <w:r w:rsidRPr="003D1FAF">
              <w:rPr>
                <w:rFonts w:ascii="Times New Roman" w:hAnsi="Times New Roman"/>
              </w:rPr>
              <w:t xml:space="preserve"> ФНС «</w:t>
            </w:r>
            <w:r w:rsidRPr="003D1FAF">
              <w:rPr>
                <w:rFonts w:ascii="Times New Roman" w:hAnsi="Times New Roman"/>
                <w:bCs/>
              </w:rPr>
              <w:t xml:space="preserve">Личный кабинет для налогоплательщиков физических </w:t>
            </w:r>
            <w:r w:rsidRPr="003D1FAF">
              <w:rPr>
                <w:rFonts w:ascii="Times New Roman" w:hAnsi="Times New Roman"/>
                <w:bCs/>
              </w:rPr>
              <w:lastRenderedPageBreak/>
              <w:t>лиц»</w:t>
            </w:r>
            <w:r w:rsidRPr="003D1FAF">
              <w:rPr>
                <w:rFonts w:ascii="Times New Roman" w:hAnsi="Times New Roman"/>
              </w:rPr>
              <w:t>;</w:t>
            </w:r>
          </w:p>
          <w:p w:rsidR="00540A1F" w:rsidRPr="003D1FAF" w:rsidRDefault="00540A1F" w:rsidP="00540A1F">
            <w:pPr>
              <w:jc w:val="both"/>
              <w:rPr>
                <w:rFonts w:ascii="Times New Roman" w:hAnsi="Times New Roman"/>
              </w:rPr>
            </w:pPr>
            <w:r w:rsidRPr="003D1FAF">
              <w:rPr>
                <w:rFonts w:ascii="Times New Roman" w:hAnsi="Times New Roman"/>
              </w:rPr>
              <w:t>О налоговых и уголовных последствиях взаимоотношений организаций с фирмами «однодневками» и «</w:t>
            </w:r>
            <w:proofErr w:type="spellStart"/>
            <w:r w:rsidRPr="003D1FAF">
              <w:rPr>
                <w:rFonts w:ascii="Times New Roman" w:hAnsi="Times New Roman"/>
              </w:rPr>
              <w:t>транзитёрами</w:t>
            </w:r>
            <w:proofErr w:type="spellEnd"/>
            <w:r w:rsidRPr="003D1FAF">
              <w:rPr>
                <w:rFonts w:ascii="Times New Roman" w:hAnsi="Times New Roman"/>
              </w:rPr>
              <w:t>»;</w:t>
            </w:r>
          </w:p>
          <w:p w:rsidR="00540A1F" w:rsidRPr="003D1FAF" w:rsidRDefault="00540A1F" w:rsidP="00540A1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/>
              </w:rPr>
            </w:pPr>
            <w:r w:rsidRPr="003D1FAF">
              <w:rPr>
                <w:rFonts w:ascii="Times New Roman" w:hAnsi="Times New Roman"/>
              </w:rPr>
              <w:t>Порядок заполнения книги покупок и книги продаж в соответствии с Правилами заполнения книги покупок и книги продаж в целях исключения технических ошибок в налоговых декларациях по налогу на добавленную стоимость;</w:t>
            </w:r>
            <w:r w:rsidRPr="003D1FAF">
              <w:rPr>
                <w:rFonts w:ascii="Times New Roman" w:eastAsia="Calibri" w:hAnsi="Times New Roman"/>
              </w:rPr>
              <w:t xml:space="preserve"> </w:t>
            </w:r>
          </w:p>
          <w:p w:rsidR="00540A1F" w:rsidRPr="003E7F5E" w:rsidRDefault="00540A1F" w:rsidP="00540A1F">
            <w:pPr>
              <w:jc w:val="both"/>
              <w:rPr>
                <w:rFonts w:ascii="Times New Roman" w:hAnsi="Times New Roman"/>
              </w:rPr>
            </w:pPr>
            <w:r w:rsidRPr="003D1FAF">
              <w:rPr>
                <w:rFonts w:ascii="Times New Roman" w:eastAsia="Calibri" w:hAnsi="Times New Roman"/>
                <w:bCs/>
              </w:rPr>
              <w:t>О новом порядке работы налоговых органов с невыясненными платежами (</w:t>
            </w:r>
            <w:hyperlink r:id="rId8" w:history="1">
              <w:r w:rsidRPr="003D1FAF">
                <w:rPr>
                  <w:rFonts w:ascii="Times New Roman" w:eastAsia="Calibri" w:hAnsi="Times New Roman"/>
                </w:rPr>
                <w:t>Приказ</w:t>
              </w:r>
            </w:hyperlink>
            <w:r w:rsidRPr="003D1FAF">
              <w:rPr>
                <w:rFonts w:ascii="Times New Roman" w:eastAsia="Calibri" w:hAnsi="Times New Roman"/>
              </w:rPr>
              <w:t xml:space="preserve"> ФНС России от 25.07.2017 N ММВ-7-22/579@)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A146A5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146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20.10.2017 11.00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п. Пристень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ул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енина,5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Пристенского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 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8(47134)2-12-56 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A146A5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09.11.2017 10</w:t>
            </w:r>
            <w:r w:rsidRPr="00A146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.00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г.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Обоянь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ул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енина,28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.О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бояни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8(47134)2-12-56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A146A5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07.12</w:t>
            </w:r>
            <w:r w:rsidRPr="00A146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 11.00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.М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едвенка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 ул.Советская.30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Медвенский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районный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Дом культуры</w:t>
            </w:r>
          </w:p>
          <w:p w:rsidR="00540A1F" w:rsidRPr="00697B3A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8(47134)2-12-56</w:t>
            </w:r>
          </w:p>
        </w:tc>
      </w:tr>
      <w:tr w:rsidR="00540A1F" w:rsidRPr="006620A8" w:rsidTr="00BC7A7A">
        <w:trPr>
          <w:trHeight w:val="150"/>
        </w:trPr>
        <w:tc>
          <w:tcPr>
            <w:tcW w:w="1803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ИФНС России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8 по Курской области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20.10.2017 – 23.10.2017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20.12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 – 23.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  <w:r w:rsidRPr="002B68ED">
              <w:rPr>
                <w:rFonts w:ascii="Times New Roman" w:hAnsi="Times New Roman"/>
              </w:rPr>
              <w:t>О подключении к «Личному кабинету налогоплательщика</w:t>
            </w:r>
            <w:r>
              <w:rPr>
                <w:rFonts w:ascii="Times New Roman" w:hAnsi="Times New Roman"/>
              </w:rPr>
              <w:t xml:space="preserve"> </w:t>
            </w:r>
            <w:r w:rsidRPr="002B68E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B68ED">
              <w:rPr>
                <w:rFonts w:ascii="Times New Roman" w:hAnsi="Times New Roman"/>
              </w:rPr>
              <w:t>юридического лица</w:t>
            </w:r>
            <w:r>
              <w:rPr>
                <w:rFonts w:ascii="Times New Roman" w:hAnsi="Times New Roman"/>
              </w:rPr>
              <w:t>»</w:t>
            </w:r>
            <w:r w:rsidRPr="002B68ED">
              <w:rPr>
                <w:rFonts w:ascii="Times New Roman" w:hAnsi="Times New Roman"/>
              </w:rPr>
              <w:t xml:space="preserve">  </w:t>
            </w:r>
          </w:p>
          <w:p w:rsidR="00540A1F" w:rsidRPr="002B68ED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  <w:r w:rsidRPr="002B68ED">
              <w:rPr>
                <w:rFonts w:ascii="Times New Roman" w:hAnsi="Times New Roman"/>
              </w:rPr>
              <w:t>О налоговых и уголовных последствиях взаимоотношений организаций с фирмами «</w:t>
            </w:r>
            <w:r>
              <w:rPr>
                <w:rFonts w:ascii="Times New Roman" w:hAnsi="Times New Roman"/>
              </w:rPr>
              <w:t>однодневками» и «</w:t>
            </w:r>
            <w:proofErr w:type="spellStart"/>
            <w:r>
              <w:rPr>
                <w:rFonts w:ascii="Times New Roman" w:hAnsi="Times New Roman"/>
              </w:rPr>
              <w:t>транзитёрами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540A1F" w:rsidRPr="002B68ED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  <w:r w:rsidRPr="002B68ED">
              <w:rPr>
                <w:rFonts w:ascii="Times New Roman" w:hAnsi="Times New Roman"/>
              </w:rPr>
              <w:t>Порядок заполнения расчета по страховым взносам</w:t>
            </w:r>
          </w:p>
          <w:p w:rsidR="00540A1F" w:rsidRPr="002B68ED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68ED">
              <w:rPr>
                <w:rFonts w:ascii="Times New Roman" w:hAnsi="Times New Roman"/>
              </w:rPr>
              <w:t>Порядок заполнения книги покупок и книги продаж в соотв</w:t>
            </w:r>
            <w:r>
              <w:rPr>
                <w:rFonts w:ascii="Times New Roman" w:hAnsi="Times New Roman"/>
              </w:rPr>
              <w:t xml:space="preserve">етствии с Правилами заполнения </w:t>
            </w:r>
          </w:p>
          <w:p w:rsidR="00540A1F" w:rsidRPr="002B68ED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  <w:r w:rsidRPr="002B68ED">
              <w:rPr>
                <w:rFonts w:ascii="Times New Roman" w:hAnsi="Times New Roman"/>
              </w:rPr>
              <w:t>О мерах предупреждения банкротства юридического лица</w:t>
            </w:r>
          </w:p>
          <w:p w:rsidR="00540A1F" w:rsidRPr="002B68ED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68ED">
              <w:rPr>
                <w:rFonts w:ascii="Times New Roman" w:hAnsi="Times New Roman"/>
              </w:rPr>
              <w:t>Порядок оформления платежных документов</w:t>
            </w: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  <w:r w:rsidRPr="007823D3">
              <w:rPr>
                <w:rFonts w:ascii="Times New Roman" w:hAnsi="Times New Roman"/>
              </w:rPr>
              <w:t>О налоговых и уголовных последствиях взаимоотношений организаций с фирмами «</w:t>
            </w:r>
            <w:r>
              <w:rPr>
                <w:rFonts w:ascii="Times New Roman" w:hAnsi="Times New Roman"/>
              </w:rPr>
              <w:t>однодневками» и «</w:t>
            </w:r>
            <w:proofErr w:type="spellStart"/>
            <w:r>
              <w:rPr>
                <w:rFonts w:ascii="Times New Roman" w:hAnsi="Times New Roman"/>
              </w:rPr>
              <w:t>транзитёрами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540A1F" w:rsidRPr="007823D3" w:rsidRDefault="00540A1F" w:rsidP="00540A1F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</w:p>
          <w:p w:rsidR="00540A1F" w:rsidRPr="007823D3" w:rsidRDefault="00540A1F" w:rsidP="00540A1F">
            <w:pPr>
              <w:ind w:left="-426" w:right="-2"/>
              <w:jc w:val="both"/>
              <w:rPr>
                <w:rFonts w:ascii="Times New Roman" w:hAnsi="Times New Roman"/>
              </w:rPr>
            </w:pPr>
            <w:r w:rsidRPr="007823D3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 w:rsidRPr="007823D3">
              <w:rPr>
                <w:rFonts w:ascii="Times New Roman" w:hAnsi="Times New Roman"/>
              </w:rPr>
              <w:t xml:space="preserve">О порядке  начисления  и сроках уплаты </w:t>
            </w:r>
            <w:r>
              <w:rPr>
                <w:rFonts w:ascii="Times New Roman" w:hAnsi="Times New Roman"/>
              </w:rPr>
              <w:t xml:space="preserve">налогов 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40A1F" w:rsidRDefault="00540A1F" w:rsidP="00540A1F">
            <w:pPr>
              <w:ind w:right="-2"/>
              <w:jc w:val="both"/>
              <w:rPr>
                <w:rFonts w:ascii="Times New Roman" w:hAnsi="Times New Roman"/>
              </w:rPr>
            </w:pPr>
            <w:r w:rsidRPr="007823D3">
              <w:rPr>
                <w:rFonts w:ascii="Times New Roman" w:hAnsi="Times New Roman"/>
              </w:rPr>
              <w:t>Об осуществлении мероприятий</w:t>
            </w:r>
            <w:proofErr w:type="gramStart"/>
            <w:r w:rsidRPr="007823D3">
              <w:rPr>
                <w:rFonts w:ascii="Times New Roman" w:hAnsi="Times New Roman"/>
              </w:rPr>
              <w:t xml:space="preserve"> ,</w:t>
            </w:r>
            <w:proofErr w:type="gramEnd"/>
            <w:r w:rsidRPr="007823D3">
              <w:rPr>
                <w:rFonts w:ascii="Times New Roman" w:hAnsi="Times New Roman"/>
              </w:rPr>
              <w:t xml:space="preserve">направленных </w:t>
            </w:r>
            <w:r w:rsidRPr="007823D3">
              <w:rPr>
                <w:rFonts w:ascii="Times New Roman" w:hAnsi="Times New Roman"/>
              </w:rPr>
              <w:lastRenderedPageBreak/>
              <w:t xml:space="preserve">на максимальное  поступление имущественных налогов физических лиц в </w:t>
            </w:r>
            <w:r>
              <w:rPr>
                <w:rFonts w:ascii="Times New Roman" w:hAnsi="Times New Roman"/>
              </w:rPr>
              <w:t xml:space="preserve"> региональный и местные бюджеты</w:t>
            </w:r>
          </w:p>
          <w:p w:rsidR="00540A1F" w:rsidRDefault="00540A1F" w:rsidP="00540A1F">
            <w:pPr>
              <w:ind w:right="-2"/>
              <w:jc w:val="both"/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ind w:right="-2"/>
              <w:jc w:val="both"/>
              <w:rPr>
                <w:rFonts w:ascii="Times New Roman" w:hAnsi="Times New Roman"/>
              </w:rPr>
            </w:pPr>
            <w:r w:rsidRPr="007823D3">
              <w:rPr>
                <w:rFonts w:ascii="Times New Roman" w:hAnsi="Times New Roman"/>
              </w:rPr>
              <w:t>О необходимост</w:t>
            </w:r>
            <w:r>
              <w:rPr>
                <w:rFonts w:ascii="Times New Roman" w:hAnsi="Times New Roman"/>
              </w:rPr>
              <w:t xml:space="preserve">и оформления гражданами </w:t>
            </w:r>
          </w:p>
          <w:p w:rsidR="00540A1F" w:rsidRPr="007823D3" w:rsidRDefault="00540A1F" w:rsidP="00540A1F">
            <w:pPr>
              <w:ind w:right="-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объектов </w:t>
            </w:r>
            <w:r w:rsidRPr="007823D3">
              <w:rPr>
                <w:rFonts w:ascii="Times New Roman" w:hAnsi="Times New Roman"/>
              </w:rPr>
              <w:t>собственности.</w:t>
            </w:r>
          </w:p>
          <w:p w:rsidR="00540A1F" w:rsidRPr="008C1B75" w:rsidRDefault="00540A1F" w:rsidP="00540A1F">
            <w:pPr>
              <w:tabs>
                <w:tab w:val="left" w:pos="4000"/>
              </w:tabs>
              <w:jc w:val="both"/>
              <w:rPr>
                <w:sz w:val="28"/>
                <w:szCs w:val="28"/>
              </w:rPr>
            </w:pPr>
          </w:p>
          <w:p w:rsidR="00540A1F" w:rsidRPr="003D1FAF" w:rsidRDefault="00540A1F" w:rsidP="00540A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D63A98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63A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20.10.2017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3A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10.00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.Ч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еремисиново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Черемисиновского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8(47145)4-22-35</w:t>
            </w:r>
          </w:p>
          <w:p w:rsidR="00540A1F" w:rsidRPr="00D63A98" w:rsidRDefault="00540A1F" w:rsidP="00540A1F">
            <w:pPr>
              <w:rPr>
                <w:rFonts w:ascii="Times New Roman" w:hAnsi="Times New Roman"/>
                <w:b/>
              </w:rPr>
            </w:pPr>
            <w:r w:rsidRPr="00D63A98">
              <w:rPr>
                <w:rFonts w:ascii="Times New Roman" w:hAnsi="Times New Roman"/>
                <w:b/>
              </w:rPr>
              <w:t>20.10.2017</w:t>
            </w:r>
          </w:p>
          <w:p w:rsidR="00540A1F" w:rsidRPr="00D63A98" w:rsidRDefault="00540A1F" w:rsidP="00540A1F">
            <w:pPr>
              <w:rPr>
                <w:rFonts w:ascii="Times New Roman" w:hAnsi="Times New Roman"/>
                <w:b/>
              </w:rPr>
            </w:pPr>
            <w:r w:rsidRPr="00D63A98">
              <w:rPr>
                <w:rFonts w:ascii="Times New Roman" w:hAnsi="Times New Roman"/>
                <w:b/>
              </w:rPr>
              <w:t>13.00</w:t>
            </w:r>
          </w:p>
          <w:p w:rsidR="00540A1F" w:rsidRPr="006620A8" w:rsidRDefault="00540A1F" w:rsidP="00540A1F">
            <w:pPr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Актовый зал Администрации  Советского района,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а, 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8(47145)4-22-35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Pr="00D63A98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63A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23.10.2017 10.00</w:t>
            </w:r>
          </w:p>
          <w:p w:rsidR="00540A1F" w:rsidRPr="006620A8" w:rsidRDefault="00540A1F" w:rsidP="00540A1F">
            <w:pPr>
              <w:rPr>
                <w:rFonts w:ascii="Times New Roman" w:hAnsi="Times New Roman"/>
                <w:spacing w:val="-4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.Щ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игры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ул.Большевиков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6620A8">
              <w:rPr>
                <w:rFonts w:ascii="Times New Roman" w:hAnsi="Times New Roman"/>
              </w:rPr>
              <w:t xml:space="preserve"> Актовый  зал  ООО «ШУК»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 а, 8(47145)4-22-35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D63A98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20.11</w:t>
            </w:r>
            <w:r w:rsidRPr="00D63A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3A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10.00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.Ч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еремисиново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Черемисиновского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8(47145)4-22-35</w:t>
            </w:r>
          </w:p>
          <w:p w:rsidR="00540A1F" w:rsidRPr="00D63A98" w:rsidRDefault="00540A1F" w:rsidP="00540A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20.11</w:t>
            </w:r>
            <w:r w:rsidRPr="00D63A98">
              <w:rPr>
                <w:rFonts w:ascii="Times New Roman" w:hAnsi="Times New Roman"/>
                <w:b/>
              </w:rPr>
              <w:t>.2017</w:t>
            </w:r>
          </w:p>
          <w:p w:rsidR="00540A1F" w:rsidRPr="00D63A98" w:rsidRDefault="00540A1F" w:rsidP="00540A1F">
            <w:pPr>
              <w:rPr>
                <w:rFonts w:ascii="Times New Roman" w:hAnsi="Times New Roman"/>
                <w:b/>
              </w:rPr>
            </w:pPr>
            <w:r w:rsidRPr="00D63A98">
              <w:rPr>
                <w:rFonts w:ascii="Times New Roman" w:hAnsi="Times New Roman"/>
                <w:b/>
              </w:rPr>
              <w:t>13.00</w:t>
            </w:r>
          </w:p>
          <w:p w:rsidR="00540A1F" w:rsidRPr="006620A8" w:rsidRDefault="00540A1F" w:rsidP="00540A1F">
            <w:pPr>
              <w:rPr>
                <w:rFonts w:ascii="Times New Roman" w:hAnsi="Times New Roman"/>
              </w:rPr>
            </w:pPr>
            <w:r w:rsidRPr="006620A8">
              <w:rPr>
                <w:rFonts w:ascii="Times New Roman" w:hAnsi="Times New Roman"/>
              </w:rPr>
              <w:t>Актовый зал Администрации  Советского района,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а, 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8(47145)4-22-35</w:t>
            </w:r>
          </w:p>
          <w:p w:rsidR="00540A1F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Pr="00D63A98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23.11</w:t>
            </w:r>
            <w:r w:rsidRPr="00D63A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.2017 10.00</w:t>
            </w:r>
          </w:p>
          <w:p w:rsidR="00540A1F" w:rsidRPr="006620A8" w:rsidRDefault="00540A1F" w:rsidP="00540A1F">
            <w:pPr>
              <w:rPr>
                <w:rFonts w:ascii="Times New Roman" w:hAnsi="Times New Roman"/>
                <w:spacing w:val="-4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.Щ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игры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ул.Большевиков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6620A8">
              <w:rPr>
                <w:rFonts w:ascii="Times New Roman" w:hAnsi="Times New Roman"/>
              </w:rPr>
              <w:t xml:space="preserve"> Актовый  зал  ООО «ШУК»</w:t>
            </w:r>
          </w:p>
          <w:p w:rsidR="00540A1F" w:rsidRPr="00A146A5" w:rsidRDefault="00540A1F" w:rsidP="00540A1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 а, 8(47145)4-22-35</w:t>
            </w:r>
          </w:p>
        </w:tc>
      </w:tr>
      <w:tr w:rsidR="00540A1F" w:rsidRPr="006620A8" w:rsidTr="00BC7A7A">
        <w:trPr>
          <w:trHeight w:val="2563"/>
        </w:trPr>
        <w:tc>
          <w:tcPr>
            <w:tcW w:w="1803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ИФНС России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9 по Курской области </w:t>
            </w: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>О налоговых и уголовных последствиях взаимоотношений организаций с фирмами «однодневками» и «</w:t>
            </w:r>
            <w:proofErr w:type="spellStart"/>
            <w:r w:rsidRPr="00080FB1">
              <w:rPr>
                <w:rFonts w:ascii="Times New Roman" w:hAnsi="Times New Roman"/>
              </w:rPr>
              <w:t>транзитерами</w:t>
            </w:r>
            <w:proofErr w:type="spellEnd"/>
            <w:r w:rsidRPr="00080FB1">
              <w:rPr>
                <w:rFonts w:ascii="Times New Roman" w:hAnsi="Times New Roman"/>
              </w:rPr>
              <w:t>».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 xml:space="preserve">Порядок заполнения книги покупок и книги продаж в соответствии с Правилами заполнения книги покупок и книги продаж в целях исключения технических ошибок в налоговых декларациях по НДС. 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>Новый порядок применения ККТ.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 xml:space="preserve">Изменения в налоговом законодательстве. 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>Формы и сроки представления налоговой и бухгалтерской  отчетности.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>Вопросы правильности оформления налогоплательщиками платежных документов.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 xml:space="preserve">Информационные сервисы ФНС России.    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 xml:space="preserve">Обзор писем ФНС России по вопросам разъяснения налогового законодательства. 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>О рассылке налоговых уведомлений по имущественным налогам.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>О налоговых и уголовных последствиях взаимоотношений организаций с фирмами «однодневками» и «</w:t>
            </w:r>
            <w:proofErr w:type="spellStart"/>
            <w:r w:rsidRPr="00080FB1">
              <w:rPr>
                <w:rFonts w:ascii="Times New Roman" w:hAnsi="Times New Roman"/>
              </w:rPr>
              <w:t>транзитерами</w:t>
            </w:r>
            <w:proofErr w:type="spellEnd"/>
            <w:r w:rsidRPr="00080FB1">
              <w:rPr>
                <w:rFonts w:ascii="Times New Roman" w:hAnsi="Times New Roman"/>
              </w:rPr>
              <w:t>».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 xml:space="preserve">Порядок заполнения книги покупок и книги продаж в соответствии с Правилами заполнения книги покупок и книги продаж в целях исключения технических ошибок в налоговых декларациях по НДС. 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>Новый порядок применения ККТ.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 xml:space="preserve">Изменения в налоговом законодательстве. 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 xml:space="preserve">Информационные сервисы ФНС России.    </w:t>
            </w: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rPr>
                <w:rFonts w:ascii="Times New Roman" w:hAnsi="Times New Roman"/>
              </w:rPr>
            </w:pPr>
            <w:r w:rsidRPr="00080FB1">
              <w:rPr>
                <w:rFonts w:ascii="Times New Roman" w:hAnsi="Times New Roman"/>
              </w:rPr>
              <w:t xml:space="preserve">Обзор писем ФНС России по вопросам разъяснения налогового законодательства. </w:t>
            </w:r>
          </w:p>
          <w:p w:rsidR="00540A1F" w:rsidRDefault="00540A1F" w:rsidP="00540A1F"/>
          <w:p w:rsidR="00540A1F" w:rsidRPr="006620A8" w:rsidRDefault="00540A1F" w:rsidP="00540A1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 w:rsidRPr="00080FB1">
              <w:rPr>
                <w:b/>
                <w:bCs/>
                <w:sz w:val="24"/>
                <w:szCs w:val="24"/>
              </w:rPr>
              <w:lastRenderedPageBreak/>
              <w:t xml:space="preserve">09.10.2017 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 w:rsidRPr="00080FB1">
              <w:rPr>
                <w:b/>
                <w:bCs/>
                <w:sz w:val="24"/>
                <w:szCs w:val="24"/>
              </w:rPr>
              <w:t>в 11-00</w:t>
            </w:r>
            <w:r>
              <w:rPr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bCs/>
                <w:sz w:val="24"/>
                <w:szCs w:val="24"/>
              </w:rPr>
              <w:t>с</w:t>
            </w:r>
            <w:proofErr w:type="gramStart"/>
            <w:r>
              <w:rPr>
                <w:bCs/>
                <w:sz w:val="24"/>
                <w:szCs w:val="24"/>
              </w:rPr>
              <w:t>.М</w:t>
            </w:r>
            <w:proofErr w:type="gramEnd"/>
            <w:r>
              <w:rPr>
                <w:bCs/>
                <w:sz w:val="24"/>
                <w:szCs w:val="24"/>
              </w:rPr>
              <w:t>антурово</w:t>
            </w:r>
            <w:proofErr w:type="spellEnd"/>
            <w:r>
              <w:rPr>
                <w:bCs/>
                <w:sz w:val="24"/>
                <w:szCs w:val="24"/>
              </w:rPr>
              <w:t xml:space="preserve"> (здание Администрации района,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</w:t>
            </w:r>
            <w:proofErr w:type="gramStart"/>
            <w:r>
              <w:rPr>
                <w:bCs/>
                <w:sz w:val="24"/>
                <w:szCs w:val="24"/>
              </w:rPr>
              <w:t>.М</w:t>
            </w:r>
            <w:proofErr w:type="gramEnd"/>
            <w:r>
              <w:rPr>
                <w:bCs/>
                <w:sz w:val="24"/>
                <w:szCs w:val="24"/>
              </w:rPr>
              <w:t>антурово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Ленина,13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 w:rsidRPr="00080FB1">
              <w:rPr>
                <w:b/>
                <w:bCs/>
                <w:sz w:val="24"/>
                <w:szCs w:val="24"/>
              </w:rPr>
              <w:t xml:space="preserve">10.10.2017 </w:t>
            </w: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 w:rsidRPr="00080FB1">
              <w:rPr>
                <w:b/>
                <w:bCs/>
                <w:sz w:val="24"/>
                <w:szCs w:val="24"/>
              </w:rPr>
              <w:t>в 11-00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п. Тим (здание Администра</w:t>
            </w:r>
            <w:r>
              <w:rPr>
                <w:bCs/>
                <w:sz w:val="24"/>
                <w:szCs w:val="24"/>
              </w:rPr>
              <w:t xml:space="preserve">ции района 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gramStart"/>
            <w:r>
              <w:rPr>
                <w:bCs/>
                <w:sz w:val="24"/>
                <w:szCs w:val="24"/>
              </w:rPr>
              <w:t>.Т</w:t>
            </w:r>
            <w:proofErr w:type="gramEnd"/>
            <w:r>
              <w:rPr>
                <w:bCs/>
                <w:sz w:val="24"/>
                <w:szCs w:val="24"/>
              </w:rPr>
              <w:t>им</w:t>
            </w:r>
            <w:proofErr w:type="spellEnd"/>
            <w:r>
              <w:rPr>
                <w:bCs/>
                <w:sz w:val="24"/>
                <w:szCs w:val="24"/>
              </w:rPr>
              <w:t>, ул. Кирова,51</w:t>
            </w:r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t xml:space="preserve">10.10.2017  </w:t>
            </w:r>
          </w:p>
          <w:p w:rsidR="00540A1F" w:rsidRPr="00080FB1" w:rsidRDefault="00540A1F" w:rsidP="00540A1F">
            <w:pPr>
              <w:pStyle w:val="a4"/>
              <w:rPr>
                <w:b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t xml:space="preserve">в 14-00 </w:t>
            </w:r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Солнцево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здание Администрации района 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п. Солнцево,</w:t>
            </w:r>
          </w:p>
          <w:p w:rsidR="00540A1F" w:rsidRPr="00080FB1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енина</w:t>
            </w:r>
            <w:proofErr w:type="spellEnd"/>
            <w:r>
              <w:rPr>
                <w:sz w:val="24"/>
                <w:szCs w:val="24"/>
              </w:rPr>
              <w:t>, 44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t xml:space="preserve">11.10.2017 </w:t>
            </w: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t xml:space="preserve"> в 11-00 </w:t>
            </w:r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Касторное</w:t>
            </w:r>
            <w:proofErr w:type="spellEnd"/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(здание ИФНС. п. </w:t>
            </w:r>
            <w:proofErr w:type="spellStart"/>
            <w:r>
              <w:rPr>
                <w:bCs/>
                <w:sz w:val="24"/>
                <w:szCs w:val="24"/>
              </w:rPr>
              <w:t>Касторное</w:t>
            </w:r>
            <w:proofErr w:type="spellEnd"/>
            <w:r>
              <w:rPr>
                <w:bCs/>
                <w:sz w:val="24"/>
                <w:szCs w:val="24"/>
              </w:rPr>
              <w:t>, ул.</w:t>
            </w:r>
            <w:proofErr w:type="gramEnd"/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Фрунзе,110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t xml:space="preserve">12.10.2017 </w:t>
            </w: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lastRenderedPageBreak/>
              <w:t xml:space="preserve"> в 11-00 </w:t>
            </w:r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Горшечное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(здание Администрации района п. Горшечное</w:t>
            </w:r>
            <w:r>
              <w:rPr>
                <w:sz w:val="24"/>
                <w:szCs w:val="24"/>
              </w:rPr>
              <w:t>)</w:t>
            </w:r>
          </w:p>
          <w:p w:rsidR="00540A1F" w:rsidRDefault="00540A1F" w:rsidP="00540A1F">
            <w:pPr>
              <w:rPr>
                <w:rFonts w:ascii="Times New Roman" w:hAnsi="Times New Roman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20.11</w:t>
            </w:r>
            <w:r w:rsidRPr="00080FB1">
              <w:rPr>
                <w:b/>
                <w:bCs/>
                <w:sz w:val="24"/>
                <w:szCs w:val="24"/>
              </w:rPr>
              <w:t xml:space="preserve">.2017 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 w:rsidRPr="00080FB1">
              <w:rPr>
                <w:b/>
                <w:bCs/>
                <w:sz w:val="24"/>
                <w:szCs w:val="24"/>
              </w:rPr>
              <w:t>в 11-00</w:t>
            </w:r>
            <w:r>
              <w:rPr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bCs/>
                <w:sz w:val="24"/>
                <w:szCs w:val="24"/>
              </w:rPr>
              <w:t>с</w:t>
            </w:r>
            <w:proofErr w:type="gramStart"/>
            <w:r>
              <w:rPr>
                <w:bCs/>
                <w:sz w:val="24"/>
                <w:szCs w:val="24"/>
              </w:rPr>
              <w:t>.М</w:t>
            </w:r>
            <w:proofErr w:type="gramEnd"/>
            <w:r>
              <w:rPr>
                <w:bCs/>
                <w:sz w:val="24"/>
                <w:szCs w:val="24"/>
              </w:rPr>
              <w:t>антурово</w:t>
            </w:r>
            <w:proofErr w:type="spellEnd"/>
            <w:r>
              <w:rPr>
                <w:bCs/>
                <w:sz w:val="24"/>
                <w:szCs w:val="24"/>
              </w:rPr>
              <w:t xml:space="preserve"> (здание Администрации района,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</w:t>
            </w:r>
            <w:proofErr w:type="gramStart"/>
            <w:r>
              <w:rPr>
                <w:bCs/>
                <w:sz w:val="24"/>
                <w:szCs w:val="24"/>
              </w:rPr>
              <w:t>.М</w:t>
            </w:r>
            <w:proofErr w:type="gramEnd"/>
            <w:r>
              <w:rPr>
                <w:bCs/>
                <w:sz w:val="24"/>
                <w:szCs w:val="24"/>
              </w:rPr>
              <w:t>антурово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Ленина,13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24.11</w:t>
            </w:r>
            <w:r w:rsidRPr="00080FB1">
              <w:rPr>
                <w:b/>
                <w:bCs/>
                <w:sz w:val="24"/>
                <w:szCs w:val="24"/>
              </w:rPr>
              <w:t xml:space="preserve">.2017 </w:t>
            </w: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 w:rsidRPr="00080FB1">
              <w:rPr>
                <w:b/>
                <w:bCs/>
                <w:sz w:val="24"/>
                <w:szCs w:val="24"/>
              </w:rPr>
              <w:t>в 11-00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п. Тим (здание Администрации района 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gramStart"/>
            <w:r>
              <w:rPr>
                <w:bCs/>
                <w:sz w:val="24"/>
                <w:szCs w:val="24"/>
              </w:rPr>
              <w:t>.Т</w:t>
            </w:r>
            <w:proofErr w:type="gramEnd"/>
            <w:r>
              <w:rPr>
                <w:bCs/>
                <w:sz w:val="24"/>
                <w:szCs w:val="24"/>
              </w:rPr>
              <w:t>им</w:t>
            </w:r>
            <w:proofErr w:type="spellEnd"/>
            <w:r>
              <w:rPr>
                <w:bCs/>
                <w:sz w:val="24"/>
                <w:szCs w:val="24"/>
              </w:rPr>
              <w:t>, ул. Кирова,51</w:t>
            </w:r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</w:t>
            </w:r>
            <w:r w:rsidRPr="00080FB1">
              <w:rPr>
                <w:b/>
                <w:sz w:val="24"/>
                <w:szCs w:val="24"/>
              </w:rPr>
              <w:t xml:space="preserve">.2017  </w:t>
            </w:r>
          </w:p>
          <w:p w:rsidR="00540A1F" w:rsidRPr="00080FB1" w:rsidRDefault="00540A1F" w:rsidP="00540A1F">
            <w:pPr>
              <w:pStyle w:val="a4"/>
              <w:rPr>
                <w:b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t xml:space="preserve">в 14-00 </w:t>
            </w:r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Солнцево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здание Администрации района 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п. Солнцево,</w:t>
            </w:r>
          </w:p>
          <w:p w:rsidR="00540A1F" w:rsidRPr="00080FB1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енина</w:t>
            </w:r>
            <w:proofErr w:type="spellEnd"/>
            <w:r>
              <w:rPr>
                <w:sz w:val="24"/>
                <w:szCs w:val="24"/>
              </w:rPr>
              <w:t>, 44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22.11</w:t>
            </w:r>
            <w:r w:rsidRPr="00080FB1">
              <w:rPr>
                <w:b/>
                <w:sz w:val="24"/>
                <w:szCs w:val="24"/>
              </w:rPr>
              <w:t xml:space="preserve">.2017 </w:t>
            </w: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t xml:space="preserve"> в 11-00 </w:t>
            </w:r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Касторное</w:t>
            </w:r>
            <w:proofErr w:type="spellEnd"/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(здание ИФНС. п. </w:t>
            </w:r>
            <w:proofErr w:type="spellStart"/>
            <w:r>
              <w:rPr>
                <w:bCs/>
                <w:sz w:val="24"/>
                <w:szCs w:val="24"/>
              </w:rPr>
              <w:t>Касторное</w:t>
            </w:r>
            <w:proofErr w:type="spellEnd"/>
            <w:r>
              <w:rPr>
                <w:bCs/>
                <w:sz w:val="24"/>
                <w:szCs w:val="24"/>
              </w:rPr>
              <w:t>, ул.</w:t>
            </w:r>
            <w:proofErr w:type="gramEnd"/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Фрунзе,110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080FB1" w:rsidRDefault="00540A1F" w:rsidP="00540A1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23.11</w:t>
            </w:r>
            <w:r w:rsidRPr="00080FB1">
              <w:rPr>
                <w:b/>
                <w:sz w:val="24"/>
                <w:szCs w:val="24"/>
              </w:rPr>
              <w:t xml:space="preserve">.2017 </w:t>
            </w:r>
          </w:p>
          <w:p w:rsidR="00540A1F" w:rsidRPr="00080FB1" w:rsidRDefault="00540A1F" w:rsidP="00540A1F">
            <w:pPr>
              <w:pStyle w:val="a4"/>
              <w:rPr>
                <w:b/>
                <w:bCs/>
                <w:sz w:val="24"/>
                <w:szCs w:val="24"/>
              </w:rPr>
            </w:pPr>
            <w:r w:rsidRPr="00080FB1">
              <w:rPr>
                <w:b/>
                <w:sz w:val="24"/>
                <w:szCs w:val="24"/>
              </w:rPr>
              <w:t xml:space="preserve"> в 11-00 </w:t>
            </w:r>
          </w:p>
          <w:p w:rsidR="00540A1F" w:rsidRDefault="00540A1F" w:rsidP="00540A1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Горшечное</w:t>
            </w:r>
          </w:p>
          <w:p w:rsidR="00540A1F" w:rsidRDefault="00540A1F" w:rsidP="00540A1F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(здание Администрации района п. Горшечное</w:t>
            </w:r>
            <w:r>
              <w:rPr>
                <w:sz w:val="24"/>
                <w:szCs w:val="24"/>
              </w:rPr>
              <w:t>)</w:t>
            </w:r>
          </w:p>
          <w:p w:rsidR="00540A1F" w:rsidRPr="006620A8" w:rsidRDefault="00540A1F" w:rsidP="00540A1F">
            <w:pPr>
              <w:rPr>
                <w:rFonts w:ascii="Times New Roman" w:hAnsi="Times New Roman"/>
              </w:rPr>
            </w:pPr>
          </w:p>
        </w:tc>
      </w:tr>
      <w:tr w:rsidR="00540A1F" w:rsidRPr="006620A8" w:rsidTr="00BC7A7A">
        <w:trPr>
          <w:trHeight w:val="50"/>
        </w:trPr>
        <w:tc>
          <w:tcPr>
            <w:tcW w:w="1803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A1F" w:rsidRPr="006620A8" w:rsidRDefault="00540A1F" w:rsidP="00540A1F">
            <w:pPr>
              <w:rPr>
                <w:rFonts w:ascii="Times New Roman" w:hAnsi="Times New Roman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A1F" w:rsidRPr="006620A8" w:rsidRDefault="00540A1F" w:rsidP="00540A1F">
            <w:pPr>
              <w:rPr>
                <w:rFonts w:ascii="Times New Roman" w:hAnsi="Times New Roman"/>
              </w:rPr>
            </w:pPr>
          </w:p>
        </w:tc>
        <w:tc>
          <w:tcPr>
            <w:tcW w:w="536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A1F" w:rsidRPr="006620A8" w:rsidRDefault="00540A1F" w:rsidP="00540A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A1F" w:rsidRPr="006620A8" w:rsidRDefault="00540A1F" w:rsidP="00540A1F">
            <w:pPr>
              <w:rPr>
                <w:rFonts w:ascii="Times New Roman" w:hAnsi="Times New Roman"/>
              </w:rPr>
            </w:pPr>
          </w:p>
        </w:tc>
      </w:tr>
    </w:tbl>
    <w:p w:rsidR="00D43737" w:rsidRPr="006620A8" w:rsidRDefault="00BC5584">
      <w:pPr>
        <w:rPr>
          <w:rFonts w:ascii="Times New Roman" w:hAnsi="Times New Roman"/>
        </w:rPr>
      </w:pPr>
    </w:p>
    <w:sectPr w:rsidR="00D43737" w:rsidRPr="0066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46F4E"/>
    <w:rsid w:val="00080FB1"/>
    <w:rsid w:val="00083758"/>
    <w:rsid w:val="000A791D"/>
    <w:rsid w:val="00122A27"/>
    <w:rsid w:val="00192885"/>
    <w:rsid w:val="001C0E30"/>
    <w:rsid w:val="002304CE"/>
    <w:rsid w:val="0023223C"/>
    <w:rsid w:val="00271D70"/>
    <w:rsid w:val="002817BF"/>
    <w:rsid w:val="0028794B"/>
    <w:rsid w:val="002B68ED"/>
    <w:rsid w:val="002F2C74"/>
    <w:rsid w:val="0031715D"/>
    <w:rsid w:val="0032028D"/>
    <w:rsid w:val="00367DC2"/>
    <w:rsid w:val="00383FE6"/>
    <w:rsid w:val="003C552B"/>
    <w:rsid w:val="003D1FAF"/>
    <w:rsid w:val="003E666D"/>
    <w:rsid w:val="003E7F5E"/>
    <w:rsid w:val="00403503"/>
    <w:rsid w:val="0044104B"/>
    <w:rsid w:val="004848BD"/>
    <w:rsid w:val="00487562"/>
    <w:rsid w:val="004B790E"/>
    <w:rsid w:val="004D4FF7"/>
    <w:rsid w:val="00502C4B"/>
    <w:rsid w:val="005134F1"/>
    <w:rsid w:val="0053729D"/>
    <w:rsid w:val="00540A1F"/>
    <w:rsid w:val="00580B5C"/>
    <w:rsid w:val="005C198A"/>
    <w:rsid w:val="005D4E29"/>
    <w:rsid w:val="005F0EDC"/>
    <w:rsid w:val="006620A8"/>
    <w:rsid w:val="00697B3A"/>
    <w:rsid w:val="006A5BAC"/>
    <w:rsid w:val="006C4617"/>
    <w:rsid w:val="00722661"/>
    <w:rsid w:val="00761E04"/>
    <w:rsid w:val="00764F5B"/>
    <w:rsid w:val="007752F4"/>
    <w:rsid w:val="007823D3"/>
    <w:rsid w:val="007C16EF"/>
    <w:rsid w:val="00801BFC"/>
    <w:rsid w:val="008454FA"/>
    <w:rsid w:val="00846CF1"/>
    <w:rsid w:val="008F512C"/>
    <w:rsid w:val="00900F22"/>
    <w:rsid w:val="00910190"/>
    <w:rsid w:val="00913C34"/>
    <w:rsid w:val="00915A84"/>
    <w:rsid w:val="0097475D"/>
    <w:rsid w:val="009B649C"/>
    <w:rsid w:val="00A01EC4"/>
    <w:rsid w:val="00A11CF4"/>
    <w:rsid w:val="00A146A5"/>
    <w:rsid w:val="00A6474F"/>
    <w:rsid w:val="00A66B86"/>
    <w:rsid w:val="00A84A72"/>
    <w:rsid w:val="00AB1A71"/>
    <w:rsid w:val="00AD3345"/>
    <w:rsid w:val="00AD5762"/>
    <w:rsid w:val="00AE2ACC"/>
    <w:rsid w:val="00B12F93"/>
    <w:rsid w:val="00B634FE"/>
    <w:rsid w:val="00B74EF8"/>
    <w:rsid w:val="00BC5584"/>
    <w:rsid w:val="00BC7A7A"/>
    <w:rsid w:val="00C154B4"/>
    <w:rsid w:val="00C566D6"/>
    <w:rsid w:val="00C60B96"/>
    <w:rsid w:val="00C750E4"/>
    <w:rsid w:val="00D224DB"/>
    <w:rsid w:val="00D56CE7"/>
    <w:rsid w:val="00D63A98"/>
    <w:rsid w:val="00DC78E4"/>
    <w:rsid w:val="00DD696E"/>
    <w:rsid w:val="00DE2CEE"/>
    <w:rsid w:val="00DE5880"/>
    <w:rsid w:val="00DF7330"/>
    <w:rsid w:val="00E515F7"/>
    <w:rsid w:val="00E65CA9"/>
    <w:rsid w:val="00EE7A55"/>
    <w:rsid w:val="00F10D6A"/>
    <w:rsid w:val="00F25A90"/>
    <w:rsid w:val="00F36E75"/>
    <w:rsid w:val="00FA6BEA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7A0B8EDED541CA6C37322F73CAFDDA2628E178D3730449F1602B3F5a6t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C24CFB1A426E76C2F0BADC43D7BD42269B738AB6C09AD4DC2CCBA19378236F9AA51719589D74BCT1q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C24CFB1A426E76C2F0BADC43D7BD42269B738AB6C09AD4DC2CCBA19378236F9AA51719589D74BET1q9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5448-8872-47FE-B850-655EEF8E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Литвиненко Наталья Федеровна</cp:lastModifiedBy>
  <cp:revision>71</cp:revision>
  <dcterms:created xsi:type="dcterms:W3CDTF">2017-09-19T11:29:00Z</dcterms:created>
  <dcterms:modified xsi:type="dcterms:W3CDTF">2017-09-19T13:54:00Z</dcterms:modified>
</cp:coreProperties>
</file>