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>нспекции Федеральной налоговой службы по г</w:t>
      </w:r>
      <w:proofErr w:type="gramStart"/>
      <w:r w:rsidR="00D14CB5">
        <w:rPr>
          <w:b/>
          <w:sz w:val="26"/>
          <w:szCs w:val="28"/>
        </w:rPr>
        <w:t>.К</w:t>
      </w:r>
      <w:proofErr w:type="gramEnd"/>
      <w:r w:rsidR="00D14CB5">
        <w:rPr>
          <w:b/>
          <w:sz w:val="26"/>
          <w:szCs w:val="28"/>
        </w:rPr>
        <w:t xml:space="preserve">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>Инспекции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 xml:space="preserve">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0"/>
        <w:gridCol w:w="6660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</w:t>
            </w:r>
            <w:r w:rsidRPr="00E84975">
              <w:rPr>
                <w:sz w:val="21"/>
                <w:szCs w:val="25"/>
              </w:rPr>
              <w:t>ж</w:t>
            </w:r>
            <w:r w:rsidRPr="00E84975">
              <w:rPr>
                <w:sz w:val="21"/>
                <w:szCs w:val="25"/>
              </w:rPr>
              <w:t>ности,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E84975" w:rsidTr="001D0CF3">
        <w:trPr>
          <w:trHeight w:val="2738"/>
        </w:trPr>
        <w:tc>
          <w:tcPr>
            <w:tcW w:w="2268" w:type="dxa"/>
            <w:tcBorders>
              <w:top w:val="single" w:sz="4" w:space="0" w:color="auto"/>
            </w:tcBorders>
          </w:tcPr>
          <w:p w:rsidR="00D5683E" w:rsidRDefault="00D5683E" w:rsidP="007C4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7C691E">
              <w:rPr>
                <w:sz w:val="26"/>
                <w:szCs w:val="26"/>
              </w:rPr>
              <w:t xml:space="preserve"> госуда</w:t>
            </w:r>
            <w:r w:rsidRPr="007C691E">
              <w:rPr>
                <w:sz w:val="26"/>
                <w:szCs w:val="26"/>
              </w:rPr>
              <w:t>р</w:t>
            </w:r>
            <w:r w:rsidRPr="007C691E">
              <w:rPr>
                <w:sz w:val="26"/>
                <w:szCs w:val="26"/>
              </w:rPr>
              <w:t xml:space="preserve">ственный </w:t>
            </w:r>
          </w:p>
          <w:p w:rsidR="00D5683E" w:rsidRPr="007C691E" w:rsidRDefault="00D5683E" w:rsidP="007C4C1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налоговый </w:t>
            </w:r>
          </w:p>
          <w:p w:rsidR="00D5683E" w:rsidRPr="007C691E" w:rsidRDefault="00D5683E" w:rsidP="007C4C1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инспектор отдела </w:t>
            </w:r>
            <w:r>
              <w:rPr>
                <w:sz w:val="26"/>
                <w:szCs w:val="26"/>
              </w:rPr>
              <w:t>обеспечения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цедуры банкро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ства</w:t>
            </w:r>
          </w:p>
          <w:p w:rsidR="00811440" w:rsidRPr="00E84975" w:rsidRDefault="00811440" w:rsidP="007C4C13">
            <w:pPr>
              <w:rPr>
                <w:sz w:val="28"/>
              </w:rPr>
            </w:pP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Pr="00DD7F39" w:rsidRDefault="00BD3635" w:rsidP="007C4C13">
            <w:pPr>
              <w:rPr>
                <w:sz w:val="26"/>
                <w:szCs w:val="26"/>
              </w:rPr>
            </w:pPr>
            <w:bookmarkStart w:id="0" w:name="_GoBack"/>
            <w:r w:rsidRPr="00DD7F39">
              <w:rPr>
                <w:sz w:val="26"/>
                <w:szCs w:val="26"/>
              </w:rPr>
              <w:t>государственный налоговый  и</w:t>
            </w:r>
            <w:r w:rsidRPr="00DD7F39">
              <w:rPr>
                <w:sz w:val="26"/>
                <w:szCs w:val="26"/>
              </w:rPr>
              <w:t>н</w:t>
            </w:r>
            <w:r w:rsidRPr="00DD7F39">
              <w:rPr>
                <w:sz w:val="26"/>
                <w:szCs w:val="26"/>
              </w:rPr>
              <w:t xml:space="preserve">спектор отдела </w:t>
            </w:r>
            <w:r w:rsidR="003D1C16">
              <w:rPr>
                <w:sz w:val="26"/>
                <w:szCs w:val="26"/>
              </w:rPr>
              <w:t>урегулирования задолженности</w:t>
            </w:r>
          </w:p>
          <w:bookmarkEnd w:id="0"/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Pr="00E84975" w:rsidRDefault="004D6C99" w:rsidP="007C4C13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7C691E" w:rsidP="007C691E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4C13" w:rsidRDefault="007C4C13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E84975" w:rsidRDefault="007C691E" w:rsidP="007C691E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 xml:space="preserve">      1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11440" w:rsidRPr="00E84975" w:rsidRDefault="003D1C16" w:rsidP="00E84975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="00811440"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9" w:history="1">
              <w:r w:rsidR="00811440"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="00811440" w:rsidRPr="00E84975">
              <w:rPr>
                <w:szCs w:val="26"/>
              </w:rPr>
              <w:t xml:space="preserve"> Федерального закона от 27.07.2004 № 79-ФЗ «О госуда</w:t>
            </w:r>
            <w:r w:rsidR="00811440" w:rsidRPr="00E84975">
              <w:rPr>
                <w:szCs w:val="26"/>
              </w:rPr>
              <w:t>р</w:t>
            </w:r>
            <w:r w:rsidR="00811440" w:rsidRPr="00E84975">
              <w:rPr>
                <w:szCs w:val="26"/>
              </w:rPr>
              <w:t>ственной гражданской службе Российской Федерации»;</w:t>
            </w:r>
          </w:p>
          <w:p w:rsidR="00811440" w:rsidRPr="00E84975" w:rsidRDefault="00811440" w:rsidP="00E84975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0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650FC" w:rsidRPr="00E84975" w:rsidRDefault="003650FC" w:rsidP="00E84975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E84975">
              <w:rPr>
                <w:bCs/>
              </w:rPr>
              <w:t xml:space="preserve">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811440" w:rsidRDefault="003650FC" w:rsidP="0027590A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3D1C16" w:rsidRDefault="003D1C16" w:rsidP="0027590A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3D1C16" w:rsidRPr="00E84975" w:rsidRDefault="003D1C16" w:rsidP="003D1C1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11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Федерального закона от 27.07.2004 № 79-ФЗ «О 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гражданской службе Российской Федерации»;</w:t>
            </w:r>
          </w:p>
          <w:p w:rsidR="003D1C16" w:rsidRPr="00E84975" w:rsidRDefault="003D1C16" w:rsidP="003D1C16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2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D1C16" w:rsidRPr="00E84975" w:rsidRDefault="003D1C16" w:rsidP="003D1C16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E84975">
              <w:rPr>
                <w:bCs/>
              </w:rPr>
              <w:t xml:space="preserve">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3D1C16" w:rsidRPr="00E84975" w:rsidRDefault="003D1C16" w:rsidP="003D1C16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 xml:space="preserve">наличие профессиональных навыков, необходимых для выполнения работы в сфере, соответствующей направлению деятельности отдела, </w:t>
            </w:r>
            <w:r w:rsidRPr="00E84975">
              <w:rPr>
                <w:bCs/>
              </w:rPr>
              <w:lastRenderedPageBreak/>
              <w:t>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</w:t>
      </w:r>
      <w:proofErr w:type="gramStart"/>
      <w:r w:rsidR="003D1C16">
        <w:rPr>
          <w:color w:val="333333"/>
          <w:sz w:val="28"/>
          <w:szCs w:val="18"/>
        </w:rPr>
        <w:t>.К</w:t>
      </w:r>
      <w:proofErr w:type="gramEnd"/>
      <w:r w:rsidR="003D1C16">
        <w:rPr>
          <w:color w:val="333333"/>
          <w:sz w:val="28"/>
          <w:szCs w:val="18"/>
        </w:rPr>
        <w:t>урску</w:t>
      </w:r>
      <w:r>
        <w:rPr>
          <w:color w:val="333333"/>
          <w:sz w:val="28"/>
          <w:szCs w:val="18"/>
        </w:rPr>
        <w:t xml:space="preserve"> состоит из:</w:t>
      </w:r>
    </w:p>
    <w:p w:rsidR="007C4C13" w:rsidRDefault="007C4C13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3543"/>
      </w:tblGrid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47966" w:rsidRDefault="00913890" w:rsidP="003D1C16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 w:rsidR="003D1C16">
              <w:rPr>
                <w:b/>
                <w:color w:val="333333"/>
              </w:rPr>
              <w:t>старший</w:t>
            </w:r>
            <w:r>
              <w:rPr>
                <w:b/>
                <w:color w:val="333333"/>
              </w:rPr>
              <w:t xml:space="preserve"> государственный налог</w:t>
            </w:r>
            <w:r>
              <w:rPr>
                <w:b/>
                <w:color w:val="333333"/>
              </w:rPr>
              <w:t>о</w:t>
            </w:r>
            <w:r>
              <w:rPr>
                <w:b/>
                <w:color w:val="333333"/>
              </w:rPr>
              <w:t>вый инспектор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39" w:rsidRDefault="00913890" w:rsidP="00A90397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государственный налоговый </w:t>
            </w:r>
          </w:p>
          <w:p w:rsidR="00913890" w:rsidRPr="00C47966" w:rsidRDefault="00913890" w:rsidP="00A90397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инспектор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замещаемой должностью гос</w:t>
            </w:r>
            <w:r w:rsidRPr="00F75147">
              <w:rPr>
                <w:color w:val="333333"/>
                <w:sz w:val="20"/>
                <w:szCs w:val="18"/>
              </w:rPr>
              <w:t>у</w:t>
            </w:r>
            <w:r w:rsidRPr="00F75147">
              <w:rPr>
                <w:color w:val="333333"/>
                <w:sz w:val="20"/>
                <w:szCs w:val="18"/>
              </w:rPr>
              <w:t>дарственной гражданской службы Российской Федерации (дол</w:t>
            </w:r>
            <w:r w:rsidRPr="00F75147">
              <w:rPr>
                <w:color w:val="333333"/>
                <w:sz w:val="20"/>
                <w:szCs w:val="18"/>
              </w:rPr>
              <w:t>ж</w:t>
            </w:r>
            <w:r w:rsidRPr="00F75147">
              <w:rPr>
                <w:color w:val="333333"/>
                <w:sz w:val="20"/>
                <w:szCs w:val="18"/>
              </w:rPr>
              <w:t>ностного оклада)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3D1C16" w:rsidP="00092A67">
            <w:pPr>
              <w:spacing w:line="270" w:lineRule="atLeast"/>
              <w:jc w:val="center"/>
            </w:pPr>
            <w:r>
              <w:t>4541</w:t>
            </w:r>
            <w:r w:rsidR="00913890" w:rsidRPr="00C14B74">
              <w:t xml:space="preserve"> 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092A67">
            <w:pPr>
              <w:spacing w:line="270" w:lineRule="atLeast"/>
              <w:jc w:val="center"/>
            </w:pPr>
            <w:r w:rsidRPr="00C14B74">
              <w:t>4036 руб.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913890" w:rsidP="00713B02">
            <w:pPr>
              <w:spacing w:line="270" w:lineRule="atLeast"/>
              <w:jc w:val="center"/>
            </w:pPr>
            <w:r w:rsidRPr="00C14B74">
              <w:t xml:space="preserve"> </w:t>
            </w:r>
            <w:r w:rsidR="00FC73AB">
              <w:t>1179;</w:t>
            </w:r>
            <w:r w:rsidR="0068712B">
              <w:t>1263;</w:t>
            </w:r>
            <w:r w:rsidRPr="00C14B74">
              <w:t>1515руб.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713B02">
            <w:pPr>
              <w:spacing w:line="270" w:lineRule="atLeast"/>
              <w:jc w:val="center"/>
            </w:pPr>
            <w:r w:rsidRPr="00C14B74">
              <w:t>1179; 1263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</w:t>
            </w:r>
            <w:r w:rsidRPr="00F75147">
              <w:rPr>
                <w:color w:val="333333"/>
                <w:szCs w:val="18"/>
              </w:rPr>
              <w:t>н</w:t>
            </w:r>
            <w:r w:rsidRPr="00F75147">
              <w:rPr>
                <w:color w:val="333333"/>
                <w:szCs w:val="18"/>
              </w:rPr>
              <w:t>ской службе Российской Федер</w:t>
            </w:r>
            <w:r w:rsidRPr="00F75147">
              <w:rPr>
                <w:color w:val="333333"/>
                <w:szCs w:val="18"/>
              </w:rPr>
              <w:t>а</w:t>
            </w:r>
            <w:r w:rsidRPr="00F75147">
              <w:rPr>
                <w:color w:val="333333"/>
                <w:szCs w:val="18"/>
              </w:rPr>
              <w:t>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91389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F75147" w:rsidRDefault="00913890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ностному окладу за особые усл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вия государственной гражданской службы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90" w:rsidRPr="00C14B74" w:rsidRDefault="00FC73AB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="00913890"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="00913890" w:rsidRPr="00C14B74">
              <w:rPr>
                <w:color w:val="333333"/>
              </w:rPr>
              <w:t>0%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890" w:rsidRPr="00C14B74" w:rsidRDefault="00913890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60-90% должностного оклада</w:t>
            </w:r>
          </w:p>
        </w:tc>
      </w:tr>
      <w:tr w:rsidR="009F3930" w:rsidTr="00855339">
        <w:trPr>
          <w:trHeight w:val="6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</w:t>
            </w:r>
            <w:r w:rsidRPr="00F75147">
              <w:rPr>
                <w:color w:val="333333"/>
                <w:sz w:val="20"/>
                <w:szCs w:val="18"/>
              </w:rPr>
              <w:t>ж</w:t>
            </w:r>
            <w:r w:rsidRPr="00F75147">
              <w:rPr>
                <w:color w:val="333333"/>
                <w:sz w:val="20"/>
                <w:szCs w:val="18"/>
              </w:rPr>
              <w:t>ных и сложных заданий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</w:t>
            </w:r>
            <w:r w:rsidRPr="00F75147">
              <w:rPr>
                <w:color w:val="333333"/>
                <w:sz w:val="20"/>
                <w:szCs w:val="18"/>
              </w:rPr>
              <w:t>е</w:t>
            </w:r>
            <w:r w:rsidRPr="00F75147">
              <w:rPr>
                <w:color w:val="333333"/>
                <w:sz w:val="20"/>
                <w:szCs w:val="18"/>
              </w:rPr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чиваемого отпуска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0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F3930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F75147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C14B74" w:rsidRDefault="00C20CD4" w:rsidP="00C20CD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30" w:rsidRPr="00C14B74" w:rsidRDefault="009F3930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</w:t>
            </w:r>
            <w:r w:rsidRPr="00C14B74">
              <w:rPr>
                <w:color w:val="333333"/>
                <w:sz w:val="20"/>
                <w:szCs w:val="20"/>
              </w:rPr>
              <w:t>р</w:t>
            </w:r>
            <w:r w:rsidRPr="00C14B74">
              <w:rPr>
                <w:color w:val="333333"/>
                <w:sz w:val="20"/>
                <w:szCs w:val="20"/>
              </w:rPr>
              <w:t>жденным Представителем нанимателя</w:t>
            </w:r>
          </w:p>
          <w:p w:rsidR="00C20CD4" w:rsidRPr="00C14B74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20CD4" w:rsidTr="0085533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D4" w:rsidRPr="00F75147" w:rsidRDefault="00C20CD4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F75147" w:rsidRDefault="00C20CD4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D4" w:rsidRPr="00F75147" w:rsidRDefault="00C20CD4" w:rsidP="00F109CC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61"/>
      </w:tblGrid>
      <w:tr w:rsidR="00F75147" w:rsidRPr="0037246C" w:rsidTr="001D0CF3">
        <w:trPr>
          <w:trHeight w:val="2313"/>
        </w:trPr>
        <w:tc>
          <w:tcPr>
            <w:tcW w:w="2660" w:type="dxa"/>
            <w:vAlign w:val="center"/>
          </w:tcPr>
          <w:p w:rsidR="009D15CD" w:rsidRDefault="00FC73AB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Старший </w:t>
            </w:r>
            <w:r w:rsidR="00991B8C">
              <w:rPr>
                <w:color w:val="333333"/>
                <w:sz w:val="24"/>
                <w:szCs w:val="24"/>
              </w:rPr>
              <w:t>госуда</w:t>
            </w:r>
            <w:r w:rsidR="00991B8C">
              <w:rPr>
                <w:color w:val="333333"/>
                <w:sz w:val="24"/>
                <w:szCs w:val="24"/>
              </w:rPr>
              <w:t>р</w:t>
            </w:r>
            <w:r w:rsidR="00991B8C">
              <w:rPr>
                <w:color w:val="333333"/>
                <w:sz w:val="24"/>
                <w:szCs w:val="24"/>
              </w:rPr>
              <w:t xml:space="preserve">ственный налоговый инспектор отдела </w:t>
            </w:r>
            <w:r>
              <w:rPr>
                <w:color w:val="333333"/>
                <w:sz w:val="24"/>
                <w:szCs w:val="24"/>
              </w:rPr>
              <w:t>обе</w:t>
            </w:r>
            <w:r>
              <w:rPr>
                <w:color w:val="333333"/>
                <w:sz w:val="24"/>
                <w:szCs w:val="24"/>
              </w:rPr>
              <w:t>с</w:t>
            </w:r>
            <w:r>
              <w:rPr>
                <w:color w:val="333333"/>
                <w:sz w:val="24"/>
                <w:szCs w:val="24"/>
              </w:rPr>
              <w:t>печения процедуры банкротства</w:t>
            </w: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855A3D" w:rsidRDefault="00855A3D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EC48DC" w:rsidRDefault="00EC48DC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EC48DC" w:rsidRDefault="00EC48DC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F5C4A" w:rsidRDefault="006F5C4A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F5C4A" w:rsidRDefault="006F5C4A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7790E" w:rsidRDefault="0067790E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3126E9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Г</w:t>
            </w:r>
            <w:r w:rsidR="009D15CD">
              <w:rPr>
                <w:color w:val="333333"/>
                <w:sz w:val="24"/>
                <w:szCs w:val="24"/>
              </w:rPr>
              <w:t>осударственный налоговый инспектор</w:t>
            </w:r>
            <w:r w:rsidR="009D15CD" w:rsidRPr="0037246C">
              <w:rPr>
                <w:color w:val="333333"/>
                <w:sz w:val="24"/>
                <w:szCs w:val="24"/>
              </w:rPr>
              <w:t xml:space="preserve"> отдела </w:t>
            </w:r>
            <w:r w:rsidR="00FC73AB">
              <w:rPr>
                <w:color w:val="333333"/>
                <w:sz w:val="24"/>
                <w:szCs w:val="24"/>
              </w:rPr>
              <w:t>урегулирования задолженности</w:t>
            </w: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Pr="0037246C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</w:tc>
        <w:tc>
          <w:tcPr>
            <w:tcW w:w="7761" w:type="dxa"/>
          </w:tcPr>
          <w:p w:rsidR="009F75FE" w:rsidRPr="009F75FE" w:rsidRDefault="009F75FE" w:rsidP="009F75FE">
            <w:pPr>
              <w:jc w:val="both"/>
              <w:rPr>
                <w:sz w:val="24"/>
                <w:szCs w:val="24"/>
              </w:rPr>
            </w:pPr>
            <w:r w:rsidRPr="009F75FE">
              <w:rPr>
                <w:sz w:val="24"/>
                <w:szCs w:val="24"/>
              </w:rPr>
              <w:lastRenderedPageBreak/>
              <w:t xml:space="preserve">1. Представление интересов Российской Федерации как кредитора в деле о банкротстве и в процедурах, применяемых в деле о банкротстве, в том числе: </w:t>
            </w:r>
          </w:p>
          <w:p w:rsidR="009F75FE" w:rsidRPr="009F75FE" w:rsidRDefault="009F75FE" w:rsidP="009F75FE">
            <w:pPr>
              <w:jc w:val="both"/>
              <w:rPr>
                <w:sz w:val="24"/>
                <w:szCs w:val="24"/>
              </w:rPr>
            </w:pPr>
            <w:r w:rsidRPr="009F75FE">
              <w:rPr>
                <w:sz w:val="24"/>
                <w:szCs w:val="24"/>
              </w:rPr>
              <w:t>1.1.  подготовка проектов  решений и направление в арбитражный суд заявлений о признании должника банкротом;</w:t>
            </w:r>
          </w:p>
          <w:p w:rsidR="009F75FE" w:rsidRPr="009F75FE" w:rsidRDefault="009F75FE" w:rsidP="009F75FE">
            <w:pPr>
              <w:jc w:val="both"/>
              <w:rPr>
                <w:sz w:val="24"/>
                <w:szCs w:val="24"/>
              </w:rPr>
            </w:pPr>
            <w:r w:rsidRPr="009F75FE">
              <w:rPr>
                <w:sz w:val="24"/>
                <w:szCs w:val="24"/>
              </w:rPr>
              <w:t>1.2. подготовка проектов документов и участие в судебных заседаниях, в собраниях кредиторов, заседаниях комитета кредиторов по представл</w:t>
            </w:r>
            <w:r w:rsidRPr="009F75FE">
              <w:rPr>
                <w:sz w:val="24"/>
                <w:szCs w:val="24"/>
              </w:rPr>
              <w:t>е</w:t>
            </w:r>
            <w:r w:rsidRPr="009F75FE">
              <w:rPr>
                <w:sz w:val="24"/>
                <w:szCs w:val="24"/>
              </w:rPr>
              <w:t>нию интересов государства в делах о банкротстве, принятие мер по о</w:t>
            </w:r>
            <w:r w:rsidRPr="009F75FE">
              <w:rPr>
                <w:sz w:val="24"/>
                <w:szCs w:val="24"/>
              </w:rPr>
              <w:t>б</w:t>
            </w:r>
            <w:r w:rsidRPr="009F75FE">
              <w:rPr>
                <w:sz w:val="24"/>
                <w:szCs w:val="24"/>
              </w:rPr>
              <w:t>жалованию судебных актов об отказе в удовлетворении требований Ро</w:t>
            </w:r>
            <w:r w:rsidRPr="009F75FE">
              <w:rPr>
                <w:sz w:val="24"/>
                <w:szCs w:val="24"/>
              </w:rPr>
              <w:t>с</w:t>
            </w:r>
            <w:r w:rsidRPr="009F75FE">
              <w:rPr>
                <w:sz w:val="24"/>
                <w:szCs w:val="24"/>
              </w:rPr>
              <w:t>сийской Федерации, в том числе посредством выезда в служебные к</w:t>
            </w:r>
            <w:r w:rsidRPr="009F75FE">
              <w:rPr>
                <w:sz w:val="24"/>
                <w:szCs w:val="24"/>
              </w:rPr>
              <w:t>о</w:t>
            </w:r>
            <w:r w:rsidRPr="009F75FE">
              <w:rPr>
                <w:sz w:val="24"/>
                <w:szCs w:val="24"/>
              </w:rPr>
              <w:t>мандировки;</w:t>
            </w:r>
          </w:p>
          <w:p w:rsidR="009F75FE" w:rsidRPr="009F75FE" w:rsidRDefault="009F75FE" w:rsidP="009F75FE">
            <w:pPr>
              <w:jc w:val="both"/>
              <w:rPr>
                <w:sz w:val="24"/>
                <w:szCs w:val="24"/>
              </w:rPr>
            </w:pPr>
            <w:r w:rsidRPr="009F75FE">
              <w:rPr>
                <w:sz w:val="24"/>
                <w:szCs w:val="24"/>
              </w:rPr>
              <w:t xml:space="preserve">1.3. </w:t>
            </w:r>
            <w:proofErr w:type="gramStart"/>
            <w:r w:rsidRPr="009F75FE">
              <w:rPr>
                <w:sz w:val="24"/>
                <w:szCs w:val="24"/>
              </w:rPr>
              <w:t>контроль за</w:t>
            </w:r>
            <w:proofErr w:type="gramEnd"/>
            <w:r w:rsidRPr="009F75FE">
              <w:rPr>
                <w:sz w:val="24"/>
                <w:szCs w:val="24"/>
              </w:rPr>
              <w:t xml:space="preserve"> деятельностью арбитражных управляющих в делах о банкротстве, в том числе направление жалоб на неправомерные де</w:t>
            </w:r>
            <w:r w:rsidRPr="009F75FE">
              <w:rPr>
                <w:sz w:val="24"/>
                <w:szCs w:val="24"/>
              </w:rPr>
              <w:t>й</w:t>
            </w:r>
            <w:r w:rsidRPr="009F75FE">
              <w:rPr>
                <w:sz w:val="24"/>
                <w:szCs w:val="24"/>
              </w:rPr>
              <w:t>ствия, контроль за расходованием денежных средств, взыскание убы</w:t>
            </w:r>
            <w:r w:rsidRPr="009F75FE">
              <w:rPr>
                <w:sz w:val="24"/>
                <w:szCs w:val="24"/>
              </w:rPr>
              <w:t>т</w:t>
            </w:r>
            <w:r w:rsidRPr="009F75FE">
              <w:rPr>
                <w:sz w:val="24"/>
                <w:szCs w:val="24"/>
              </w:rPr>
              <w:t>ков, недопущение взыскания судебных расходов за счет государства;</w:t>
            </w:r>
          </w:p>
          <w:p w:rsidR="009F75FE" w:rsidRPr="009F75FE" w:rsidRDefault="009F75FE" w:rsidP="009F75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75FE">
              <w:rPr>
                <w:sz w:val="24"/>
                <w:szCs w:val="24"/>
              </w:rPr>
              <w:t>2. О</w:t>
            </w:r>
            <w:r w:rsidRPr="009F75FE">
              <w:rPr>
                <w:color w:val="000000"/>
                <w:sz w:val="24"/>
                <w:szCs w:val="24"/>
              </w:rPr>
              <w:t xml:space="preserve">рганизация работы по </w:t>
            </w:r>
            <w:r w:rsidRPr="009F75FE">
              <w:rPr>
                <w:sz w:val="24"/>
                <w:szCs w:val="24"/>
              </w:rPr>
              <w:t>взаимодействию с правоохранительными о</w:t>
            </w:r>
            <w:r w:rsidRPr="009F75FE">
              <w:rPr>
                <w:sz w:val="24"/>
                <w:szCs w:val="24"/>
              </w:rPr>
              <w:t>р</w:t>
            </w:r>
            <w:r w:rsidRPr="009F75FE">
              <w:rPr>
                <w:sz w:val="24"/>
                <w:szCs w:val="24"/>
              </w:rPr>
              <w:t>ганами, с исполнительными органами государственной власти, органами местного самоуправления, со службой судебных приставов, с саморег</w:t>
            </w:r>
            <w:r w:rsidRPr="009F75FE">
              <w:rPr>
                <w:sz w:val="24"/>
                <w:szCs w:val="24"/>
              </w:rPr>
              <w:t>у</w:t>
            </w:r>
            <w:r w:rsidRPr="009F75FE">
              <w:rPr>
                <w:sz w:val="24"/>
                <w:szCs w:val="24"/>
              </w:rPr>
              <w:t>лируемыми организациями арбитражных управляющих, с органами, осуществляющими регистрацию прав на имущество.</w:t>
            </w:r>
          </w:p>
          <w:p w:rsidR="009F75FE" w:rsidRPr="009F75FE" w:rsidRDefault="009F75FE" w:rsidP="009F75FE">
            <w:pPr>
              <w:jc w:val="both"/>
              <w:rPr>
                <w:sz w:val="24"/>
                <w:szCs w:val="24"/>
              </w:rPr>
            </w:pPr>
            <w:r w:rsidRPr="009F75FE">
              <w:rPr>
                <w:sz w:val="24"/>
                <w:szCs w:val="24"/>
              </w:rPr>
              <w:t>3. Владение навыками пользователя программного комплекса «Система ЭОД местного уровня» в соответствии с выполняемыми функциями, в</w:t>
            </w:r>
            <w:r w:rsidRPr="009F75FE">
              <w:rPr>
                <w:sz w:val="24"/>
                <w:szCs w:val="24"/>
              </w:rPr>
              <w:t>е</w:t>
            </w:r>
            <w:r w:rsidRPr="009F75FE">
              <w:rPr>
                <w:sz w:val="24"/>
                <w:szCs w:val="24"/>
              </w:rPr>
              <w:t>дение информационного ресурса, формирование установленной стат</w:t>
            </w:r>
            <w:r w:rsidRPr="009F75FE">
              <w:rPr>
                <w:sz w:val="24"/>
                <w:szCs w:val="24"/>
              </w:rPr>
              <w:t>и</w:t>
            </w:r>
            <w:r w:rsidRPr="009F75FE">
              <w:rPr>
                <w:sz w:val="24"/>
                <w:szCs w:val="24"/>
              </w:rPr>
              <w:t>стической отчетности.</w:t>
            </w:r>
          </w:p>
          <w:p w:rsidR="009F75FE" w:rsidRPr="009F75FE" w:rsidRDefault="009F75FE" w:rsidP="009F75FE">
            <w:pPr>
              <w:jc w:val="both"/>
              <w:rPr>
                <w:sz w:val="24"/>
                <w:szCs w:val="24"/>
              </w:rPr>
            </w:pPr>
            <w:r w:rsidRPr="009F75FE">
              <w:rPr>
                <w:sz w:val="24"/>
                <w:szCs w:val="24"/>
              </w:rPr>
              <w:t>4. Составление протоколов за совершение административных правон</w:t>
            </w:r>
            <w:r w:rsidRPr="009F75FE">
              <w:rPr>
                <w:sz w:val="24"/>
                <w:szCs w:val="24"/>
              </w:rPr>
              <w:t>а</w:t>
            </w:r>
            <w:r w:rsidRPr="009F75FE">
              <w:rPr>
                <w:sz w:val="24"/>
                <w:szCs w:val="24"/>
              </w:rPr>
              <w:t>рушений, ответственность за которые предусмотрена КоАП РФ.</w:t>
            </w:r>
          </w:p>
          <w:p w:rsidR="009F75FE" w:rsidRPr="00367779" w:rsidRDefault="009F75FE" w:rsidP="009F75FE">
            <w:pPr>
              <w:jc w:val="both"/>
              <w:rPr>
                <w:b/>
              </w:rPr>
            </w:pPr>
            <w:r w:rsidRPr="009F75FE">
              <w:rPr>
                <w:sz w:val="24"/>
                <w:szCs w:val="24"/>
              </w:rPr>
              <w:t>5. Осуществление иных функций, предусмотренных Законом о банкро</w:t>
            </w:r>
            <w:r w:rsidRPr="009F75FE">
              <w:rPr>
                <w:sz w:val="24"/>
                <w:szCs w:val="24"/>
              </w:rPr>
              <w:t>т</w:t>
            </w:r>
            <w:r w:rsidRPr="009F75FE">
              <w:rPr>
                <w:sz w:val="24"/>
                <w:szCs w:val="24"/>
              </w:rPr>
              <w:t>стве, Налоговым кодексом Российской Федерации, законами и иными нормативными правовыми актами Российской Федерации в соотве</w:t>
            </w:r>
            <w:r w:rsidRPr="009F75FE">
              <w:rPr>
                <w:sz w:val="24"/>
                <w:szCs w:val="24"/>
              </w:rPr>
              <w:t>т</w:t>
            </w:r>
            <w:r w:rsidRPr="009F75FE">
              <w:rPr>
                <w:sz w:val="24"/>
                <w:szCs w:val="24"/>
              </w:rPr>
              <w:t>ствии с должностными обязанностями и др</w:t>
            </w:r>
            <w:proofErr w:type="gramStart"/>
            <w:r w:rsidRPr="009F75FE">
              <w:rPr>
                <w:sz w:val="24"/>
                <w:szCs w:val="24"/>
              </w:rPr>
              <w:t>.о</w:t>
            </w:r>
            <w:proofErr w:type="gramEnd"/>
            <w:r w:rsidRPr="009F75FE">
              <w:rPr>
                <w:sz w:val="24"/>
                <w:szCs w:val="24"/>
              </w:rPr>
              <w:t>бязанности.</w:t>
            </w:r>
            <w:r w:rsidRPr="00367779">
              <w:rPr>
                <w:b/>
              </w:rPr>
              <w:t xml:space="preserve"> </w:t>
            </w:r>
          </w:p>
          <w:p w:rsidR="009F75FE" w:rsidRDefault="009F75FE" w:rsidP="00464D26">
            <w:pPr>
              <w:jc w:val="both"/>
              <w:rPr>
                <w:sz w:val="24"/>
                <w:szCs w:val="24"/>
              </w:rPr>
            </w:pPr>
          </w:p>
          <w:p w:rsidR="009F75FE" w:rsidRDefault="009F75FE" w:rsidP="00464D26">
            <w:pPr>
              <w:jc w:val="both"/>
              <w:rPr>
                <w:sz w:val="24"/>
                <w:szCs w:val="24"/>
              </w:rPr>
            </w:pPr>
          </w:p>
          <w:p w:rsidR="009F75FE" w:rsidRDefault="009F75FE" w:rsidP="00464D26">
            <w:pPr>
              <w:jc w:val="both"/>
              <w:rPr>
                <w:sz w:val="24"/>
                <w:szCs w:val="24"/>
              </w:rPr>
            </w:pPr>
          </w:p>
          <w:p w:rsidR="00464D26" w:rsidRPr="00464D26" w:rsidRDefault="00464D26" w:rsidP="00464D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64D26">
              <w:rPr>
                <w:sz w:val="24"/>
                <w:szCs w:val="24"/>
              </w:rPr>
              <w:t xml:space="preserve">.Формирование требований об  уплате налога, сбора, пени, штрафов, </w:t>
            </w:r>
            <w:proofErr w:type="gramStart"/>
            <w:r w:rsidRPr="00464D26">
              <w:rPr>
                <w:sz w:val="24"/>
                <w:szCs w:val="24"/>
              </w:rPr>
              <w:t>контроль за</w:t>
            </w:r>
            <w:proofErr w:type="gramEnd"/>
            <w:r w:rsidRPr="00464D26">
              <w:rPr>
                <w:sz w:val="24"/>
                <w:szCs w:val="24"/>
              </w:rPr>
              <w:t xml:space="preserve"> исполнением требований об уплате налогов и сборов, пени, штрафов в соответствии с нормами ст. 45, 69, 70 Кодекса;</w:t>
            </w:r>
          </w:p>
          <w:p w:rsidR="00464D26" w:rsidRPr="00464D26" w:rsidRDefault="00464D26" w:rsidP="00464D26">
            <w:pPr>
              <w:jc w:val="both"/>
              <w:rPr>
                <w:noProof/>
                <w:sz w:val="24"/>
                <w:szCs w:val="24"/>
              </w:rPr>
            </w:pPr>
            <w:r w:rsidRPr="00464D26">
              <w:rPr>
                <w:sz w:val="24"/>
                <w:szCs w:val="24"/>
              </w:rPr>
              <w:t xml:space="preserve">   2.подготовка материалов о взыскании задолженности </w:t>
            </w:r>
            <w:r w:rsidRPr="00464D26">
              <w:rPr>
                <w:noProof/>
                <w:sz w:val="24"/>
                <w:szCs w:val="24"/>
              </w:rPr>
              <w:t xml:space="preserve">налогоплательщиков - физических лиц или налоговых агентов - физических лиц </w:t>
            </w:r>
            <w:r w:rsidRPr="00464D26">
              <w:rPr>
                <w:sz w:val="24"/>
                <w:szCs w:val="24"/>
              </w:rPr>
              <w:t>в соответствии со статьей 48 Кодекса и передача в юр</w:t>
            </w:r>
            <w:r w:rsidRPr="00464D26">
              <w:rPr>
                <w:sz w:val="24"/>
                <w:szCs w:val="24"/>
              </w:rPr>
              <w:t>и</w:t>
            </w:r>
            <w:r w:rsidRPr="00464D26">
              <w:rPr>
                <w:sz w:val="24"/>
                <w:szCs w:val="24"/>
              </w:rPr>
              <w:t xml:space="preserve">дический отдел для направления в суд на получение судебных приказов о взыскании задолженности </w:t>
            </w:r>
            <w:r w:rsidRPr="00464D26">
              <w:rPr>
                <w:noProof/>
                <w:sz w:val="24"/>
                <w:szCs w:val="24"/>
              </w:rPr>
              <w:t>налогоплательщиков - физических лиц;</w:t>
            </w:r>
          </w:p>
          <w:p w:rsidR="00464D26" w:rsidRPr="00464D26" w:rsidRDefault="00464D26" w:rsidP="00464D26">
            <w:pPr>
              <w:pStyle w:val="a3"/>
              <w:rPr>
                <w:sz w:val="24"/>
                <w:szCs w:val="24"/>
              </w:rPr>
            </w:pPr>
            <w:r w:rsidRPr="00464D26">
              <w:rPr>
                <w:sz w:val="24"/>
                <w:szCs w:val="24"/>
              </w:rPr>
              <w:t xml:space="preserve">  3.ежеквартально проведение совместной сверки со службой судебных приставов по исполнительным документам о взыскании задолженности физических лиц в соответствии с совместным приказом МЮ России и МНС России от 13.11.2003г. №БГ-3-29/619(с изменениями и дополнен</w:t>
            </w:r>
            <w:r w:rsidRPr="00464D26">
              <w:rPr>
                <w:sz w:val="24"/>
                <w:szCs w:val="24"/>
              </w:rPr>
              <w:t>и</w:t>
            </w:r>
            <w:r w:rsidRPr="00464D26">
              <w:rPr>
                <w:sz w:val="24"/>
                <w:szCs w:val="24"/>
              </w:rPr>
              <w:t xml:space="preserve">ями); </w:t>
            </w:r>
          </w:p>
          <w:p w:rsidR="00464D26" w:rsidRPr="00464D26" w:rsidRDefault="00464D26" w:rsidP="00464D26">
            <w:pPr>
              <w:jc w:val="both"/>
              <w:rPr>
                <w:sz w:val="24"/>
                <w:szCs w:val="24"/>
              </w:rPr>
            </w:pPr>
            <w:r w:rsidRPr="00464D26">
              <w:rPr>
                <w:sz w:val="24"/>
                <w:szCs w:val="24"/>
              </w:rPr>
              <w:t xml:space="preserve">  4. своевременности подготовки и принятия решений о взыскании з</w:t>
            </w:r>
            <w:r w:rsidRPr="00464D26">
              <w:rPr>
                <w:sz w:val="24"/>
                <w:szCs w:val="24"/>
              </w:rPr>
              <w:t>а</w:t>
            </w:r>
            <w:r w:rsidRPr="00464D26">
              <w:rPr>
                <w:sz w:val="24"/>
                <w:szCs w:val="24"/>
              </w:rPr>
              <w:t xml:space="preserve">долженности за счет иного имущества в соответствии со ст. 47 Кодекса (в том числе с проведением </w:t>
            </w:r>
            <w:proofErr w:type="gramStart"/>
            <w:r w:rsidRPr="00464D26">
              <w:rPr>
                <w:sz w:val="24"/>
                <w:szCs w:val="24"/>
              </w:rPr>
              <w:t>анализа хронологии дат присвоения систе</w:t>
            </w:r>
            <w:r w:rsidRPr="00464D26">
              <w:rPr>
                <w:sz w:val="24"/>
                <w:szCs w:val="24"/>
              </w:rPr>
              <w:t>м</w:t>
            </w:r>
            <w:r w:rsidRPr="00464D26">
              <w:rPr>
                <w:sz w:val="24"/>
                <w:szCs w:val="24"/>
              </w:rPr>
              <w:t>ных номеров</w:t>
            </w:r>
            <w:proofErr w:type="gramEnd"/>
            <w:r w:rsidRPr="00464D26">
              <w:rPr>
                <w:sz w:val="24"/>
                <w:szCs w:val="24"/>
              </w:rPr>
              <w:t>);</w:t>
            </w:r>
          </w:p>
          <w:p w:rsidR="00464D26" w:rsidRPr="00464D26" w:rsidRDefault="0024550B" w:rsidP="00464D2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5.  </w:t>
            </w:r>
            <w:r w:rsidR="00464D26" w:rsidRPr="00464D26">
              <w:rPr>
                <w:sz w:val="24"/>
                <w:szCs w:val="24"/>
              </w:rPr>
              <w:t xml:space="preserve">полное и достоверное ведение журнала информационного ресурса учета решений о взыскании за счет имущества в соответствии со ст. 47 </w:t>
            </w:r>
            <w:r w:rsidR="00464D26" w:rsidRPr="00464D26">
              <w:rPr>
                <w:sz w:val="24"/>
                <w:szCs w:val="24"/>
              </w:rPr>
              <w:lastRenderedPageBreak/>
              <w:t>Кодекса, учета постановлений на арест имущества в соответствии со ст. 77 Кодекса, утвержденных приказом ФНС России от 12.07.2005 № САЭ-3-19/319 @ (с изменениями и дополнениями);</w:t>
            </w:r>
          </w:p>
          <w:p w:rsidR="009D15CD" w:rsidRPr="00464D26" w:rsidRDefault="00464D26" w:rsidP="0024550B">
            <w:pPr>
              <w:tabs>
                <w:tab w:val="left" w:pos="567"/>
              </w:tabs>
              <w:jc w:val="both"/>
              <w:rPr>
                <w:color w:val="333333"/>
                <w:sz w:val="24"/>
                <w:szCs w:val="24"/>
              </w:rPr>
            </w:pPr>
            <w:r w:rsidRPr="00464D26">
              <w:rPr>
                <w:sz w:val="24"/>
                <w:szCs w:val="24"/>
              </w:rPr>
              <w:t xml:space="preserve">  6.  проведение ареста имущества в соответствии со статьей 77 Налог</w:t>
            </w:r>
            <w:r w:rsidRPr="00464D26">
              <w:rPr>
                <w:sz w:val="24"/>
                <w:szCs w:val="24"/>
              </w:rPr>
              <w:t>о</w:t>
            </w:r>
            <w:r w:rsidRPr="00464D26">
              <w:rPr>
                <w:sz w:val="24"/>
                <w:szCs w:val="24"/>
              </w:rPr>
              <w:t>вого кодекса, а также Приказом МНС России от 28.07.2011 № ММВ-7-8/470@ «Об утверждении форм документов, используемых налоговыми органами при формировании ст. 77 НК РФ» (с учетом изменений и д</w:t>
            </w:r>
            <w:r w:rsidRPr="00464D26">
              <w:rPr>
                <w:sz w:val="24"/>
                <w:szCs w:val="24"/>
              </w:rPr>
              <w:t>о</w:t>
            </w:r>
            <w:r w:rsidRPr="00464D26">
              <w:rPr>
                <w:sz w:val="24"/>
                <w:szCs w:val="24"/>
              </w:rPr>
              <w:t>полнений)</w:t>
            </w:r>
            <w:r>
              <w:rPr>
                <w:sz w:val="24"/>
                <w:szCs w:val="24"/>
              </w:rPr>
              <w:t xml:space="preserve"> и др.</w:t>
            </w:r>
            <w:r w:rsidR="002455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обязанности</w:t>
            </w:r>
            <w:r w:rsidRPr="00464D26">
              <w:rPr>
                <w:sz w:val="24"/>
                <w:szCs w:val="24"/>
              </w:rPr>
              <w:t>.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F165D" w:rsidRPr="00D346ED" w:rsidRDefault="00CF165D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</w:t>
      </w:r>
      <w:r w:rsidR="0024550B">
        <w:rPr>
          <w:sz w:val="26"/>
          <w:szCs w:val="26"/>
        </w:rPr>
        <w:t>Инспекции Федеральной налоговой службы по г</w:t>
      </w:r>
      <w:proofErr w:type="gramStart"/>
      <w:r w:rsidR="0024550B">
        <w:rPr>
          <w:sz w:val="26"/>
          <w:szCs w:val="26"/>
        </w:rPr>
        <w:t>.К</w:t>
      </w:r>
      <w:proofErr w:type="gramEnd"/>
      <w:r w:rsidR="0024550B">
        <w:rPr>
          <w:sz w:val="26"/>
          <w:szCs w:val="26"/>
        </w:rPr>
        <w:t>урску</w:t>
      </w:r>
      <w:r>
        <w:rPr>
          <w:sz w:val="26"/>
          <w:szCs w:val="26"/>
        </w:rPr>
        <w:t xml:space="preserve"> (далее – Инспекция), изъявивший желание участвовать в конкурсе представляет заявление на имя начальника Инспекции.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ударственном органе, изъявивший желание участвовать в конкурсе, представляет:</w:t>
      </w:r>
    </w:p>
    <w:p w:rsidR="00CF165D" w:rsidRDefault="00CF165D" w:rsidP="00CF165D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1B3284" w:rsidRPr="008C3D00" w:rsidRDefault="001B3284" w:rsidP="001B3284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F165D"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="00CF165D" w:rsidRPr="005D2707">
        <w:rPr>
          <w:sz w:val="26"/>
          <w:szCs w:val="26"/>
        </w:rPr>
        <w:t>у</w:t>
      </w:r>
      <w:r w:rsidR="00CF165D"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3" w:history="1">
        <w:r w:rsidR="00CF165D" w:rsidRPr="005D2707">
          <w:rPr>
            <w:sz w:val="26"/>
            <w:szCs w:val="26"/>
          </w:rPr>
          <w:t>форме</w:t>
        </w:r>
      </w:hyperlink>
      <w:r w:rsidR="00CF165D" w:rsidRPr="005D2707">
        <w:rPr>
          <w:sz w:val="26"/>
          <w:szCs w:val="26"/>
        </w:rPr>
        <w:t>, утвержденной Правительством Российской Федерации, с пр</w:t>
      </w:r>
      <w:r w:rsidR="00CF165D" w:rsidRPr="005D2707">
        <w:rPr>
          <w:sz w:val="26"/>
          <w:szCs w:val="26"/>
        </w:rPr>
        <w:t>и</w:t>
      </w:r>
      <w:r w:rsidR="00CF165D" w:rsidRPr="005D2707">
        <w:rPr>
          <w:sz w:val="26"/>
          <w:szCs w:val="26"/>
        </w:rPr>
        <w:t>ложением фотографии</w:t>
      </w:r>
      <w:r w:rsidR="00E8049A">
        <w:rPr>
          <w:sz w:val="26"/>
          <w:szCs w:val="26"/>
        </w:rPr>
        <w:t>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CF165D">
        <w:rPr>
          <w:sz w:val="26"/>
          <w:szCs w:val="26"/>
        </w:rPr>
        <w:t>личное заявление;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CF165D">
        <w:rPr>
          <w:sz w:val="26"/>
          <w:szCs w:val="26"/>
        </w:rPr>
        <w:t xml:space="preserve">собственноручно заполненную и подписанную анкету по </w:t>
      </w:r>
      <w:hyperlink r:id="rId14" w:history="1">
        <w:r w:rsidR="00CF165D"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="00CF165D" w:rsidRPr="00643B84">
        <w:rPr>
          <w:sz w:val="26"/>
          <w:szCs w:val="26"/>
        </w:rPr>
        <w:t xml:space="preserve">, </w:t>
      </w:r>
      <w:r w:rsidR="00CF165D"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 w:rsidR="00CF165D">
        <w:rPr>
          <w:sz w:val="26"/>
          <w:szCs w:val="26"/>
        </w:rPr>
        <w:t>е</w:t>
      </w:r>
      <w:r w:rsidR="00CF165D">
        <w:rPr>
          <w:sz w:val="26"/>
          <w:szCs w:val="26"/>
        </w:rPr>
        <w:t>ловом костюме);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CF165D">
        <w:rPr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CF16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F165D">
        <w:rPr>
          <w:sz w:val="26"/>
          <w:szCs w:val="26"/>
        </w:rPr>
        <w:t>копию трудовой книжки (за исключением случаев, когда служебная (трудовая) д</w:t>
      </w:r>
      <w:r w:rsidR="00CF165D">
        <w:rPr>
          <w:sz w:val="26"/>
          <w:szCs w:val="26"/>
        </w:rPr>
        <w:t>е</w:t>
      </w:r>
      <w:r w:rsidR="00CF165D">
        <w:rPr>
          <w:sz w:val="26"/>
          <w:szCs w:val="26"/>
        </w:rPr>
        <w:t xml:space="preserve">ятельность осуществляется впервые) или иные документы, подтверждающие служебную (трудовую) деятельность, </w:t>
      </w:r>
      <w:r w:rsidR="00CF165D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CF165D">
        <w:rPr>
          <w:sz w:val="26"/>
          <w:szCs w:val="26"/>
        </w:rPr>
        <w:t>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F165D">
        <w:rPr>
          <w:sz w:val="26"/>
          <w:szCs w:val="26"/>
        </w:rPr>
        <w:t>копии документов об  образовании и о квалификации, а также по желанию гражд</w:t>
      </w:r>
      <w:r w:rsidR="00CF165D">
        <w:rPr>
          <w:sz w:val="26"/>
          <w:szCs w:val="26"/>
        </w:rPr>
        <w:t>а</w:t>
      </w:r>
      <w:r w:rsidR="00CF165D"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 w:rsidR="00CF165D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CF165D">
        <w:rPr>
          <w:sz w:val="26"/>
          <w:szCs w:val="26"/>
        </w:rPr>
        <w:t>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="00CF165D">
        <w:rPr>
          <w:sz w:val="26"/>
          <w:szCs w:val="26"/>
        </w:rPr>
        <w:t>документ об отсутствии заболевания, препятствующего поступлению на гражда</w:t>
      </w:r>
      <w:r w:rsidR="00CF165D">
        <w:rPr>
          <w:sz w:val="26"/>
          <w:szCs w:val="26"/>
        </w:rPr>
        <w:t>н</w:t>
      </w:r>
      <w:r w:rsidR="00CF165D">
        <w:rPr>
          <w:sz w:val="26"/>
          <w:szCs w:val="26"/>
        </w:rPr>
        <w:t>скую службу или ее прохождению (форма № 001-ГС/у);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="00CF165D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B04AAC" w:rsidRDefault="00B04AAC" w:rsidP="00B04AAC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lastRenderedPageBreak/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 </w:t>
      </w:r>
      <w:r>
        <w:rPr>
          <w:sz w:val="25"/>
          <w:szCs w:val="25"/>
        </w:rPr>
        <w:t>в информационно-телекоммуникационной  сети Интернет.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5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CF165D" w:rsidRPr="005E1F97" w:rsidRDefault="00CF165D" w:rsidP="00CF165D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B51CCB">
        <w:rPr>
          <w:sz w:val="26"/>
          <w:szCs w:val="28"/>
        </w:rPr>
        <w:t>27</w:t>
      </w:r>
      <w:r w:rsidR="0024550B">
        <w:rPr>
          <w:sz w:val="26"/>
          <w:szCs w:val="28"/>
        </w:rPr>
        <w:t xml:space="preserve"> </w:t>
      </w:r>
      <w:r w:rsidRPr="005E1F97">
        <w:rPr>
          <w:sz w:val="26"/>
          <w:szCs w:val="28"/>
        </w:rPr>
        <w:t xml:space="preserve"> </w:t>
      </w:r>
      <w:r w:rsidR="0024550B">
        <w:rPr>
          <w:sz w:val="26"/>
          <w:szCs w:val="28"/>
        </w:rPr>
        <w:t>февраля</w:t>
      </w:r>
      <w:r w:rsidR="00A91E15" w:rsidRPr="005E1F97">
        <w:rPr>
          <w:sz w:val="26"/>
          <w:szCs w:val="28"/>
        </w:rPr>
        <w:t xml:space="preserve"> </w:t>
      </w:r>
      <w:r w:rsidRPr="005E1F97">
        <w:rPr>
          <w:sz w:val="26"/>
          <w:szCs w:val="28"/>
        </w:rPr>
        <w:t xml:space="preserve"> 201</w:t>
      </w:r>
      <w:r w:rsidR="0024550B">
        <w:rPr>
          <w:sz w:val="26"/>
          <w:szCs w:val="28"/>
        </w:rPr>
        <w:t>7</w:t>
      </w:r>
      <w:r w:rsidRPr="005E1F97">
        <w:rPr>
          <w:sz w:val="26"/>
          <w:szCs w:val="28"/>
        </w:rPr>
        <w:t xml:space="preserve"> года.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</w:t>
      </w:r>
      <w:r w:rsidR="0024550B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24550B">
        <w:rPr>
          <w:sz w:val="26"/>
          <w:szCs w:val="28"/>
        </w:rPr>
        <w:t>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 xml:space="preserve">деральной налоговой службы  по  </w:t>
      </w:r>
      <w:r w:rsidR="0024550B">
        <w:rPr>
          <w:sz w:val="26"/>
          <w:szCs w:val="28"/>
        </w:rPr>
        <w:t>г</w:t>
      </w:r>
      <w:proofErr w:type="gramStart"/>
      <w:r w:rsidR="0024550B">
        <w:rPr>
          <w:sz w:val="26"/>
          <w:szCs w:val="28"/>
        </w:rPr>
        <w:t>.</w:t>
      </w:r>
      <w:r>
        <w:rPr>
          <w:sz w:val="26"/>
          <w:szCs w:val="28"/>
        </w:rPr>
        <w:t>К</w:t>
      </w:r>
      <w:proofErr w:type="gramEnd"/>
      <w:r>
        <w:rPr>
          <w:sz w:val="26"/>
          <w:szCs w:val="28"/>
        </w:rPr>
        <w:t>урск</w:t>
      </w:r>
      <w:r w:rsidR="0024550B">
        <w:rPr>
          <w:sz w:val="26"/>
          <w:szCs w:val="28"/>
        </w:rPr>
        <w:t>у</w:t>
      </w:r>
      <w:r w:rsidRPr="00D346ED">
        <w:rPr>
          <w:sz w:val="26"/>
          <w:szCs w:val="28"/>
        </w:rPr>
        <w:t>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 w:rsidR="0024550B">
        <w:rPr>
          <w:sz w:val="26"/>
          <w:szCs w:val="28"/>
        </w:rPr>
        <w:t>30500</w:t>
      </w:r>
      <w:r w:rsidR="00A530AB">
        <w:rPr>
          <w:sz w:val="26"/>
          <w:szCs w:val="28"/>
        </w:rPr>
        <w:t xml:space="preserve">7 </w:t>
      </w:r>
      <w:r>
        <w:rPr>
          <w:sz w:val="26"/>
          <w:szCs w:val="28"/>
        </w:rPr>
        <w:t xml:space="preserve">г. Курск, ул. </w:t>
      </w:r>
      <w:r w:rsidR="0024550B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24550B">
        <w:rPr>
          <w:sz w:val="26"/>
          <w:szCs w:val="28"/>
        </w:rPr>
        <w:t>115</w:t>
      </w:r>
      <w:r>
        <w:rPr>
          <w:sz w:val="26"/>
          <w:szCs w:val="28"/>
        </w:rPr>
        <w:t xml:space="preserve">,  </w:t>
      </w:r>
      <w:r w:rsidR="0024550B">
        <w:rPr>
          <w:sz w:val="26"/>
          <w:szCs w:val="28"/>
        </w:rPr>
        <w:t>И</w:t>
      </w:r>
      <w:r w:rsidR="0024550B">
        <w:rPr>
          <w:sz w:val="26"/>
          <w:szCs w:val="28"/>
        </w:rPr>
        <w:t>н</w:t>
      </w:r>
      <w:r w:rsidR="0024550B">
        <w:rPr>
          <w:sz w:val="26"/>
          <w:szCs w:val="28"/>
        </w:rPr>
        <w:t>спекция Федеральной налоговой службы по г</w:t>
      </w:r>
      <w:proofErr w:type="gramStart"/>
      <w:r w:rsidR="0024550B">
        <w:rPr>
          <w:sz w:val="26"/>
          <w:szCs w:val="28"/>
        </w:rPr>
        <w:t>.К</w:t>
      </w:r>
      <w:proofErr w:type="gramEnd"/>
      <w:r w:rsidR="0024550B">
        <w:rPr>
          <w:sz w:val="26"/>
          <w:szCs w:val="28"/>
        </w:rPr>
        <w:t>урск</w:t>
      </w:r>
      <w:r>
        <w:rPr>
          <w:sz w:val="26"/>
          <w:szCs w:val="28"/>
        </w:rPr>
        <w:t xml:space="preserve">, </w:t>
      </w:r>
      <w:r w:rsidR="00A530AB">
        <w:rPr>
          <w:sz w:val="26"/>
          <w:szCs w:val="28"/>
        </w:rPr>
        <w:t xml:space="preserve">контактные </w:t>
      </w:r>
      <w:r>
        <w:rPr>
          <w:sz w:val="26"/>
          <w:szCs w:val="28"/>
        </w:rPr>
        <w:t>телефон</w:t>
      </w:r>
      <w:r w:rsidR="0024550B">
        <w:rPr>
          <w:sz w:val="26"/>
          <w:szCs w:val="28"/>
        </w:rPr>
        <w:t>ы</w:t>
      </w:r>
      <w:r w:rsidR="00A530AB">
        <w:rPr>
          <w:sz w:val="26"/>
          <w:szCs w:val="28"/>
        </w:rPr>
        <w:t>:</w:t>
      </w:r>
      <w:r>
        <w:rPr>
          <w:sz w:val="26"/>
          <w:szCs w:val="28"/>
        </w:rPr>
        <w:t xml:space="preserve"> (4712</w:t>
      </w:r>
      <w:r w:rsidR="0024550B">
        <w:rPr>
          <w:sz w:val="26"/>
          <w:szCs w:val="28"/>
        </w:rPr>
        <w:t>)72</w:t>
      </w:r>
      <w:r>
        <w:rPr>
          <w:sz w:val="26"/>
          <w:szCs w:val="28"/>
        </w:rPr>
        <w:t>-</w:t>
      </w:r>
      <w:r w:rsidR="0024550B">
        <w:rPr>
          <w:sz w:val="26"/>
          <w:szCs w:val="28"/>
        </w:rPr>
        <w:t>2</w:t>
      </w:r>
      <w:r>
        <w:rPr>
          <w:sz w:val="26"/>
          <w:szCs w:val="28"/>
        </w:rPr>
        <w:t>0-</w:t>
      </w:r>
      <w:r w:rsidR="0024550B">
        <w:rPr>
          <w:sz w:val="26"/>
          <w:szCs w:val="28"/>
        </w:rPr>
        <w:t>18;</w:t>
      </w:r>
      <w:r w:rsidR="0024550B" w:rsidRPr="0024550B">
        <w:rPr>
          <w:sz w:val="26"/>
          <w:szCs w:val="28"/>
        </w:rPr>
        <w:t xml:space="preserve"> </w:t>
      </w:r>
      <w:r w:rsidR="0024550B">
        <w:rPr>
          <w:sz w:val="26"/>
          <w:szCs w:val="28"/>
        </w:rPr>
        <w:t>(4712)72-20-19; (4712)72-20-20.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CF165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943FF2" w:rsidRPr="000F76A3" w:rsidRDefault="00CF165D" w:rsidP="000F76A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 w:rsidR="0024550B"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CF165D" w:rsidRPr="005C2446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CF165D" w:rsidRPr="00D346ED" w:rsidRDefault="00CF165D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6C5989" w:rsidRDefault="006C5989" w:rsidP="006C5989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 </w:t>
      </w:r>
      <w:r>
        <w:rPr>
          <w:sz w:val="25"/>
          <w:szCs w:val="25"/>
        </w:rPr>
        <w:t>и государственной информационной системы в области государственной службы в информационно-телекоммуникационной сети Интернет.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6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F165D" w:rsidRPr="006D264D" w:rsidTr="005746F8">
        <w:trPr>
          <w:trHeight w:val="2699"/>
        </w:trPr>
        <w:tc>
          <w:tcPr>
            <w:tcW w:w="10421" w:type="dxa"/>
          </w:tcPr>
          <w:p w:rsidR="00CF165D" w:rsidRPr="006D264D" w:rsidRDefault="00CF165D" w:rsidP="005746F8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CF165D" w:rsidRPr="005267B2" w:rsidRDefault="00CF165D" w:rsidP="005746F8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 w:rsidR="006B0F03"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 w:rsidR="006B0F03"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 w:rsidR="006B0F03"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 w:rsidR="0024550B"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 w:rsidR="0024550B"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 w:rsidR="0024550B"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 w:rsidR="0024550B">
              <w:rPr>
                <w:b/>
                <w:sz w:val="26"/>
                <w:szCs w:val="28"/>
              </w:rPr>
              <w:t>Инспе</w:t>
            </w:r>
            <w:r w:rsidR="0024550B">
              <w:rPr>
                <w:b/>
                <w:sz w:val="26"/>
                <w:szCs w:val="28"/>
              </w:rPr>
              <w:t>к</w:t>
            </w:r>
            <w:r w:rsidR="0024550B">
              <w:rPr>
                <w:b/>
                <w:sz w:val="26"/>
                <w:szCs w:val="28"/>
              </w:rPr>
              <w:t>ция Федеральной налоговой службы по г</w:t>
            </w:r>
            <w:proofErr w:type="gramStart"/>
            <w:r w:rsidR="0024550B">
              <w:rPr>
                <w:b/>
                <w:sz w:val="26"/>
                <w:szCs w:val="28"/>
              </w:rPr>
              <w:t>.К</w:t>
            </w:r>
            <w:proofErr w:type="gramEnd"/>
            <w:r w:rsidR="0024550B">
              <w:rPr>
                <w:b/>
                <w:sz w:val="26"/>
                <w:szCs w:val="28"/>
              </w:rPr>
              <w:t>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 w:rsidR="00B452B8">
              <w:rPr>
                <w:sz w:val="26"/>
                <w:szCs w:val="28"/>
              </w:rPr>
              <w:t>-</w:t>
            </w:r>
            <w:r w:rsidRPr="006D264D">
              <w:rPr>
                <w:sz w:val="26"/>
                <w:szCs w:val="28"/>
              </w:rPr>
              <w:t xml:space="preserve"> </w:t>
            </w:r>
            <w:r w:rsidR="0024550B">
              <w:rPr>
                <w:sz w:val="26"/>
                <w:szCs w:val="28"/>
              </w:rPr>
              <w:t>Белёва Ольга Ивановна.</w:t>
            </w:r>
            <w:proofErr w:type="gramEnd"/>
          </w:p>
          <w:p w:rsidR="00CF165D" w:rsidRPr="006D264D" w:rsidRDefault="00CF165D" w:rsidP="005746F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</w:t>
            </w:r>
            <w:r w:rsidRPr="006D264D">
              <w:rPr>
                <w:sz w:val="26"/>
                <w:szCs w:val="18"/>
              </w:rPr>
              <w:t>е</w:t>
            </w:r>
            <w:r w:rsidRPr="006D264D">
              <w:rPr>
                <w:sz w:val="26"/>
                <w:szCs w:val="18"/>
              </w:rPr>
              <w:t>сте и времени его проведения.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1D0CF3" w:rsidRDefault="001D0CF3" w:rsidP="00CF165D">
      <w:pPr>
        <w:ind w:firstLine="708"/>
        <w:jc w:val="both"/>
        <w:rPr>
          <w:b/>
          <w:sz w:val="25"/>
          <w:szCs w:val="25"/>
        </w:rPr>
      </w:pPr>
    </w:p>
    <w:p w:rsidR="00CF165D" w:rsidRPr="005D6B3C" w:rsidRDefault="00CF165D" w:rsidP="00CF165D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CF165D" w:rsidRPr="00BD43B3" w:rsidRDefault="00CF165D" w:rsidP="00CF165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CF165D" w:rsidRPr="00BD43B3" w:rsidRDefault="00CF165D" w:rsidP="00CF165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CF165D" w:rsidRDefault="00CF165D" w:rsidP="00CF165D">
      <w:pPr>
        <w:ind w:left="540" w:firstLine="168"/>
        <w:jc w:val="both"/>
        <w:rPr>
          <w:iCs/>
          <w:sz w:val="24"/>
          <w:vertAlign w:val="superscript"/>
        </w:rPr>
      </w:pPr>
    </w:p>
    <w:p w:rsidR="00CF165D" w:rsidRDefault="00CF165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F165D" w:rsidRDefault="00CF165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9D44EE" w:rsidRPr="00E84975" w:rsidTr="00E84975">
        <w:tc>
          <w:tcPr>
            <w:tcW w:w="6429" w:type="dxa"/>
          </w:tcPr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4936E3" w:rsidRDefault="004936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4936E3" w:rsidRDefault="004936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04438A" w:rsidRDefault="0004438A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E84975" w:rsidRDefault="009B3F35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 w:rsidR="00B452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550B">
              <w:rPr>
                <w:rFonts w:ascii="Times New Roman" w:hAnsi="Times New Roman"/>
                <w:sz w:val="26"/>
                <w:szCs w:val="26"/>
              </w:rPr>
              <w:t>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овой слу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 w:rsidR="0024550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="0024550B">
              <w:rPr>
                <w:rFonts w:ascii="Times New Roman" w:hAnsi="Times New Roman"/>
                <w:sz w:val="26"/>
                <w:szCs w:val="26"/>
              </w:rPr>
              <w:t>.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="00784370" w:rsidRPr="00E84975">
              <w:rPr>
                <w:rFonts w:ascii="Times New Roman" w:hAnsi="Times New Roman"/>
                <w:sz w:val="26"/>
                <w:szCs w:val="26"/>
              </w:rPr>
              <w:t>урск</w:t>
            </w:r>
            <w:r w:rsidR="0024550B"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E84975" w:rsidRDefault="0024550B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</w:p>
        </w:tc>
      </w:tr>
      <w:tr w:rsidR="009D44EE" w:rsidRPr="00E84975" w:rsidTr="00E84975">
        <w:trPr>
          <w:trHeight w:val="2933"/>
        </w:trPr>
        <w:tc>
          <w:tcPr>
            <w:tcW w:w="642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4EE" w:rsidRDefault="009D44EE" w:rsidP="009D44E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9D44EE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9D44EE" w:rsidRPr="00A1072A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9D44EE" w:rsidRPr="00A1072A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</w:p>
    <w:p w:rsidR="009D44EE" w:rsidRPr="00AD1065" w:rsidRDefault="00AD1065" w:rsidP="00AD1065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</w:t>
      </w:r>
      <w:r w:rsidR="009D44EE" w:rsidRPr="00AD1065">
        <w:rPr>
          <w:rFonts w:ascii="Times New Roman" w:hAnsi="Times New Roman"/>
          <w:sz w:val="18"/>
          <w:szCs w:val="24"/>
        </w:rPr>
        <w:t>)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</w:t>
      </w:r>
      <w:r w:rsidRPr="00A1072A">
        <w:rPr>
          <w:rFonts w:ascii="Times New Roman" w:hAnsi="Times New Roman"/>
          <w:sz w:val="26"/>
          <w:szCs w:val="26"/>
        </w:rPr>
        <w:t>и</w:t>
      </w:r>
      <w:r w:rsidRPr="00A1072A">
        <w:rPr>
          <w:rFonts w:ascii="Times New Roman" w:hAnsi="Times New Roman"/>
          <w:sz w:val="26"/>
          <w:szCs w:val="26"/>
        </w:rPr>
        <w:t>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_______           </w:t>
      </w:r>
      <w:r w:rsidR="00AD1065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D106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9D0378" w:rsidRDefault="009D44EE" w:rsidP="009D44EE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9D0378" w:rsidRDefault="009D0378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0B5BCF" w:rsidRDefault="005917FD" w:rsidP="005917FD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 w:rsidR="00EE36AA">
        <w:rPr>
          <w:iCs/>
          <w:sz w:val="24"/>
        </w:rPr>
        <w:lastRenderedPageBreak/>
        <w:t xml:space="preserve">                                                </w:t>
      </w:r>
    </w:p>
    <w:p w:rsidR="005917FD" w:rsidRPr="00E6398B" w:rsidRDefault="005917FD" w:rsidP="005917FD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5917FD" w:rsidRDefault="005917FD" w:rsidP="005917FD">
      <w:pPr>
        <w:ind w:left="7371"/>
      </w:pPr>
      <w:r w:rsidRPr="00E6398B">
        <w:t>от 16.10.2007 № 1428-р)</w:t>
      </w:r>
    </w:p>
    <w:p w:rsidR="005917FD" w:rsidRPr="000B5BCF" w:rsidRDefault="005917FD" w:rsidP="005917FD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5917FD" w:rsidRDefault="005917FD" w:rsidP="005917FD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5917F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5917F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5917FD" w:rsidRPr="00C40DC8" w:rsidRDefault="005917FD" w:rsidP="005917F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5917FD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rPr>
          <w:sz w:val="24"/>
          <w:szCs w:val="24"/>
        </w:rPr>
      </w:pPr>
    </w:p>
    <w:p w:rsidR="005917FD" w:rsidRDefault="005917FD" w:rsidP="005917F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5917FD" w:rsidRDefault="005917FD" w:rsidP="005917F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917FD" w:rsidRDefault="005917FD" w:rsidP="005917FD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5917FD" w:rsidRDefault="005917FD" w:rsidP="005917FD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5917FD" w:rsidRDefault="005917FD" w:rsidP="005917F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5917FD" w:rsidRDefault="005917FD" w:rsidP="005917F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5917FD" w:rsidRDefault="005917FD" w:rsidP="005917FD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182CF9" w:rsidRDefault="00182CF9" w:rsidP="009D0378">
            <w:pPr>
              <w:jc w:val="both"/>
              <w:rPr>
                <w:sz w:val="24"/>
                <w:szCs w:val="24"/>
              </w:rPr>
            </w:pPr>
          </w:p>
        </w:tc>
      </w:tr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9223EB" w:rsidRDefault="003227BC" w:rsidP="00A95B68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Cs w:val="28"/>
        </w:rPr>
        <w:t xml:space="preserve"> </w:t>
      </w:r>
    </w:p>
    <w:p w:rsidR="005917FD" w:rsidRPr="00FE5BCD" w:rsidRDefault="005917FD" w:rsidP="00FE5BCD">
      <w:pPr>
        <w:jc w:val="both"/>
        <w:rPr>
          <w:szCs w:val="28"/>
        </w:rPr>
      </w:pPr>
    </w:p>
    <w:sectPr w:rsidR="005917FD" w:rsidRPr="00FE5BCD" w:rsidSect="003227BC">
      <w:headerReference w:type="even" r:id="rId17"/>
      <w:headerReference w:type="default" r:id="rId18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6F" w:rsidRDefault="00C85C6F">
      <w:r>
        <w:separator/>
      </w:r>
    </w:p>
  </w:endnote>
  <w:endnote w:type="continuationSeparator" w:id="0">
    <w:p w:rsidR="00C85C6F" w:rsidRDefault="00C8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6F" w:rsidRDefault="00C85C6F">
      <w:r>
        <w:separator/>
      </w:r>
    </w:p>
  </w:footnote>
  <w:footnote w:type="continuationSeparator" w:id="0">
    <w:p w:rsidR="00C85C6F" w:rsidRDefault="00C85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C16" w:rsidRDefault="000F1525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D1C1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1C16" w:rsidRDefault="003D1C1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C16" w:rsidRDefault="000F1525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D1C1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12BE2">
      <w:rPr>
        <w:rStyle w:val="ac"/>
        <w:noProof/>
      </w:rPr>
      <w:t>2</w:t>
    </w:r>
    <w:r>
      <w:rPr>
        <w:rStyle w:val="ac"/>
      </w:rPr>
      <w:fldChar w:fldCharType="end"/>
    </w:r>
  </w:p>
  <w:p w:rsidR="003D1C16" w:rsidRDefault="003D1C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E4038AA"/>
    <w:multiLevelType w:val="multilevel"/>
    <w:tmpl w:val="EAB6C81A"/>
    <w:numStyleLink w:val="2"/>
  </w:abstractNum>
  <w:abstractNum w:abstractNumId="4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5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3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5"/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EC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81352"/>
    <w:rsid w:val="00081CDD"/>
    <w:rsid w:val="00092A67"/>
    <w:rsid w:val="0009358C"/>
    <w:rsid w:val="000A2FF2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2019BB"/>
    <w:rsid w:val="00201BA2"/>
    <w:rsid w:val="0020676B"/>
    <w:rsid w:val="002354CE"/>
    <w:rsid w:val="00237F11"/>
    <w:rsid w:val="00242DD2"/>
    <w:rsid w:val="0024550B"/>
    <w:rsid w:val="00256CD1"/>
    <w:rsid w:val="002576B9"/>
    <w:rsid w:val="0027590A"/>
    <w:rsid w:val="00280656"/>
    <w:rsid w:val="00292D8C"/>
    <w:rsid w:val="002C286A"/>
    <w:rsid w:val="002D411A"/>
    <w:rsid w:val="002E236D"/>
    <w:rsid w:val="002E790F"/>
    <w:rsid w:val="002E79D7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4193"/>
    <w:rsid w:val="00335891"/>
    <w:rsid w:val="003447F6"/>
    <w:rsid w:val="00346320"/>
    <w:rsid w:val="003474D0"/>
    <w:rsid w:val="00350A34"/>
    <w:rsid w:val="00357CCA"/>
    <w:rsid w:val="003650FC"/>
    <w:rsid w:val="003720BF"/>
    <w:rsid w:val="0037246C"/>
    <w:rsid w:val="003D1C16"/>
    <w:rsid w:val="003F28F1"/>
    <w:rsid w:val="003F6308"/>
    <w:rsid w:val="00414DB1"/>
    <w:rsid w:val="00416AB4"/>
    <w:rsid w:val="00464D26"/>
    <w:rsid w:val="00480598"/>
    <w:rsid w:val="004817B1"/>
    <w:rsid w:val="00487C85"/>
    <w:rsid w:val="00492F8B"/>
    <w:rsid w:val="00492FC0"/>
    <w:rsid w:val="004936E3"/>
    <w:rsid w:val="004B7FD6"/>
    <w:rsid w:val="004C53C3"/>
    <w:rsid w:val="004D3350"/>
    <w:rsid w:val="004D6C99"/>
    <w:rsid w:val="004F23A9"/>
    <w:rsid w:val="005019F7"/>
    <w:rsid w:val="005121A6"/>
    <w:rsid w:val="00512BE2"/>
    <w:rsid w:val="00514109"/>
    <w:rsid w:val="00532A04"/>
    <w:rsid w:val="00552E04"/>
    <w:rsid w:val="005746F8"/>
    <w:rsid w:val="00591724"/>
    <w:rsid w:val="005917FD"/>
    <w:rsid w:val="005A1FDE"/>
    <w:rsid w:val="005C1FC8"/>
    <w:rsid w:val="005C2446"/>
    <w:rsid w:val="005C770F"/>
    <w:rsid w:val="005D2707"/>
    <w:rsid w:val="005E1F97"/>
    <w:rsid w:val="005E4C22"/>
    <w:rsid w:val="005F2FFA"/>
    <w:rsid w:val="00602415"/>
    <w:rsid w:val="00614803"/>
    <w:rsid w:val="00623933"/>
    <w:rsid w:val="006271AF"/>
    <w:rsid w:val="00643B84"/>
    <w:rsid w:val="006525F0"/>
    <w:rsid w:val="00657565"/>
    <w:rsid w:val="0067790E"/>
    <w:rsid w:val="00680DBB"/>
    <w:rsid w:val="00680E81"/>
    <w:rsid w:val="0068384C"/>
    <w:rsid w:val="006842B4"/>
    <w:rsid w:val="0068495B"/>
    <w:rsid w:val="0068712B"/>
    <w:rsid w:val="006A39BF"/>
    <w:rsid w:val="006A61E3"/>
    <w:rsid w:val="006B0203"/>
    <w:rsid w:val="006B0F03"/>
    <w:rsid w:val="006B2CB1"/>
    <w:rsid w:val="006B7E1E"/>
    <w:rsid w:val="006C069E"/>
    <w:rsid w:val="006C5989"/>
    <w:rsid w:val="006E33FC"/>
    <w:rsid w:val="006F4045"/>
    <w:rsid w:val="006F5C4A"/>
    <w:rsid w:val="007030D9"/>
    <w:rsid w:val="0070740E"/>
    <w:rsid w:val="00713B02"/>
    <w:rsid w:val="0072523F"/>
    <w:rsid w:val="007426B6"/>
    <w:rsid w:val="007575B8"/>
    <w:rsid w:val="00761D3B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91E"/>
    <w:rsid w:val="007F3707"/>
    <w:rsid w:val="007F6E8F"/>
    <w:rsid w:val="00803F18"/>
    <w:rsid w:val="00804EDD"/>
    <w:rsid w:val="0080737C"/>
    <w:rsid w:val="00811440"/>
    <w:rsid w:val="00827D65"/>
    <w:rsid w:val="00840C92"/>
    <w:rsid w:val="0085156A"/>
    <w:rsid w:val="00855339"/>
    <w:rsid w:val="00855A3D"/>
    <w:rsid w:val="008647F7"/>
    <w:rsid w:val="00893ECA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223EB"/>
    <w:rsid w:val="00925851"/>
    <w:rsid w:val="00943FF2"/>
    <w:rsid w:val="00947E15"/>
    <w:rsid w:val="00963583"/>
    <w:rsid w:val="00974FFF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D1065"/>
    <w:rsid w:val="00AD1C6D"/>
    <w:rsid w:val="00AF0767"/>
    <w:rsid w:val="00B04AAC"/>
    <w:rsid w:val="00B04BB3"/>
    <w:rsid w:val="00B25BFA"/>
    <w:rsid w:val="00B336C6"/>
    <w:rsid w:val="00B35B44"/>
    <w:rsid w:val="00B368BC"/>
    <w:rsid w:val="00B419B2"/>
    <w:rsid w:val="00B452B8"/>
    <w:rsid w:val="00B45E18"/>
    <w:rsid w:val="00B5112D"/>
    <w:rsid w:val="00B51CCB"/>
    <w:rsid w:val="00B56A0C"/>
    <w:rsid w:val="00B624F5"/>
    <w:rsid w:val="00B747E3"/>
    <w:rsid w:val="00B945BB"/>
    <w:rsid w:val="00BA6903"/>
    <w:rsid w:val="00BD3635"/>
    <w:rsid w:val="00BD43B3"/>
    <w:rsid w:val="00BE62EC"/>
    <w:rsid w:val="00BF04AB"/>
    <w:rsid w:val="00BF6BF8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364E0"/>
    <w:rsid w:val="00C43C12"/>
    <w:rsid w:val="00C47966"/>
    <w:rsid w:val="00C50AF2"/>
    <w:rsid w:val="00C5484E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6007"/>
    <w:rsid w:val="00CC0FFC"/>
    <w:rsid w:val="00CE085F"/>
    <w:rsid w:val="00CF165D"/>
    <w:rsid w:val="00D14CB5"/>
    <w:rsid w:val="00D16974"/>
    <w:rsid w:val="00D22B71"/>
    <w:rsid w:val="00D4084E"/>
    <w:rsid w:val="00D41247"/>
    <w:rsid w:val="00D54AAA"/>
    <w:rsid w:val="00D5683E"/>
    <w:rsid w:val="00D67952"/>
    <w:rsid w:val="00D71F99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8049A"/>
    <w:rsid w:val="00E8244D"/>
    <w:rsid w:val="00E84975"/>
    <w:rsid w:val="00EA082C"/>
    <w:rsid w:val="00EB5475"/>
    <w:rsid w:val="00EB59BB"/>
    <w:rsid w:val="00EC39DE"/>
    <w:rsid w:val="00EC48DC"/>
    <w:rsid w:val="00ED5CD1"/>
    <w:rsid w:val="00EE12B1"/>
    <w:rsid w:val="00EE1F62"/>
    <w:rsid w:val="00EE36AA"/>
    <w:rsid w:val="00F0081C"/>
    <w:rsid w:val="00F0601B"/>
    <w:rsid w:val="00F109CC"/>
    <w:rsid w:val="00F12EE0"/>
    <w:rsid w:val="00F17B86"/>
    <w:rsid w:val="00F22626"/>
    <w:rsid w:val="00F245C0"/>
    <w:rsid w:val="00F3725B"/>
    <w:rsid w:val="00F513C1"/>
    <w:rsid w:val="00F65421"/>
    <w:rsid w:val="00F714A8"/>
    <w:rsid w:val="00F75147"/>
    <w:rsid w:val="00F91C30"/>
    <w:rsid w:val="00F95E46"/>
    <w:rsid w:val="00FA33E8"/>
    <w:rsid w:val="00FA3977"/>
    <w:rsid w:val="00FA76A5"/>
    <w:rsid w:val="00FB761C"/>
    <w:rsid w:val="00FC179A"/>
    <w:rsid w:val="00FC73AB"/>
    <w:rsid w:val="00FD5A82"/>
    <w:rsid w:val="00FE09DA"/>
    <w:rsid w:val="00FE5BCD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71834;fld=134;dst=10000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8674.1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9663;fld=134;dst=10007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203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08752;fld=134;dst=100141" TargetMode="External"/><Relationship Id="rId10" Type="http://schemas.openxmlformats.org/officeDocument/2006/relationships/hyperlink" Target="garantf1://88674.1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03/" TargetMode="External"/><Relationship Id="rId14" Type="http://schemas.openxmlformats.org/officeDocument/2006/relationships/hyperlink" Target="consultantplus://offline/main?base=LAW;n=71834;fld=134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381D-6E45-496B-9B3B-5CC16469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3703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24765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Ороева В. А.</cp:lastModifiedBy>
  <cp:revision>2</cp:revision>
  <cp:lastPrinted>2016-12-28T14:57:00Z</cp:lastPrinted>
  <dcterms:created xsi:type="dcterms:W3CDTF">2017-01-10T06:56:00Z</dcterms:created>
  <dcterms:modified xsi:type="dcterms:W3CDTF">2017-01-10T06:56:00Z</dcterms:modified>
</cp:coreProperties>
</file>