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527C5C" w:rsidRPr="003B6C3B" w:rsidTr="008F7A19">
        <w:trPr>
          <w:cantSplit/>
          <w:trHeight w:val="276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  <w:lang w:val="en-US"/>
              </w:rPr>
            </w:pPr>
          </w:p>
          <w:p w:rsidR="00527C5C" w:rsidRPr="003B6C3B" w:rsidRDefault="00527C5C" w:rsidP="008F7A19">
            <w:pPr>
              <w:jc w:val="center"/>
            </w:pPr>
            <w:r w:rsidRPr="003B6C3B">
              <w:rPr>
                <w:noProof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Количество документов</w:t>
            </w:r>
          </w:p>
        </w:tc>
      </w:tr>
      <w:tr w:rsidR="00527C5C" w:rsidRPr="003B6C3B" w:rsidTr="008F7A19">
        <w:trPr>
          <w:cantSplit/>
          <w:trHeight w:val="437"/>
        </w:trPr>
        <w:tc>
          <w:tcPr>
            <w:tcW w:w="73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7C5C" w:rsidRPr="003B6C3B" w:rsidRDefault="00527C5C" w:rsidP="008F7A19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2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0001.0002.0027.0111 Рассмотрение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0001.0003.0030.0000 Граждане (физические лица)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20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lastRenderedPageBreak/>
              <w:t>0002.0006.0065.0000 Труд (за исключением международного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0003.0008.0079.0347 Игорный бизнес. Лотереи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0003.0008.0086.0000 Налоги и сборы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25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0003.0008.0086.0684 Налоговые преференции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16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  <w:lang w:val="en-US"/>
              </w:rPr>
            </w:pPr>
          </w:p>
          <w:p w:rsidR="00527C5C" w:rsidRPr="003B6C3B" w:rsidRDefault="00527C5C" w:rsidP="008F7A19">
            <w:pPr>
              <w:jc w:val="center"/>
              <w:rPr>
                <w:noProof/>
                <w:lang w:val="en-US"/>
              </w:rPr>
            </w:pPr>
            <w:r w:rsidRPr="003B6C3B">
              <w:rPr>
                <w:noProof/>
                <w:lang w:val="en-US"/>
              </w:rPr>
              <w:t>20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26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0003.0008.0086.0767 Госпошлина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4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10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0003.0008.0086.0771 Применение ККТ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12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0003.0008.0086.0772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13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5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3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0003.0008.0087.0000 Банковское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  <w:r w:rsidRPr="003B6C3B">
              <w:rPr>
                <w:noProof/>
              </w:rPr>
              <w:t>1</w:t>
            </w: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lastRenderedPageBreak/>
              <w:t>0003.0012.0134.0000 Информационные ресурсы.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0004.0016.0162.0000 Безопасность общества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5C" w:rsidRPr="003B6C3B" w:rsidRDefault="00527C5C" w:rsidP="008F7A19">
            <w:pPr>
              <w:jc w:val="center"/>
              <w:rPr>
                <w:noProof/>
              </w:rPr>
            </w:pPr>
          </w:p>
        </w:tc>
      </w:tr>
      <w:tr w:rsidR="00527C5C" w:rsidRPr="003B6C3B" w:rsidTr="008F7A19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rPr>
                <w:noProof/>
              </w:rPr>
            </w:pPr>
            <w:r w:rsidRPr="003B6C3B">
              <w:rPr>
                <w:noProof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5C" w:rsidRPr="003B6C3B" w:rsidRDefault="00527C5C" w:rsidP="008F7A19">
            <w:pPr>
              <w:jc w:val="center"/>
              <w:rPr>
                <w:noProof/>
                <w:lang w:val="en-US"/>
              </w:rPr>
            </w:pPr>
            <w:r w:rsidRPr="003B6C3B">
              <w:rPr>
                <w:noProof/>
              </w:rPr>
              <w:t>24</w:t>
            </w:r>
            <w:r w:rsidRPr="003B6C3B">
              <w:rPr>
                <w:noProof/>
                <w:lang w:val="en-US"/>
              </w:rPr>
              <w:t>8</w:t>
            </w:r>
          </w:p>
        </w:tc>
      </w:tr>
    </w:tbl>
    <w:p w:rsidR="00494964" w:rsidRDefault="00494964" w:rsidP="00527C5C">
      <w:pPr>
        <w:ind w:hanging="851"/>
      </w:pPr>
      <w:bookmarkStart w:id="0" w:name="_GoBack"/>
      <w:bookmarkEnd w:id="0"/>
    </w:p>
    <w:sectPr w:rsidR="00494964" w:rsidSect="00527C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5C"/>
    <w:rsid w:val="00494964"/>
    <w:rsid w:val="00527C5C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5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5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2017-04-27T14:01:00Z</dcterms:created>
  <dcterms:modified xsi:type="dcterms:W3CDTF">2017-04-27T14:01:00Z</dcterms:modified>
</cp:coreProperties>
</file>