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4D" w:rsidRDefault="00D4564D">
      <w:pPr>
        <w:pStyle w:val="ConsPlusNormal"/>
        <w:jc w:val="right"/>
        <w:outlineLvl w:val="0"/>
      </w:pPr>
      <w:bookmarkStart w:id="0" w:name="P33"/>
      <w:bookmarkEnd w:id="0"/>
      <w:r>
        <w:t>Таблица 1</w:t>
      </w:r>
    </w:p>
    <w:p w:rsidR="00D4564D" w:rsidRDefault="00D4564D">
      <w:pPr>
        <w:pStyle w:val="ConsPlusNormal"/>
        <w:jc w:val="right"/>
      </w:pPr>
      <w:r>
        <w:t>приложения</w:t>
      </w:r>
    </w:p>
    <w:p w:rsidR="00D4564D" w:rsidRDefault="00D4564D">
      <w:pPr>
        <w:pStyle w:val="ConsPlusNormal"/>
        <w:jc w:val="right"/>
      </w:pPr>
      <w:r>
        <w:t>к областному закону</w:t>
      </w:r>
    </w:p>
    <w:p w:rsidR="00D4564D" w:rsidRDefault="00D4564D">
      <w:pPr>
        <w:pStyle w:val="ConsPlusNormal"/>
        <w:jc w:val="right"/>
      </w:pPr>
      <w:r>
        <w:t>от 07.11.2012 N 80-оз</w:t>
      </w:r>
    </w:p>
    <w:p w:rsidR="00D4564D" w:rsidRDefault="00D4564D">
      <w:pPr>
        <w:pStyle w:val="ConsPlusNormal"/>
        <w:jc w:val="right"/>
      </w:pPr>
      <w:proofErr w:type="gramStart"/>
      <w:r>
        <w:t>(в редакции</w:t>
      </w:r>
      <w:proofErr w:type="gramEnd"/>
    </w:p>
    <w:p w:rsidR="00D4564D" w:rsidRDefault="00D4564D">
      <w:pPr>
        <w:pStyle w:val="ConsPlusNormal"/>
        <w:jc w:val="right"/>
      </w:pPr>
      <w:r>
        <w:t>областного закона</w:t>
      </w:r>
    </w:p>
    <w:p w:rsidR="00D4564D" w:rsidRDefault="00D4564D">
      <w:pPr>
        <w:pStyle w:val="ConsPlusNormal"/>
        <w:jc w:val="right"/>
      </w:pPr>
      <w:r>
        <w:t>от 27.11.2017 N 75-оз)</w:t>
      </w:r>
    </w:p>
    <w:p w:rsidR="00D4564D" w:rsidRDefault="00D456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798"/>
        <w:gridCol w:w="1600"/>
        <w:gridCol w:w="1600"/>
        <w:gridCol w:w="1600"/>
      </w:tblGrid>
      <w:tr w:rsidR="00D4564D">
        <w:tc>
          <w:tcPr>
            <w:tcW w:w="460" w:type="dxa"/>
            <w:vMerge w:val="restart"/>
          </w:tcPr>
          <w:p w:rsidR="00D4564D" w:rsidRDefault="00D4564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D4564D" w:rsidRDefault="00D4564D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800" w:type="dxa"/>
            <w:gridSpan w:val="3"/>
          </w:tcPr>
          <w:p w:rsidR="00D4564D" w:rsidRDefault="00D4564D">
            <w:pPr>
              <w:pStyle w:val="ConsPlusNormal"/>
              <w:jc w:val="center"/>
            </w:pPr>
            <w:r>
              <w:t>Размер потенциально возможного к получению годового дохода в зависимости от средней численности наемных работников за налоговый период (рублей)</w:t>
            </w:r>
          </w:p>
        </w:tc>
      </w:tr>
      <w:tr w:rsidR="00D4564D">
        <w:tc>
          <w:tcPr>
            <w:tcW w:w="460" w:type="dxa"/>
            <w:vMerge/>
          </w:tcPr>
          <w:p w:rsidR="00D4564D" w:rsidRDefault="00D4564D"/>
        </w:tc>
        <w:tc>
          <w:tcPr>
            <w:tcW w:w="3798" w:type="dxa"/>
            <w:vMerge/>
          </w:tcPr>
          <w:p w:rsidR="00D4564D" w:rsidRDefault="00D4564D"/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без привлечения наемных работников или с привлечением наемных работников до 5 включительно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от 6 до 10 включительно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от 11 до 15 включительно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мебели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кинолабораторий</w:t>
            </w:r>
            <w:proofErr w:type="spellEnd"/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450000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450000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</w:t>
            </w:r>
            <w:r>
              <w:lastRenderedPageBreak/>
              <w:t>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proofErr w:type="gramStart"/>
            <w:r>
              <w:t xml:space="preserve">Услуги, связанные со сбытом </w:t>
            </w:r>
            <w:r>
              <w:lastRenderedPageBreak/>
              <w:t>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Обрядовые услуги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450000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 xml:space="preserve"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</w:t>
            </w:r>
            <w:r>
              <w:lastRenderedPageBreak/>
              <w:t>организации общественного питания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1000000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</w:t>
            </w:r>
            <w:r>
              <w:lastRenderedPageBreak/>
              <w:t>адаптации и модификации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500000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Изготовление мебели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800000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бань, душевых, саун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750000</w:t>
            </w:r>
          </w:p>
        </w:tc>
      </w:tr>
      <w:tr w:rsidR="00D4564D">
        <w:tc>
          <w:tcPr>
            <w:tcW w:w="460" w:type="dxa"/>
          </w:tcPr>
          <w:p w:rsidR="00D4564D" w:rsidRDefault="00D4564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98" w:type="dxa"/>
          </w:tcPr>
          <w:p w:rsidR="00D4564D" w:rsidRDefault="00D4564D">
            <w:pPr>
              <w:pStyle w:val="ConsPlusNormal"/>
            </w:pPr>
            <w:r>
              <w:t>Услуги соляриев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600" w:type="dxa"/>
          </w:tcPr>
          <w:p w:rsidR="00D4564D" w:rsidRDefault="00D4564D">
            <w:pPr>
              <w:pStyle w:val="ConsPlusNormal"/>
              <w:jc w:val="center"/>
            </w:pPr>
            <w:r>
              <w:t>750000</w:t>
            </w:r>
          </w:p>
        </w:tc>
      </w:tr>
    </w:tbl>
    <w:p w:rsidR="00D4564D" w:rsidRDefault="00D4564D">
      <w:pPr>
        <w:pStyle w:val="ConsPlusNormal"/>
      </w:pPr>
    </w:p>
    <w:p w:rsidR="00D4564D" w:rsidRDefault="00D4564D">
      <w:pPr>
        <w:pStyle w:val="ConsPlusNormal"/>
      </w:pPr>
    </w:p>
    <w:p w:rsidR="00D4564D" w:rsidRDefault="00D45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304" w:rsidRDefault="00B24304"/>
    <w:sectPr w:rsidR="00B24304" w:rsidSect="00DA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4D"/>
    <w:rsid w:val="004B3AEC"/>
    <w:rsid w:val="008105EC"/>
    <w:rsid w:val="00AA6525"/>
    <w:rsid w:val="00B24304"/>
    <w:rsid w:val="00BA7C23"/>
    <w:rsid w:val="00D4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5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4700-00-326</dc:creator>
  <cp:lastModifiedBy>Иван</cp:lastModifiedBy>
  <cp:revision>2</cp:revision>
  <dcterms:created xsi:type="dcterms:W3CDTF">2017-12-27T09:44:00Z</dcterms:created>
  <dcterms:modified xsi:type="dcterms:W3CDTF">2017-12-27T11:18:00Z</dcterms:modified>
</cp:coreProperties>
</file>