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C2" w:rsidRDefault="003665C2">
      <w:pPr>
        <w:pStyle w:val="ConsPlusNormal"/>
        <w:jc w:val="right"/>
      </w:pPr>
    </w:p>
    <w:p w:rsidR="003665C2" w:rsidRDefault="003665C2">
      <w:pPr>
        <w:pStyle w:val="ConsPlusNormal"/>
        <w:jc w:val="right"/>
      </w:pPr>
    </w:p>
    <w:p w:rsidR="003665C2" w:rsidRDefault="003665C2">
      <w:pPr>
        <w:pStyle w:val="ConsPlusNormal"/>
        <w:jc w:val="right"/>
      </w:pPr>
    </w:p>
    <w:p w:rsidR="003665C2" w:rsidRDefault="003665C2">
      <w:pPr>
        <w:pStyle w:val="ConsPlusNormal"/>
        <w:jc w:val="right"/>
      </w:pPr>
    </w:p>
    <w:p w:rsidR="003665C2" w:rsidRDefault="003665C2">
      <w:pPr>
        <w:pStyle w:val="ConsPlusNormal"/>
        <w:jc w:val="right"/>
      </w:pPr>
    </w:p>
    <w:p w:rsidR="003665C2" w:rsidRDefault="003665C2">
      <w:pPr>
        <w:pStyle w:val="ConsPlusNormal"/>
        <w:jc w:val="right"/>
      </w:pPr>
      <w:r>
        <w:t>ПРИЛОЖЕНИЕ</w:t>
      </w:r>
    </w:p>
    <w:p w:rsidR="003665C2" w:rsidRDefault="003665C2">
      <w:pPr>
        <w:pStyle w:val="ConsPlusNormal"/>
        <w:jc w:val="right"/>
      </w:pPr>
      <w:r>
        <w:t>к областному закону</w:t>
      </w:r>
    </w:p>
    <w:p w:rsidR="003665C2" w:rsidRDefault="003665C2">
      <w:pPr>
        <w:pStyle w:val="ConsPlusNormal"/>
        <w:jc w:val="right"/>
      </w:pPr>
      <w:r>
        <w:t>от 07.11.2012 N 80-оз</w:t>
      </w:r>
    </w:p>
    <w:p w:rsidR="003665C2" w:rsidRDefault="003665C2">
      <w:pPr>
        <w:pStyle w:val="ConsPlusNormal"/>
        <w:jc w:val="right"/>
      </w:pPr>
      <w:proofErr w:type="gramStart"/>
      <w:r>
        <w:t>(в редакции областного закона</w:t>
      </w:r>
      <w:proofErr w:type="gramEnd"/>
    </w:p>
    <w:p w:rsidR="003665C2" w:rsidRDefault="003665C2">
      <w:pPr>
        <w:pStyle w:val="ConsPlusNormal"/>
        <w:jc w:val="right"/>
      </w:pPr>
      <w:r>
        <w:t>от 27.11.2015 N 123-оз)</w:t>
      </w:r>
    </w:p>
    <w:p w:rsidR="003665C2" w:rsidRDefault="003665C2">
      <w:pPr>
        <w:pStyle w:val="ConsPlusNormal"/>
        <w:ind w:firstLine="540"/>
        <w:jc w:val="both"/>
      </w:pPr>
    </w:p>
    <w:p w:rsidR="003665C2" w:rsidRDefault="003665C2">
      <w:pPr>
        <w:pStyle w:val="ConsPlusTitle"/>
        <w:jc w:val="center"/>
      </w:pPr>
      <w:bookmarkStart w:id="0" w:name="P49"/>
      <w:bookmarkEnd w:id="0"/>
      <w:r>
        <w:t>РАЗМЕРЫ</w:t>
      </w:r>
    </w:p>
    <w:p w:rsidR="003665C2" w:rsidRDefault="003665C2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3665C2" w:rsidRDefault="003665C2">
      <w:pPr>
        <w:pStyle w:val="ConsPlusTitle"/>
        <w:jc w:val="center"/>
      </w:pPr>
      <w:r>
        <w:t>ПРЕДПРИНИМАТЕЛЕМ ГОДОВОГО ДОХОДА ПО ВИДАМ</w:t>
      </w:r>
    </w:p>
    <w:p w:rsidR="003665C2" w:rsidRDefault="003665C2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3665C2" w:rsidRDefault="003665C2">
      <w:pPr>
        <w:pStyle w:val="ConsPlusTitle"/>
        <w:jc w:val="center"/>
      </w:pPr>
      <w:r>
        <w:t>ПРИМЕНЯЕТСЯ ПАТЕНТНАЯ СИСТЕМА НАЛОГООБЛОЖЕНИЯ</w:t>
      </w:r>
    </w:p>
    <w:p w:rsidR="003665C2" w:rsidRDefault="003665C2">
      <w:pPr>
        <w:pStyle w:val="ConsPlusNormal"/>
        <w:ind w:firstLine="540"/>
        <w:jc w:val="both"/>
      </w:pPr>
    </w:p>
    <w:p w:rsidR="003665C2" w:rsidRDefault="003665C2">
      <w:pPr>
        <w:pStyle w:val="ConsPlusNormal"/>
        <w:jc w:val="right"/>
      </w:pPr>
      <w:r>
        <w:t>Таблица 1</w:t>
      </w:r>
    </w:p>
    <w:p w:rsidR="003665C2" w:rsidRDefault="003665C2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62"/>
        <w:gridCol w:w="1531"/>
        <w:gridCol w:w="1757"/>
        <w:gridCol w:w="1757"/>
      </w:tblGrid>
      <w:tr w:rsidR="003665C2">
        <w:tc>
          <w:tcPr>
            <w:tcW w:w="680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5045" w:type="dxa"/>
            <w:gridSpan w:val="3"/>
          </w:tcPr>
          <w:p w:rsidR="003665C2" w:rsidRDefault="003665C2">
            <w:pPr>
              <w:pStyle w:val="ConsPlusNormal"/>
              <w:jc w:val="center"/>
            </w:pPr>
            <w:r>
              <w:t>Размер потенциально возможного к получению годового дохода в зависимости от средней численности наемных работников за налоговый период (рублей)</w:t>
            </w:r>
          </w:p>
        </w:tc>
      </w:tr>
      <w:tr w:rsidR="003665C2">
        <w:tc>
          <w:tcPr>
            <w:tcW w:w="680" w:type="dxa"/>
            <w:vMerge/>
          </w:tcPr>
          <w:p w:rsidR="003665C2" w:rsidRDefault="003665C2"/>
        </w:tc>
        <w:tc>
          <w:tcPr>
            <w:tcW w:w="4762" w:type="dxa"/>
            <w:vMerge/>
          </w:tcPr>
          <w:p w:rsidR="003665C2" w:rsidRDefault="003665C2"/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до 5 включительно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от 6 до 15 включительно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 xml:space="preserve">Ремонт и пошив швейных, меховых и кожаных изделий, головных уборов и изделий из текстильной галантереи, ремонт, пошив и </w:t>
            </w:r>
            <w:r>
              <w:lastRenderedPageBreak/>
              <w:t>вязание трикотажных изделий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 мебели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кинолабораторий</w:t>
            </w:r>
            <w:proofErr w:type="spellEnd"/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450000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 жилья и других построек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450000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</w:t>
            </w:r>
            <w:r>
              <w:lastRenderedPageBreak/>
              <w:t>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поваров по изготовлению блюд на дому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Ведение охотничьего хозяйства и осуществление охоты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Обрядовые услуги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Ритуальные услуги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450000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Изготовление мебели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бань, душевых, саун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750000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Услуги соляриев</w:t>
            </w:r>
          </w:p>
        </w:tc>
        <w:tc>
          <w:tcPr>
            <w:tcW w:w="153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750000</w:t>
            </w:r>
          </w:p>
        </w:tc>
      </w:tr>
    </w:tbl>
    <w:p w:rsidR="003665C2" w:rsidRDefault="003665C2">
      <w:pPr>
        <w:pStyle w:val="ConsPlusNormal"/>
      </w:pPr>
    </w:p>
    <w:p w:rsidR="003665C2" w:rsidRDefault="003665C2">
      <w:pPr>
        <w:pStyle w:val="ConsPlusNormal"/>
        <w:jc w:val="right"/>
      </w:pPr>
      <w:r>
        <w:t>Таблица 2</w:t>
      </w:r>
    </w:p>
    <w:p w:rsidR="003665C2" w:rsidRDefault="003665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762"/>
        <w:gridCol w:w="1644"/>
        <w:gridCol w:w="1701"/>
        <w:gridCol w:w="1417"/>
      </w:tblGrid>
      <w:tr w:rsidR="003665C2">
        <w:tc>
          <w:tcPr>
            <w:tcW w:w="680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762" w:type="dxa"/>
            <w:gridSpan w:val="3"/>
          </w:tcPr>
          <w:p w:rsidR="003665C2" w:rsidRDefault="003665C2">
            <w:pPr>
              <w:pStyle w:val="ConsPlusNormal"/>
              <w:jc w:val="center"/>
            </w:pPr>
            <w:r>
              <w:t>Размер потенциально возможного к получению годового дохода в зависимости от количества транспортных средств за налоговый период (рублей)</w:t>
            </w:r>
          </w:p>
        </w:tc>
      </w:tr>
      <w:tr w:rsidR="003665C2">
        <w:tc>
          <w:tcPr>
            <w:tcW w:w="680" w:type="dxa"/>
            <w:vMerge/>
          </w:tcPr>
          <w:p w:rsidR="003665C2" w:rsidRDefault="003665C2"/>
        </w:tc>
        <w:tc>
          <w:tcPr>
            <w:tcW w:w="4762" w:type="dxa"/>
            <w:vMerge/>
          </w:tcPr>
          <w:p w:rsidR="003665C2" w:rsidRDefault="003665C2"/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от 1 до 3 включительно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от 4 до 10 включительно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11 и более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транспортом: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62.1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грузовым специализированным автомобильным транспортом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62.2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грузовым неспециализированным автомобильным транспортом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1500000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автомобильным (автобусным) транспортом, осуществляющим внутригородские пассажирские перевозки, подчиняющиеся расписанию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1500000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63.2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 xml:space="preserve">автомобильным (автобусным) транспортом, </w:t>
            </w:r>
            <w:r>
              <w:lastRenderedPageBreak/>
              <w:t>осуществляющим пригородные пассажирские перевозки, подчиняющиеся расписанию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200000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1500000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63.3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автомобильным (автобусным) транспортом, осуществляющим междугородные пассажирские перевозки, подчиняющиеся расписанию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63.4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автомобильным (автобусным) транспортом, осуществляющим международные пассажирские перевозки, подчиняющиеся расписанию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63.5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такси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762" w:type="dxa"/>
          </w:tcPr>
          <w:p w:rsidR="003665C2" w:rsidRDefault="003665C2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644" w:type="dxa"/>
          </w:tcPr>
          <w:p w:rsidR="003665C2" w:rsidRDefault="003665C2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41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</w:tr>
    </w:tbl>
    <w:p w:rsidR="003665C2" w:rsidRDefault="003665C2">
      <w:pPr>
        <w:pStyle w:val="ConsPlusNormal"/>
      </w:pPr>
    </w:p>
    <w:p w:rsidR="003665C2" w:rsidRDefault="003665C2">
      <w:pPr>
        <w:pStyle w:val="ConsPlusNormal"/>
        <w:jc w:val="right"/>
      </w:pPr>
      <w:r>
        <w:t>Таблица 3</w:t>
      </w:r>
    </w:p>
    <w:p w:rsidR="003665C2" w:rsidRDefault="003665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35"/>
        <w:gridCol w:w="1701"/>
        <w:gridCol w:w="1984"/>
        <w:gridCol w:w="1814"/>
        <w:gridCol w:w="1757"/>
        <w:gridCol w:w="1134"/>
      </w:tblGrid>
      <w:tr w:rsidR="003665C2">
        <w:tc>
          <w:tcPr>
            <w:tcW w:w="680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665C2" w:rsidRDefault="003665C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8390" w:type="dxa"/>
            <w:gridSpan w:val="5"/>
          </w:tcPr>
          <w:p w:rsidR="003665C2" w:rsidRDefault="003665C2">
            <w:pPr>
              <w:pStyle w:val="ConsPlusNormal"/>
              <w:jc w:val="center"/>
            </w:pPr>
            <w:r>
              <w:t>Размер потенциально возможного к получению годового дохода в зависимости от общей площади всех обособленных объектов недвижимости (рублей)</w:t>
            </w:r>
          </w:p>
        </w:tc>
      </w:tr>
      <w:tr w:rsidR="003665C2">
        <w:tc>
          <w:tcPr>
            <w:tcW w:w="680" w:type="dxa"/>
            <w:vMerge/>
          </w:tcPr>
          <w:p w:rsidR="003665C2" w:rsidRDefault="003665C2"/>
        </w:tc>
        <w:tc>
          <w:tcPr>
            <w:tcW w:w="2835" w:type="dxa"/>
            <w:vMerge/>
          </w:tcPr>
          <w:p w:rsidR="003665C2" w:rsidRDefault="003665C2"/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до 50 кв. м включительно</w:t>
            </w:r>
          </w:p>
        </w:tc>
        <w:tc>
          <w:tcPr>
            <w:tcW w:w="1984" w:type="dxa"/>
          </w:tcPr>
          <w:p w:rsidR="003665C2" w:rsidRDefault="003665C2">
            <w:pPr>
              <w:pStyle w:val="ConsPlusNormal"/>
              <w:jc w:val="center"/>
            </w:pPr>
            <w:r>
              <w:t>от 51 до 100 кв. м включительно</w:t>
            </w:r>
          </w:p>
        </w:tc>
        <w:tc>
          <w:tcPr>
            <w:tcW w:w="1814" w:type="dxa"/>
          </w:tcPr>
          <w:p w:rsidR="003665C2" w:rsidRDefault="003665C2">
            <w:pPr>
              <w:pStyle w:val="ConsPlusNormal"/>
              <w:jc w:val="center"/>
            </w:pPr>
            <w:r>
              <w:t>от 101 до 300 кв. м включительно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от 301 до 500 кв. м включительно</w:t>
            </w:r>
          </w:p>
        </w:tc>
        <w:tc>
          <w:tcPr>
            <w:tcW w:w="1134" w:type="dxa"/>
          </w:tcPr>
          <w:p w:rsidR="003665C2" w:rsidRDefault="003665C2">
            <w:pPr>
              <w:pStyle w:val="ConsPlusNormal"/>
              <w:jc w:val="center"/>
            </w:pPr>
            <w:r>
              <w:t>свыше 500 кв. м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3665C2" w:rsidRDefault="003665C2">
            <w:pPr>
              <w:pStyle w:val="ConsPlusNormal"/>
              <w:jc w:val="both"/>
            </w:pPr>
            <w:r>
              <w:t xml:space="preserve">Сдача в аренду (наем) </w:t>
            </w:r>
            <w:proofErr w:type="gramStart"/>
            <w:r>
              <w:t>принадлежащих</w:t>
            </w:r>
            <w:proofErr w:type="gramEnd"/>
            <w:r>
              <w:t xml:space="preserve"> индивидуальному предпринимателю на праве собственности: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665C2" w:rsidRDefault="003665C2">
            <w:pPr>
              <w:pStyle w:val="ConsPlusNormal"/>
              <w:jc w:val="center"/>
            </w:pP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lastRenderedPageBreak/>
              <w:t>66.1</w:t>
            </w:r>
          </w:p>
        </w:tc>
        <w:tc>
          <w:tcPr>
            <w:tcW w:w="2835" w:type="dxa"/>
          </w:tcPr>
          <w:p w:rsidR="003665C2" w:rsidRDefault="003665C2">
            <w:pPr>
              <w:pStyle w:val="ConsPlusNormal"/>
              <w:jc w:val="both"/>
            </w:pPr>
            <w:r>
              <w:t>жилых помещений и дач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984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814" w:type="dxa"/>
          </w:tcPr>
          <w:p w:rsidR="003665C2" w:rsidRDefault="003665C2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134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66.2</w:t>
            </w:r>
          </w:p>
        </w:tc>
        <w:tc>
          <w:tcPr>
            <w:tcW w:w="2835" w:type="dxa"/>
          </w:tcPr>
          <w:p w:rsidR="003665C2" w:rsidRDefault="003665C2">
            <w:pPr>
              <w:pStyle w:val="ConsPlusNormal"/>
              <w:jc w:val="both"/>
            </w:pPr>
            <w:r>
              <w:t>нежилых помещений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984" w:type="dxa"/>
          </w:tcPr>
          <w:p w:rsidR="003665C2" w:rsidRDefault="003665C2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814" w:type="dxa"/>
          </w:tcPr>
          <w:p w:rsidR="003665C2" w:rsidRDefault="003665C2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  <w:tc>
          <w:tcPr>
            <w:tcW w:w="1134" w:type="dxa"/>
          </w:tcPr>
          <w:p w:rsidR="003665C2" w:rsidRDefault="003665C2">
            <w:pPr>
              <w:pStyle w:val="ConsPlusNormal"/>
              <w:jc w:val="center"/>
            </w:pPr>
            <w:r>
              <w:t>10000000</w:t>
            </w:r>
          </w:p>
        </w:tc>
      </w:tr>
      <w:tr w:rsidR="003665C2">
        <w:tc>
          <w:tcPr>
            <w:tcW w:w="680" w:type="dxa"/>
          </w:tcPr>
          <w:p w:rsidR="003665C2" w:rsidRDefault="003665C2">
            <w:pPr>
              <w:pStyle w:val="ConsPlusNormal"/>
              <w:jc w:val="center"/>
            </w:pPr>
            <w:r>
              <w:t>66.3</w:t>
            </w:r>
          </w:p>
        </w:tc>
        <w:tc>
          <w:tcPr>
            <w:tcW w:w="2835" w:type="dxa"/>
          </w:tcPr>
          <w:p w:rsidR="003665C2" w:rsidRDefault="003665C2">
            <w:pPr>
              <w:pStyle w:val="ConsPlusNormal"/>
              <w:jc w:val="both"/>
            </w:pPr>
            <w:r>
              <w:t>земельных участков</w:t>
            </w:r>
          </w:p>
        </w:tc>
        <w:tc>
          <w:tcPr>
            <w:tcW w:w="1701" w:type="dxa"/>
          </w:tcPr>
          <w:p w:rsidR="003665C2" w:rsidRDefault="003665C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984" w:type="dxa"/>
          </w:tcPr>
          <w:p w:rsidR="003665C2" w:rsidRDefault="003665C2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814" w:type="dxa"/>
          </w:tcPr>
          <w:p w:rsidR="003665C2" w:rsidRDefault="003665C2">
            <w:pPr>
              <w:pStyle w:val="ConsPlusNormal"/>
              <w:jc w:val="center"/>
            </w:pPr>
            <w:r>
              <w:t>2300000</w:t>
            </w:r>
          </w:p>
        </w:tc>
        <w:tc>
          <w:tcPr>
            <w:tcW w:w="1757" w:type="dxa"/>
          </w:tcPr>
          <w:p w:rsidR="003665C2" w:rsidRDefault="003665C2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134" w:type="dxa"/>
          </w:tcPr>
          <w:p w:rsidR="003665C2" w:rsidRDefault="003665C2">
            <w:pPr>
              <w:pStyle w:val="ConsPlusNormal"/>
              <w:jc w:val="center"/>
            </w:pPr>
            <w:r>
              <w:t>5000000</w:t>
            </w:r>
          </w:p>
        </w:tc>
      </w:tr>
    </w:tbl>
    <w:p w:rsidR="003665C2" w:rsidRDefault="003665C2" w:rsidP="00F95B21">
      <w:pPr>
        <w:pStyle w:val="ConsPlusNormal"/>
      </w:pPr>
    </w:p>
    <w:sectPr w:rsidR="003665C2" w:rsidSect="003665C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3665C2"/>
    <w:rsid w:val="00066B4F"/>
    <w:rsid w:val="00091DA2"/>
    <w:rsid w:val="003665C2"/>
    <w:rsid w:val="00DF67EE"/>
    <w:rsid w:val="00F9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4700-00-626</dc:creator>
  <cp:lastModifiedBy>4700-00-626</cp:lastModifiedBy>
  <cp:revision>1</cp:revision>
  <dcterms:created xsi:type="dcterms:W3CDTF">2016-03-15T15:57:00Z</dcterms:created>
  <dcterms:modified xsi:type="dcterms:W3CDTF">2016-03-16T08:08:00Z</dcterms:modified>
</cp:coreProperties>
</file>