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84" w:rsidRDefault="000E214E">
      <w:pPr>
        <w:tabs>
          <w:tab w:val="left" w:pos="7327"/>
        </w:tabs>
        <w:ind w:left="864"/>
        <w:rPr>
          <w:rFonts w:ascii="Times New Roman"/>
          <w:position w:val="18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1737870" cy="5486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87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5504F0">
        <w:rPr>
          <w:rFonts w:ascii="Times New Roman"/>
          <w:position w:val="18"/>
          <w:sz w:val="20"/>
        </w:rPr>
      </w:r>
      <w:r w:rsidR="005504F0" w:rsidRPr="005504F0">
        <w:rPr>
          <w:rFonts w:ascii="Times New Roman"/>
          <w:position w:val="18"/>
          <w:sz w:val="20"/>
        </w:rPr>
        <w:pict>
          <v:group id="docshapegroup1" o:spid="_x0000_s1026" style="width:144.75pt;height:25.1pt;mso-position-horizontal-relative:char;mso-position-vertical-relative:line" coordsize="2895,502">
            <v:shape id="docshape2" o:spid="_x0000_s1028" style="position:absolute;width:2895;height:502" coordsize="2895,502" path="m2644,l251,,171,13,103,48,48,103,13,171,,251r13,79l48,399r55,54l171,489r80,13l2644,502r79,-13l2792,453r54,-54l2882,330r12,-79l2882,171r-36,-68l2792,48,2723,13,2644,xe" fillcolor="#00afef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width:2895;height:502" filled="f" stroked="f">
              <v:textbox inset="0,0,0,0">
                <w:txbxContent>
                  <w:p w:rsidR="00D04984" w:rsidRDefault="005504F0">
                    <w:pPr>
                      <w:spacing w:before="127"/>
                      <w:ind w:left="374"/>
                      <w:rPr>
                        <w:sz w:val="20"/>
                      </w:rPr>
                    </w:pPr>
                    <w:hyperlink r:id="rId7">
                      <w:r w:rsidR="000E214E">
                        <w:rPr>
                          <w:color w:val="FFFFFF"/>
                          <w:spacing w:val="-2"/>
                          <w:w w:val="105"/>
                          <w:sz w:val="20"/>
                        </w:rPr>
                        <w:t>WWW.NALOG.GOV.RU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:rsidR="00D04984" w:rsidRDefault="000E214E">
      <w:pPr>
        <w:pStyle w:val="a3"/>
        <w:spacing w:before="283"/>
        <w:ind w:left="290" w:right="1"/>
        <w:jc w:val="center"/>
      </w:pPr>
      <w:r>
        <w:rPr>
          <w:color w:val="2C2B2C"/>
          <w:spacing w:val="-8"/>
        </w:rPr>
        <w:t>График</w:t>
      </w:r>
      <w:r w:rsidR="00786D88">
        <w:rPr>
          <w:color w:val="2C2B2C"/>
          <w:spacing w:val="-8"/>
        </w:rPr>
        <w:t xml:space="preserve"> </w:t>
      </w:r>
      <w:r>
        <w:rPr>
          <w:color w:val="2C2B2C"/>
          <w:spacing w:val="-8"/>
        </w:rPr>
        <w:t>проведения</w:t>
      </w:r>
      <w:r w:rsidR="00786D88">
        <w:rPr>
          <w:color w:val="2C2B2C"/>
          <w:spacing w:val="-8"/>
        </w:rPr>
        <w:t xml:space="preserve"> </w:t>
      </w:r>
      <w:r>
        <w:rPr>
          <w:color w:val="2C2B2C"/>
          <w:spacing w:val="-8"/>
        </w:rPr>
        <w:t>семинаров</w:t>
      </w:r>
      <w:r w:rsidR="00786D88">
        <w:rPr>
          <w:color w:val="2C2B2C"/>
          <w:spacing w:val="-8"/>
        </w:rPr>
        <w:t xml:space="preserve"> </w:t>
      </w:r>
      <w:r>
        <w:rPr>
          <w:color w:val="2C2B2C"/>
          <w:spacing w:val="-8"/>
        </w:rPr>
        <w:t>для</w:t>
      </w:r>
      <w:r w:rsidR="00786D88">
        <w:rPr>
          <w:color w:val="2C2B2C"/>
          <w:spacing w:val="-8"/>
        </w:rPr>
        <w:t xml:space="preserve"> </w:t>
      </w:r>
      <w:r>
        <w:rPr>
          <w:color w:val="2C2B2C"/>
          <w:spacing w:val="-8"/>
        </w:rPr>
        <w:t>налогоплательщиков</w:t>
      </w:r>
      <w:r w:rsidR="00786D88">
        <w:rPr>
          <w:color w:val="2C2B2C"/>
          <w:spacing w:val="-8"/>
        </w:rPr>
        <w:t xml:space="preserve"> </w:t>
      </w:r>
      <w:r>
        <w:rPr>
          <w:color w:val="2C2B2C"/>
          <w:spacing w:val="-8"/>
        </w:rPr>
        <w:t xml:space="preserve">сотрудниками </w:t>
      </w:r>
      <w:r>
        <w:rPr>
          <w:color w:val="2C2B2C"/>
          <w:spacing w:val="-2"/>
        </w:rPr>
        <w:t>Межрайонной</w:t>
      </w:r>
      <w:r w:rsidR="00786D88">
        <w:rPr>
          <w:color w:val="2C2B2C"/>
          <w:spacing w:val="-2"/>
        </w:rPr>
        <w:t xml:space="preserve"> </w:t>
      </w:r>
      <w:r>
        <w:rPr>
          <w:color w:val="2C2B2C"/>
          <w:spacing w:val="-2"/>
        </w:rPr>
        <w:t>ИФНС</w:t>
      </w:r>
      <w:r w:rsidR="00786D88">
        <w:rPr>
          <w:color w:val="2C2B2C"/>
          <w:spacing w:val="-2"/>
        </w:rPr>
        <w:t xml:space="preserve"> </w:t>
      </w:r>
      <w:r>
        <w:rPr>
          <w:color w:val="2C2B2C"/>
          <w:spacing w:val="-2"/>
        </w:rPr>
        <w:t>России</w:t>
      </w:r>
      <w:r w:rsidR="00786D88">
        <w:rPr>
          <w:color w:val="2C2B2C"/>
          <w:spacing w:val="-2"/>
        </w:rPr>
        <w:t xml:space="preserve"> </w:t>
      </w:r>
      <w:r>
        <w:rPr>
          <w:color w:val="2C2B2C"/>
          <w:spacing w:val="-2"/>
        </w:rPr>
        <w:t>№</w:t>
      </w:r>
      <w:r w:rsidR="00617E57">
        <w:rPr>
          <w:color w:val="2C2B2C"/>
          <w:spacing w:val="-2"/>
        </w:rPr>
        <w:t>10</w:t>
      </w:r>
      <w:r w:rsidR="00786D88">
        <w:rPr>
          <w:color w:val="2C2B2C"/>
          <w:spacing w:val="-2"/>
        </w:rPr>
        <w:t xml:space="preserve"> </w:t>
      </w:r>
      <w:r>
        <w:rPr>
          <w:color w:val="2C2B2C"/>
          <w:spacing w:val="-2"/>
        </w:rPr>
        <w:t>по</w:t>
      </w:r>
      <w:r w:rsidR="00786D88">
        <w:rPr>
          <w:color w:val="2C2B2C"/>
          <w:spacing w:val="-2"/>
        </w:rPr>
        <w:t xml:space="preserve"> Ленинградской области</w:t>
      </w:r>
    </w:p>
    <w:p w:rsidR="00D04984" w:rsidRDefault="000E214E">
      <w:pPr>
        <w:pStyle w:val="a3"/>
        <w:spacing w:line="310" w:lineRule="exact"/>
        <w:ind w:left="290"/>
        <w:jc w:val="center"/>
      </w:pPr>
      <w:r>
        <w:rPr>
          <w:color w:val="FF0000"/>
          <w:spacing w:val="-8"/>
        </w:rPr>
        <w:t>во</w:t>
      </w:r>
      <w:r w:rsidR="00786D88">
        <w:rPr>
          <w:color w:val="FF0000"/>
          <w:spacing w:val="-8"/>
        </w:rPr>
        <w:t xml:space="preserve"> </w:t>
      </w:r>
      <w:r>
        <w:rPr>
          <w:color w:val="FF0000"/>
          <w:spacing w:val="-8"/>
        </w:rPr>
        <w:t>2</w:t>
      </w:r>
      <w:r w:rsidR="00786D88">
        <w:rPr>
          <w:color w:val="FF0000"/>
          <w:spacing w:val="-8"/>
        </w:rPr>
        <w:t xml:space="preserve"> </w:t>
      </w:r>
      <w:r>
        <w:rPr>
          <w:color w:val="FF0000"/>
          <w:spacing w:val="-8"/>
        </w:rPr>
        <w:t>квартале</w:t>
      </w:r>
      <w:r w:rsidR="00786D88">
        <w:rPr>
          <w:color w:val="FF0000"/>
          <w:spacing w:val="-8"/>
        </w:rPr>
        <w:t xml:space="preserve"> </w:t>
      </w:r>
      <w:r>
        <w:rPr>
          <w:color w:val="FF0000"/>
          <w:spacing w:val="-8"/>
        </w:rPr>
        <w:t>2026</w:t>
      </w:r>
      <w:r w:rsidR="00786D88">
        <w:rPr>
          <w:color w:val="FF0000"/>
          <w:spacing w:val="-8"/>
        </w:rPr>
        <w:t xml:space="preserve"> </w:t>
      </w:r>
      <w:r>
        <w:rPr>
          <w:color w:val="FF0000"/>
          <w:spacing w:val="-8"/>
        </w:rPr>
        <w:t>года</w:t>
      </w:r>
    </w:p>
    <w:p w:rsidR="00D04984" w:rsidRDefault="00D04984">
      <w:pPr>
        <w:spacing w:before="153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8" w:space="0" w:color="56555A"/>
          <w:left w:val="single" w:sz="8" w:space="0" w:color="56555A"/>
          <w:bottom w:val="single" w:sz="8" w:space="0" w:color="56555A"/>
          <w:right w:val="single" w:sz="8" w:space="0" w:color="56555A"/>
          <w:insideH w:val="single" w:sz="8" w:space="0" w:color="56555A"/>
          <w:insideV w:val="single" w:sz="8" w:space="0" w:color="56555A"/>
        </w:tblBorders>
        <w:tblLayout w:type="fixed"/>
        <w:tblLook w:val="01E0"/>
      </w:tblPr>
      <w:tblGrid>
        <w:gridCol w:w="3062"/>
        <w:gridCol w:w="1607"/>
        <w:gridCol w:w="1607"/>
        <w:gridCol w:w="1607"/>
        <w:gridCol w:w="2382"/>
      </w:tblGrid>
      <w:tr w:rsidR="00D04984">
        <w:trPr>
          <w:trHeight w:val="400"/>
        </w:trPr>
        <w:tc>
          <w:tcPr>
            <w:tcW w:w="3062" w:type="dxa"/>
            <w:vMerge w:val="restart"/>
            <w:shd w:val="clear" w:color="auto" w:fill="D9D9D9"/>
          </w:tcPr>
          <w:p w:rsidR="00D04984" w:rsidRDefault="00D04984">
            <w:pPr>
              <w:pStyle w:val="TableParagraph"/>
              <w:spacing w:before="177"/>
              <w:rPr>
                <w:b/>
                <w:sz w:val="23"/>
              </w:rPr>
            </w:pPr>
          </w:p>
          <w:p w:rsidR="00D04984" w:rsidRDefault="000E214E">
            <w:pPr>
              <w:pStyle w:val="TableParagraph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color w:val="2C2B2C"/>
                <w:spacing w:val="-4"/>
                <w:sz w:val="23"/>
              </w:rPr>
              <w:t>ТЕМА</w:t>
            </w:r>
          </w:p>
        </w:tc>
        <w:tc>
          <w:tcPr>
            <w:tcW w:w="4821" w:type="dxa"/>
            <w:gridSpan w:val="3"/>
            <w:shd w:val="clear" w:color="auto" w:fill="D9D9D9"/>
          </w:tcPr>
          <w:p w:rsidR="00D04984" w:rsidRDefault="000E214E">
            <w:pPr>
              <w:pStyle w:val="TableParagraph"/>
              <w:spacing w:before="58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color w:val="2C2B2C"/>
                <w:spacing w:val="-4"/>
                <w:w w:val="105"/>
                <w:sz w:val="23"/>
              </w:rPr>
              <w:t>ДАТА</w:t>
            </w:r>
          </w:p>
        </w:tc>
        <w:tc>
          <w:tcPr>
            <w:tcW w:w="2382" w:type="dxa"/>
            <w:vMerge w:val="restart"/>
            <w:shd w:val="clear" w:color="auto" w:fill="D9D9D9"/>
          </w:tcPr>
          <w:p w:rsidR="00D04984" w:rsidRDefault="00D04984">
            <w:pPr>
              <w:pStyle w:val="TableParagraph"/>
              <w:spacing w:before="39"/>
              <w:rPr>
                <w:b/>
                <w:sz w:val="23"/>
              </w:rPr>
            </w:pPr>
          </w:p>
          <w:p w:rsidR="00D04984" w:rsidRDefault="000E214E">
            <w:pPr>
              <w:pStyle w:val="TableParagraph"/>
              <w:ind w:left="370" w:hanging="159"/>
              <w:rPr>
                <w:b/>
                <w:sz w:val="23"/>
              </w:rPr>
            </w:pPr>
            <w:r>
              <w:rPr>
                <w:b/>
                <w:color w:val="2C2B2C"/>
                <w:sz w:val="23"/>
              </w:rPr>
              <w:t>МЕСТО</w:t>
            </w:r>
            <w:r w:rsidR="00786D88">
              <w:rPr>
                <w:b/>
                <w:color w:val="2C2B2C"/>
                <w:sz w:val="23"/>
              </w:rPr>
              <w:t xml:space="preserve"> </w:t>
            </w:r>
            <w:r>
              <w:rPr>
                <w:b/>
                <w:color w:val="2C2B2C"/>
                <w:sz w:val="23"/>
              </w:rPr>
              <w:t>И</w:t>
            </w:r>
            <w:r w:rsidR="00786D88">
              <w:rPr>
                <w:b/>
                <w:color w:val="2C2B2C"/>
                <w:sz w:val="23"/>
              </w:rPr>
              <w:t xml:space="preserve"> </w:t>
            </w:r>
            <w:r>
              <w:rPr>
                <w:b/>
                <w:color w:val="2C2B2C"/>
                <w:sz w:val="23"/>
              </w:rPr>
              <w:t xml:space="preserve">ВРЕМЯ </w:t>
            </w:r>
            <w:r>
              <w:rPr>
                <w:b/>
                <w:color w:val="2C2B2C"/>
                <w:spacing w:val="-2"/>
                <w:sz w:val="23"/>
              </w:rPr>
              <w:t>ПРОВЕДЕНИЯ</w:t>
            </w:r>
          </w:p>
        </w:tc>
      </w:tr>
      <w:tr w:rsidR="00D04984">
        <w:trPr>
          <w:trHeight w:val="773"/>
        </w:trPr>
        <w:tc>
          <w:tcPr>
            <w:tcW w:w="3062" w:type="dxa"/>
            <w:vMerge/>
            <w:tcBorders>
              <w:top w:val="nil"/>
            </w:tcBorders>
            <w:shd w:val="clear" w:color="auto" w:fill="D9D9D9"/>
          </w:tcPr>
          <w:p w:rsidR="00D04984" w:rsidRDefault="00D04984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shd w:val="clear" w:color="auto" w:fill="D9D9D9"/>
          </w:tcPr>
          <w:p w:rsidR="00D04984" w:rsidRDefault="000E214E">
            <w:pPr>
              <w:pStyle w:val="TableParagraph"/>
              <w:spacing w:before="245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color w:val="2C2B2C"/>
                <w:spacing w:val="-2"/>
                <w:sz w:val="23"/>
              </w:rPr>
              <w:t>АПРЕЛЬ</w:t>
            </w:r>
          </w:p>
        </w:tc>
        <w:tc>
          <w:tcPr>
            <w:tcW w:w="1607" w:type="dxa"/>
            <w:shd w:val="clear" w:color="auto" w:fill="D9D9D9"/>
          </w:tcPr>
          <w:p w:rsidR="00D04984" w:rsidRDefault="000E214E">
            <w:pPr>
              <w:pStyle w:val="TableParagraph"/>
              <w:spacing w:before="245"/>
              <w:ind w:left="20" w:right="2"/>
              <w:jc w:val="center"/>
              <w:rPr>
                <w:b/>
                <w:sz w:val="23"/>
              </w:rPr>
            </w:pPr>
            <w:r>
              <w:rPr>
                <w:b/>
                <w:color w:val="2C2B2C"/>
                <w:spacing w:val="-5"/>
                <w:sz w:val="23"/>
              </w:rPr>
              <w:t>МАЙ</w:t>
            </w:r>
          </w:p>
        </w:tc>
        <w:tc>
          <w:tcPr>
            <w:tcW w:w="1607" w:type="dxa"/>
            <w:shd w:val="clear" w:color="auto" w:fill="D9D9D9"/>
          </w:tcPr>
          <w:p w:rsidR="00D04984" w:rsidRDefault="000E214E">
            <w:pPr>
              <w:pStyle w:val="TableParagraph"/>
              <w:spacing w:before="245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color w:val="2C2B2C"/>
                <w:spacing w:val="-4"/>
                <w:sz w:val="23"/>
              </w:rPr>
              <w:t>ИЮНЬ</w:t>
            </w:r>
          </w:p>
        </w:tc>
        <w:tc>
          <w:tcPr>
            <w:tcW w:w="2382" w:type="dxa"/>
            <w:vMerge/>
            <w:tcBorders>
              <w:top w:val="nil"/>
            </w:tcBorders>
            <w:shd w:val="clear" w:color="auto" w:fill="D9D9D9"/>
          </w:tcPr>
          <w:p w:rsidR="00D04984" w:rsidRDefault="00D04984">
            <w:pPr>
              <w:rPr>
                <w:sz w:val="2"/>
                <w:szCs w:val="2"/>
              </w:rPr>
            </w:pPr>
          </w:p>
        </w:tc>
      </w:tr>
      <w:tr w:rsidR="00D04984" w:rsidTr="00786D88">
        <w:trPr>
          <w:trHeight w:val="1491"/>
        </w:trPr>
        <w:tc>
          <w:tcPr>
            <w:tcW w:w="3062" w:type="dxa"/>
            <w:vAlign w:val="center"/>
          </w:tcPr>
          <w:p w:rsidR="00D04984" w:rsidRPr="004B5597" w:rsidRDefault="00617E57" w:rsidP="009B2C8B">
            <w:pPr>
              <w:pStyle w:val="TableParagraph"/>
              <w:numPr>
                <w:ilvl w:val="0"/>
                <w:numId w:val="2"/>
              </w:numPr>
              <w:ind w:left="57" w:firstLine="0"/>
              <w:jc w:val="both"/>
              <w:rPr>
                <w:color w:val="2C2B2C"/>
                <w:w w:val="110"/>
                <w:sz w:val="20"/>
                <w:szCs w:val="20"/>
              </w:rPr>
            </w:pPr>
            <w:r w:rsidRPr="004B5597">
              <w:rPr>
                <w:color w:val="2C2B2C"/>
                <w:w w:val="110"/>
                <w:sz w:val="20"/>
                <w:szCs w:val="20"/>
              </w:rPr>
              <w:t>Налог на доходы физических лиц.</w:t>
            </w:r>
          </w:p>
          <w:p w:rsidR="00617E57" w:rsidRPr="004B5597" w:rsidRDefault="00617E57" w:rsidP="009B2C8B">
            <w:pPr>
              <w:pStyle w:val="TableParagraph"/>
              <w:numPr>
                <w:ilvl w:val="0"/>
                <w:numId w:val="2"/>
              </w:numPr>
              <w:ind w:left="57" w:firstLine="0"/>
              <w:jc w:val="both"/>
              <w:rPr>
                <w:color w:val="2C2B2C"/>
                <w:w w:val="110"/>
                <w:sz w:val="20"/>
                <w:szCs w:val="20"/>
              </w:rPr>
            </w:pPr>
            <w:r w:rsidRPr="004B5597">
              <w:rPr>
                <w:color w:val="2C2B2C"/>
                <w:w w:val="110"/>
                <w:sz w:val="20"/>
                <w:szCs w:val="20"/>
              </w:rPr>
              <w:t>Категории налогоплательщиков, обязанны</w:t>
            </w:r>
            <w:r w:rsidR="009B2C8B" w:rsidRPr="004B5597">
              <w:rPr>
                <w:color w:val="2C2B2C"/>
                <w:w w:val="110"/>
                <w:sz w:val="20"/>
                <w:szCs w:val="20"/>
              </w:rPr>
              <w:t>х</w:t>
            </w:r>
            <w:r w:rsidRPr="004B5597">
              <w:rPr>
                <w:color w:val="2C2B2C"/>
                <w:w w:val="110"/>
                <w:sz w:val="20"/>
                <w:szCs w:val="20"/>
              </w:rPr>
              <w:t xml:space="preserve"> представить налоговую декларацию.</w:t>
            </w:r>
          </w:p>
          <w:p w:rsidR="00617E57" w:rsidRPr="004B5597" w:rsidRDefault="00617E57" w:rsidP="009B2C8B">
            <w:pPr>
              <w:pStyle w:val="TableParagraph"/>
              <w:numPr>
                <w:ilvl w:val="0"/>
                <w:numId w:val="2"/>
              </w:numPr>
              <w:ind w:left="57" w:firstLine="0"/>
              <w:jc w:val="both"/>
              <w:rPr>
                <w:color w:val="2C2B2C"/>
                <w:w w:val="110"/>
                <w:sz w:val="20"/>
                <w:szCs w:val="20"/>
              </w:rPr>
            </w:pPr>
            <w:r w:rsidRPr="004B5597">
              <w:rPr>
                <w:color w:val="2C2B2C"/>
                <w:w w:val="110"/>
                <w:sz w:val="20"/>
                <w:szCs w:val="20"/>
              </w:rPr>
              <w:t>Порядок получения налоговых вычетов по НДФЛ, вт.ч. в упрощенном порядке.</w:t>
            </w:r>
          </w:p>
          <w:p w:rsidR="00617E57" w:rsidRPr="004B5597" w:rsidRDefault="00617E57" w:rsidP="009B2C8B">
            <w:pPr>
              <w:pStyle w:val="TableParagraph"/>
              <w:numPr>
                <w:ilvl w:val="0"/>
                <w:numId w:val="2"/>
              </w:numPr>
              <w:ind w:left="57" w:firstLine="0"/>
              <w:jc w:val="both"/>
              <w:rPr>
                <w:sz w:val="20"/>
                <w:szCs w:val="20"/>
              </w:rPr>
            </w:pPr>
            <w:r w:rsidRPr="004B5597">
              <w:rPr>
                <w:color w:val="2C2B2C"/>
                <w:w w:val="110"/>
                <w:sz w:val="20"/>
                <w:szCs w:val="20"/>
              </w:rPr>
              <w:t xml:space="preserve">Электронные сервисы ФНС России. </w:t>
            </w:r>
          </w:p>
        </w:tc>
        <w:tc>
          <w:tcPr>
            <w:tcW w:w="1607" w:type="dxa"/>
          </w:tcPr>
          <w:p w:rsidR="00D04984" w:rsidRPr="004B5597" w:rsidRDefault="00D04984">
            <w:pPr>
              <w:pStyle w:val="TableParagraph"/>
              <w:rPr>
                <w:b/>
                <w:sz w:val="21"/>
              </w:rPr>
            </w:pPr>
          </w:p>
          <w:p w:rsidR="00D04984" w:rsidRPr="004B5597" w:rsidRDefault="00D04984">
            <w:pPr>
              <w:pStyle w:val="TableParagraph"/>
              <w:spacing w:before="110"/>
              <w:rPr>
                <w:b/>
                <w:sz w:val="21"/>
              </w:rPr>
            </w:pPr>
          </w:p>
          <w:p w:rsidR="00D04984" w:rsidRPr="004B5597" w:rsidRDefault="00617E57">
            <w:pPr>
              <w:pStyle w:val="TableParagraph"/>
              <w:ind w:left="20" w:right="2"/>
              <w:jc w:val="center"/>
              <w:rPr>
                <w:b/>
                <w:sz w:val="21"/>
              </w:rPr>
            </w:pPr>
            <w:r w:rsidRPr="004B5597">
              <w:rPr>
                <w:b/>
                <w:color w:val="2C2B2C"/>
                <w:spacing w:val="-5"/>
                <w:sz w:val="21"/>
              </w:rPr>
              <w:t>23</w:t>
            </w:r>
          </w:p>
        </w:tc>
        <w:tc>
          <w:tcPr>
            <w:tcW w:w="1607" w:type="dxa"/>
          </w:tcPr>
          <w:p w:rsidR="00D04984" w:rsidRPr="004B5597" w:rsidRDefault="00D04984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1607" w:type="dxa"/>
          </w:tcPr>
          <w:p w:rsidR="00D04984" w:rsidRPr="004B5597" w:rsidRDefault="00D04984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2382" w:type="dxa"/>
          </w:tcPr>
          <w:p w:rsidR="00786D88" w:rsidRDefault="00786D88">
            <w:pPr>
              <w:pStyle w:val="TableParagraph"/>
              <w:spacing w:before="250"/>
              <w:ind w:left="21" w:right="2"/>
              <w:jc w:val="center"/>
              <w:rPr>
                <w:color w:val="2C2B2C"/>
                <w:sz w:val="21"/>
              </w:rPr>
            </w:pPr>
            <w:r>
              <w:rPr>
                <w:color w:val="2C2B2C"/>
                <w:sz w:val="21"/>
              </w:rPr>
              <w:t>11-00</w:t>
            </w:r>
          </w:p>
          <w:p w:rsidR="00D04984" w:rsidRDefault="00786D88" w:rsidP="00617E57">
            <w:pPr>
              <w:pStyle w:val="TableParagraph"/>
              <w:spacing w:before="250"/>
              <w:ind w:left="21" w:right="2"/>
              <w:jc w:val="center"/>
              <w:rPr>
                <w:color w:val="2C2B2C"/>
                <w:sz w:val="21"/>
              </w:rPr>
            </w:pPr>
            <w:r>
              <w:rPr>
                <w:color w:val="2C2B2C"/>
                <w:sz w:val="21"/>
              </w:rPr>
              <w:t xml:space="preserve">г. </w:t>
            </w:r>
            <w:r w:rsidR="00617E57">
              <w:rPr>
                <w:color w:val="2C2B2C"/>
                <w:sz w:val="21"/>
              </w:rPr>
              <w:t>Приозерск</w:t>
            </w:r>
            <w:r>
              <w:rPr>
                <w:color w:val="2C2B2C"/>
                <w:sz w:val="21"/>
              </w:rPr>
              <w:t xml:space="preserve">, ул. </w:t>
            </w:r>
            <w:r w:rsidR="00617E57">
              <w:rPr>
                <w:color w:val="2C2B2C"/>
                <w:sz w:val="21"/>
              </w:rPr>
              <w:t>Ленинградская</w:t>
            </w:r>
            <w:r>
              <w:rPr>
                <w:color w:val="2C2B2C"/>
                <w:sz w:val="21"/>
              </w:rPr>
              <w:t>, д.</w:t>
            </w:r>
            <w:r w:rsidR="00617E57">
              <w:rPr>
                <w:color w:val="2C2B2C"/>
                <w:sz w:val="21"/>
              </w:rPr>
              <w:t>22-а</w:t>
            </w:r>
            <w:r>
              <w:rPr>
                <w:color w:val="2C2B2C"/>
                <w:sz w:val="21"/>
              </w:rPr>
              <w:t xml:space="preserve">, </w:t>
            </w:r>
            <w:r>
              <w:rPr>
                <w:color w:val="2C2B2C"/>
                <w:sz w:val="21"/>
              </w:rPr>
              <w:br/>
            </w:r>
            <w:r w:rsidR="00617E57">
              <w:rPr>
                <w:color w:val="2C2B2C"/>
                <w:sz w:val="21"/>
              </w:rPr>
              <w:t>3</w:t>
            </w:r>
            <w:r>
              <w:rPr>
                <w:color w:val="2C2B2C"/>
                <w:sz w:val="21"/>
              </w:rPr>
              <w:t xml:space="preserve"> этаж, актовый зал налоговой инспекции</w:t>
            </w:r>
          </w:p>
          <w:p w:rsidR="009B2C8B" w:rsidRDefault="009B2C8B" w:rsidP="009B2C8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</w:t>
            </w:r>
          </w:p>
          <w:p w:rsidR="009B2C8B" w:rsidRPr="009B2C8B" w:rsidRDefault="009B2C8B" w:rsidP="009B2C8B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Pr="009B2C8B">
              <w:rPr>
                <w:sz w:val="18"/>
              </w:rPr>
              <w:t>Телефон для справок: 8(81379) 51-330 доб.4360</w:t>
            </w:r>
          </w:p>
          <w:p w:rsidR="009B2C8B" w:rsidRDefault="009B2C8B" w:rsidP="00617E57">
            <w:pPr>
              <w:pStyle w:val="TableParagraph"/>
              <w:spacing w:before="250"/>
              <w:ind w:left="21" w:right="2"/>
              <w:jc w:val="center"/>
              <w:rPr>
                <w:sz w:val="21"/>
              </w:rPr>
            </w:pPr>
          </w:p>
        </w:tc>
      </w:tr>
      <w:tr w:rsidR="00D04984" w:rsidTr="00786D88">
        <w:trPr>
          <w:trHeight w:val="1492"/>
        </w:trPr>
        <w:tc>
          <w:tcPr>
            <w:tcW w:w="3062" w:type="dxa"/>
            <w:shd w:val="clear" w:color="auto" w:fill="F1F1F1"/>
            <w:vAlign w:val="center"/>
          </w:tcPr>
          <w:p w:rsidR="00D04984" w:rsidRPr="004B5597" w:rsidRDefault="00617E57" w:rsidP="009B2C8B">
            <w:pPr>
              <w:pStyle w:val="TableParagraph"/>
              <w:numPr>
                <w:ilvl w:val="0"/>
                <w:numId w:val="1"/>
              </w:numPr>
              <w:spacing w:before="1"/>
              <w:ind w:left="129" w:firstLine="0"/>
              <w:rPr>
                <w:color w:val="2C2B2C"/>
                <w:w w:val="110"/>
                <w:sz w:val="20"/>
                <w:szCs w:val="20"/>
              </w:rPr>
            </w:pPr>
            <w:r w:rsidRPr="004B5597">
              <w:rPr>
                <w:color w:val="2C2B2C"/>
                <w:w w:val="110"/>
                <w:sz w:val="20"/>
                <w:szCs w:val="20"/>
              </w:rPr>
              <w:t>Получение квалифицированной электронной подписи юридическими лицами, индивидуальными предпринимателями и нотариусами.</w:t>
            </w:r>
          </w:p>
          <w:p w:rsidR="00617E57" w:rsidRPr="004B5597" w:rsidRDefault="00617E57" w:rsidP="009B2C8B">
            <w:pPr>
              <w:pStyle w:val="TableParagraph"/>
              <w:numPr>
                <w:ilvl w:val="0"/>
                <w:numId w:val="1"/>
              </w:numPr>
              <w:spacing w:before="1"/>
              <w:ind w:left="129" w:firstLine="0"/>
              <w:rPr>
                <w:color w:val="2C2B2C"/>
                <w:w w:val="110"/>
                <w:sz w:val="20"/>
                <w:szCs w:val="20"/>
              </w:rPr>
            </w:pPr>
            <w:proofErr w:type="spellStart"/>
            <w:r w:rsidRPr="004B5597">
              <w:rPr>
                <w:color w:val="2C2B2C"/>
                <w:w w:val="110"/>
                <w:sz w:val="20"/>
                <w:szCs w:val="20"/>
              </w:rPr>
              <w:t>СМС-информирование</w:t>
            </w:r>
            <w:proofErr w:type="spellEnd"/>
            <w:r w:rsidRPr="004B5597">
              <w:rPr>
                <w:color w:val="2C2B2C"/>
                <w:w w:val="110"/>
                <w:sz w:val="20"/>
                <w:szCs w:val="20"/>
              </w:rPr>
              <w:t xml:space="preserve"> о долге.</w:t>
            </w:r>
          </w:p>
          <w:p w:rsidR="00617E57" w:rsidRPr="004B5597" w:rsidRDefault="00617E57" w:rsidP="009B2C8B">
            <w:pPr>
              <w:pStyle w:val="TableParagraph"/>
              <w:numPr>
                <w:ilvl w:val="0"/>
                <w:numId w:val="1"/>
              </w:numPr>
              <w:spacing w:before="1"/>
              <w:ind w:left="129" w:firstLine="0"/>
              <w:rPr>
                <w:sz w:val="20"/>
                <w:szCs w:val="20"/>
              </w:rPr>
            </w:pPr>
            <w:proofErr w:type="spellStart"/>
            <w:r w:rsidRPr="004B5597">
              <w:rPr>
                <w:color w:val="2C2B2C"/>
                <w:w w:val="110"/>
                <w:sz w:val="20"/>
                <w:szCs w:val="20"/>
              </w:rPr>
              <w:t>Интерн</w:t>
            </w:r>
            <w:r w:rsidR="009B2C8B" w:rsidRPr="004B5597">
              <w:rPr>
                <w:color w:val="2C2B2C"/>
                <w:w w:val="110"/>
                <w:sz w:val="20"/>
                <w:szCs w:val="20"/>
              </w:rPr>
              <w:t>е</w:t>
            </w:r>
            <w:r w:rsidRPr="004B5597">
              <w:rPr>
                <w:color w:val="2C2B2C"/>
                <w:w w:val="110"/>
                <w:sz w:val="20"/>
                <w:szCs w:val="20"/>
              </w:rPr>
              <w:t>т-сервисы</w:t>
            </w:r>
            <w:proofErr w:type="spellEnd"/>
            <w:r w:rsidRPr="004B5597">
              <w:rPr>
                <w:color w:val="2C2B2C"/>
                <w:w w:val="110"/>
                <w:sz w:val="20"/>
                <w:szCs w:val="20"/>
              </w:rPr>
              <w:t xml:space="preserve"> по оценке качества оказания государственных услуг</w:t>
            </w:r>
          </w:p>
        </w:tc>
        <w:tc>
          <w:tcPr>
            <w:tcW w:w="1607" w:type="dxa"/>
            <w:shd w:val="clear" w:color="auto" w:fill="F1F1F1"/>
          </w:tcPr>
          <w:p w:rsidR="00D04984" w:rsidRPr="004B5597" w:rsidRDefault="00D04984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1607" w:type="dxa"/>
            <w:shd w:val="clear" w:color="auto" w:fill="F1F1F1"/>
          </w:tcPr>
          <w:p w:rsidR="00D04984" w:rsidRPr="004B5597" w:rsidRDefault="00D04984">
            <w:pPr>
              <w:pStyle w:val="TableParagraph"/>
              <w:rPr>
                <w:b/>
                <w:sz w:val="21"/>
              </w:rPr>
            </w:pPr>
          </w:p>
          <w:p w:rsidR="00D04984" w:rsidRPr="004B5597" w:rsidRDefault="00D04984">
            <w:pPr>
              <w:pStyle w:val="TableParagraph"/>
              <w:spacing w:before="110"/>
              <w:rPr>
                <w:b/>
                <w:sz w:val="21"/>
              </w:rPr>
            </w:pPr>
          </w:p>
          <w:p w:rsidR="00D04984" w:rsidRPr="004B5597" w:rsidRDefault="00617E57">
            <w:pPr>
              <w:pStyle w:val="TableParagraph"/>
              <w:ind w:left="20" w:right="4"/>
              <w:jc w:val="center"/>
              <w:rPr>
                <w:b/>
                <w:sz w:val="21"/>
              </w:rPr>
            </w:pPr>
            <w:r w:rsidRPr="004B5597">
              <w:rPr>
                <w:b/>
                <w:color w:val="2C2B2C"/>
                <w:spacing w:val="-5"/>
                <w:w w:val="110"/>
                <w:sz w:val="21"/>
              </w:rPr>
              <w:t>27</w:t>
            </w:r>
          </w:p>
        </w:tc>
        <w:tc>
          <w:tcPr>
            <w:tcW w:w="1607" w:type="dxa"/>
            <w:shd w:val="clear" w:color="auto" w:fill="F1F1F1"/>
          </w:tcPr>
          <w:p w:rsidR="00D04984" w:rsidRPr="004B5597" w:rsidRDefault="00D04984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2382" w:type="dxa"/>
            <w:shd w:val="clear" w:color="auto" w:fill="F1F1F1"/>
          </w:tcPr>
          <w:p w:rsidR="009B2C8B" w:rsidRDefault="009B2C8B" w:rsidP="009B2C8B">
            <w:pPr>
              <w:pStyle w:val="TableParagraph"/>
              <w:spacing w:before="250"/>
              <w:ind w:left="21" w:right="2"/>
              <w:jc w:val="center"/>
              <w:rPr>
                <w:color w:val="2C2B2C"/>
                <w:sz w:val="21"/>
              </w:rPr>
            </w:pPr>
            <w:r>
              <w:rPr>
                <w:color w:val="2C2B2C"/>
                <w:sz w:val="21"/>
              </w:rPr>
              <w:t>11-00</w:t>
            </w:r>
          </w:p>
          <w:p w:rsidR="00D04984" w:rsidRDefault="009B2C8B" w:rsidP="009B2C8B">
            <w:pPr>
              <w:pStyle w:val="TableParagraph"/>
              <w:spacing w:before="251"/>
              <w:ind w:left="21" w:right="2"/>
              <w:jc w:val="center"/>
              <w:rPr>
                <w:color w:val="2C2B2C"/>
                <w:sz w:val="21"/>
              </w:rPr>
            </w:pPr>
            <w:r>
              <w:rPr>
                <w:color w:val="2C2B2C"/>
                <w:sz w:val="21"/>
              </w:rPr>
              <w:t xml:space="preserve">г. Приозерск, ул. Ленинградская, д.22-а, </w:t>
            </w:r>
            <w:r>
              <w:rPr>
                <w:color w:val="2C2B2C"/>
                <w:sz w:val="21"/>
              </w:rPr>
              <w:br/>
              <w:t>3 этаж, актовый зал налоговой инспекции</w:t>
            </w:r>
          </w:p>
          <w:p w:rsidR="009B2C8B" w:rsidRDefault="009B2C8B" w:rsidP="009B2C8B">
            <w:pPr>
              <w:pStyle w:val="TableParagraph"/>
              <w:spacing w:before="251"/>
              <w:ind w:left="21" w:right="2"/>
              <w:jc w:val="center"/>
              <w:rPr>
                <w:sz w:val="21"/>
              </w:rPr>
            </w:pPr>
            <w:r w:rsidRPr="009B2C8B">
              <w:rPr>
                <w:sz w:val="18"/>
              </w:rPr>
              <w:t>Телефон для справок: 8(81379) 51-330 доб.4360</w:t>
            </w:r>
          </w:p>
        </w:tc>
      </w:tr>
      <w:tr w:rsidR="00D04984" w:rsidTr="00786D88">
        <w:trPr>
          <w:trHeight w:val="1491"/>
        </w:trPr>
        <w:tc>
          <w:tcPr>
            <w:tcW w:w="3062" w:type="dxa"/>
            <w:vAlign w:val="center"/>
          </w:tcPr>
          <w:p w:rsidR="00D04984" w:rsidRPr="004B5597" w:rsidRDefault="00617E57" w:rsidP="009B2C8B">
            <w:pPr>
              <w:pStyle w:val="TableParagraph"/>
              <w:numPr>
                <w:ilvl w:val="0"/>
                <w:numId w:val="3"/>
              </w:numPr>
              <w:ind w:left="130" w:right="176" w:firstLine="0"/>
              <w:rPr>
                <w:color w:val="2C2B2C"/>
                <w:w w:val="110"/>
                <w:sz w:val="20"/>
                <w:szCs w:val="20"/>
              </w:rPr>
            </w:pPr>
            <w:r w:rsidRPr="004B5597">
              <w:rPr>
                <w:color w:val="2C2B2C"/>
                <w:w w:val="110"/>
                <w:sz w:val="20"/>
                <w:szCs w:val="20"/>
              </w:rPr>
              <w:t>Актуальные вопросы ЕНП и ЕНС.</w:t>
            </w:r>
          </w:p>
          <w:p w:rsidR="00617E57" w:rsidRPr="004B5597" w:rsidRDefault="00617E57" w:rsidP="009B2C8B">
            <w:pPr>
              <w:pStyle w:val="TableParagraph"/>
              <w:numPr>
                <w:ilvl w:val="0"/>
                <w:numId w:val="3"/>
              </w:numPr>
              <w:ind w:left="130" w:right="176" w:firstLine="0"/>
              <w:rPr>
                <w:color w:val="2C2B2C"/>
                <w:w w:val="110"/>
                <w:sz w:val="20"/>
                <w:szCs w:val="20"/>
              </w:rPr>
            </w:pPr>
            <w:r w:rsidRPr="004B5597">
              <w:rPr>
                <w:color w:val="2C2B2C"/>
                <w:w w:val="110"/>
                <w:sz w:val="20"/>
                <w:szCs w:val="20"/>
              </w:rPr>
              <w:t>Порядок представления уведомления об исчисленных суммах налогов, авансовых платежей по налогам, страховых взносов</w:t>
            </w:r>
          </w:p>
          <w:p w:rsidR="00617E57" w:rsidRPr="004B5597" w:rsidRDefault="00617E57" w:rsidP="009B2C8B">
            <w:pPr>
              <w:pStyle w:val="TableParagraph"/>
              <w:numPr>
                <w:ilvl w:val="0"/>
                <w:numId w:val="3"/>
              </w:numPr>
              <w:ind w:left="130" w:right="176" w:firstLine="0"/>
              <w:rPr>
                <w:color w:val="2C2B2C"/>
                <w:w w:val="110"/>
                <w:sz w:val="20"/>
                <w:szCs w:val="20"/>
              </w:rPr>
            </w:pPr>
            <w:r w:rsidRPr="004B5597">
              <w:rPr>
                <w:color w:val="2C2B2C"/>
                <w:w w:val="110"/>
                <w:sz w:val="20"/>
                <w:szCs w:val="20"/>
              </w:rPr>
              <w:t>Порядок заполнения платежных документов.</w:t>
            </w:r>
          </w:p>
          <w:p w:rsidR="00617E57" w:rsidRPr="004B5597" w:rsidRDefault="00617E57" w:rsidP="004B5597">
            <w:pPr>
              <w:pStyle w:val="TableParagraph"/>
              <w:numPr>
                <w:ilvl w:val="0"/>
                <w:numId w:val="3"/>
              </w:numPr>
              <w:ind w:left="130" w:right="176" w:firstLine="0"/>
              <w:rPr>
                <w:sz w:val="20"/>
                <w:szCs w:val="20"/>
              </w:rPr>
            </w:pPr>
            <w:r w:rsidRPr="004B5597">
              <w:rPr>
                <w:color w:val="2C2B2C"/>
                <w:w w:val="110"/>
                <w:sz w:val="20"/>
                <w:szCs w:val="20"/>
              </w:rPr>
              <w:t>Личный кабинет ЮЛ и ИП.</w:t>
            </w:r>
          </w:p>
        </w:tc>
        <w:tc>
          <w:tcPr>
            <w:tcW w:w="1607" w:type="dxa"/>
          </w:tcPr>
          <w:p w:rsidR="00D04984" w:rsidRPr="004B5597" w:rsidRDefault="00D04984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1607" w:type="dxa"/>
          </w:tcPr>
          <w:p w:rsidR="00D04984" w:rsidRPr="004B5597" w:rsidRDefault="00D04984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1607" w:type="dxa"/>
          </w:tcPr>
          <w:p w:rsidR="00D04984" w:rsidRPr="004B5597" w:rsidRDefault="00D04984">
            <w:pPr>
              <w:pStyle w:val="TableParagraph"/>
              <w:rPr>
                <w:b/>
                <w:sz w:val="21"/>
              </w:rPr>
            </w:pPr>
          </w:p>
          <w:p w:rsidR="00D04984" w:rsidRPr="004B5597" w:rsidRDefault="00D04984">
            <w:pPr>
              <w:pStyle w:val="TableParagraph"/>
              <w:spacing w:before="110"/>
              <w:rPr>
                <w:b/>
                <w:sz w:val="21"/>
              </w:rPr>
            </w:pPr>
          </w:p>
          <w:p w:rsidR="00D04984" w:rsidRPr="004B5597" w:rsidRDefault="00617E57">
            <w:pPr>
              <w:pStyle w:val="TableParagraph"/>
              <w:ind w:left="20" w:right="1"/>
              <w:jc w:val="center"/>
              <w:rPr>
                <w:b/>
                <w:sz w:val="21"/>
              </w:rPr>
            </w:pPr>
            <w:r w:rsidRPr="004B5597">
              <w:rPr>
                <w:b/>
                <w:color w:val="2C2B2C"/>
                <w:spacing w:val="-5"/>
                <w:w w:val="105"/>
                <w:sz w:val="21"/>
              </w:rPr>
              <w:t>24</w:t>
            </w:r>
          </w:p>
        </w:tc>
        <w:tc>
          <w:tcPr>
            <w:tcW w:w="2382" w:type="dxa"/>
          </w:tcPr>
          <w:p w:rsidR="009B2C8B" w:rsidRDefault="009B2C8B" w:rsidP="009B2C8B">
            <w:pPr>
              <w:pStyle w:val="TableParagraph"/>
              <w:spacing w:before="250"/>
              <w:ind w:left="21" w:right="2"/>
              <w:jc w:val="center"/>
              <w:rPr>
                <w:color w:val="2C2B2C"/>
                <w:sz w:val="21"/>
              </w:rPr>
            </w:pPr>
            <w:r>
              <w:rPr>
                <w:color w:val="2C2B2C"/>
                <w:sz w:val="21"/>
              </w:rPr>
              <w:t>11-00</w:t>
            </w:r>
          </w:p>
          <w:p w:rsidR="00D04984" w:rsidRDefault="009B2C8B" w:rsidP="009B2C8B">
            <w:pPr>
              <w:pStyle w:val="TableParagraph"/>
              <w:spacing w:before="251"/>
              <w:ind w:left="21" w:right="2"/>
              <w:jc w:val="center"/>
              <w:rPr>
                <w:color w:val="2C2B2C"/>
                <w:sz w:val="21"/>
              </w:rPr>
            </w:pPr>
            <w:r>
              <w:rPr>
                <w:color w:val="2C2B2C"/>
                <w:sz w:val="21"/>
              </w:rPr>
              <w:t xml:space="preserve">г. Приозерск, ул. Ленинградская, д.22-а, </w:t>
            </w:r>
            <w:r>
              <w:rPr>
                <w:color w:val="2C2B2C"/>
                <w:sz w:val="21"/>
              </w:rPr>
              <w:br/>
              <w:t>3 этаж, актовый зал налоговой инспекции</w:t>
            </w:r>
          </w:p>
          <w:p w:rsidR="009B2C8B" w:rsidRDefault="009B2C8B" w:rsidP="009B2C8B">
            <w:pPr>
              <w:pStyle w:val="TableParagraph"/>
              <w:spacing w:before="251"/>
              <w:ind w:left="21" w:right="2"/>
              <w:jc w:val="center"/>
              <w:rPr>
                <w:sz w:val="21"/>
              </w:rPr>
            </w:pPr>
            <w:r w:rsidRPr="009B2C8B">
              <w:rPr>
                <w:sz w:val="18"/>
              </w:rPr>
              <w:t>Телефон для справок: 8(81379) 51-330 доб.4360</w:t>
            </w:r>
          </w:p>
        </w:tc>
      </w:tr>
    </w:tbl>
    <w:p w:rsidR="00D04984" w:rsidRDefault="00D04984">
      <w:pPr>
        <w:rPr>
          <w:b/>
          <w:sz w:val="18"/>
        </w:rPr>
      </w:pPr>
    </w:p>
    <w:p w:rsidR="00D04984" w:rsidRDefault="004B5597">
      <w:pPr>
        <w:rPr>
          <w:b/>
          <w:sz w:val="18"/>
        </w:rPr>
      </w:pPr>
      <w:r>
        <w:rPr>
          <w:b/>
          <w:noProof/>
          <w:sz w:val="18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421005</wp:posOffset>
            </wp:positionH>
            <wp:positionV relativeFrom="paragraph">
              <wp:posOffset>92710</wp:posOffset>
            </wp:positionV>
            <wp:extent cx="516255" cy="874395"/>
            <wp:effectExtent l="1905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4984" w:rsidRDefault="00D04984">
      <w:pPr>
        <w:rPr>
          <w:b/>
          <w:sz w:val="18"/>
        </w:rPr>
      </w:pPr>
    </w:p>
    <w:p w:rsidR="00D04984" w:rsidRDefault="000E214E">
      <w:pPr>
        <w:ind w:left="2054" w:right="5324"/>
        <w:rPr>
          <w:sz w:val="18"/>
        </w:rPr>
      </w:pPr>
      <w:r>
        <w:rPr>
          <w:color w:val="414043"/>
          <w:sz w:val="18"/>
        </w:rPr>
        <w:t xml:space="preserve">Бесплатный многоканальный телефон </w:t>
      </w:r>
      <w:proofErr w:type="spellStart"/>
      <w:r>
        <w:rPr>
          <w:color w:val="414043"/>
          <w:w w:val="110"/>
          <w:sz w:val="18"/>
        </w:rPr>
        <w:t>контакт-центра</w:t>
      </w:r>
      <w:proofErr w:type="spellEnd"/>
      <w:r>
        <w:rPr>
          <w:color w:val="414043"/>
          <w:w w:val="110"/>
          <w:sz w:val="18"/>
        </w:rPr>
        <w:t xml:space="preserve"> ФНС России</w:t>
      </w:r>
    </w:p>
    <w:p w:rsidR="00D04984" w:rsidRDefault="000E214E">
      <w:pPr>
        <w:spacing w:before="75"/>
        <w:ind w:left="2058"/>
        <w:rPr>
          <w:b/>
          <w:sz w:val="36"/>
        </w:rPr>
      </w:pPr>
      <w:r>
        <w:rPr>
          <w:b/>
          <w:color w:val="414043"/>
          <w:spacing w:val="-12"/>
          <w:sz w:val="36"/>
        </w:rPr>
        <w:t>8(800)222-22-22</w:t>
      </w:r>
    </w:p>
    <w:sectPr w:rsidR="00D04984" w:rsidSect="00D04984">
      <w:type w:val="continuous"/>
      <w:pgSz w:w="10800" w:h="15600"/>
      <w:pgMar w:top="72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423A9"/>
    <w:multiLevelType w:val="hybridMultilevel"/>
    <w:tmpl w:val="9440D18C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4D4E00A3"/>
    <w:multiLevelType w:val="hybridMultilevel"/>
    <w:tmpl w:val="50C04890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68420175"/>
    <w:multiLevelType w:val="hybridMultilevel"/>
    <w:tmpl w:val="05EEB6A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04984"/>
    <w:rsid w:val="000E214E"/>
    <w:rsid w:val="002C3BA6"/>
    <w:rsid w:val="004B5597"/>
    <w:rsid w:val="00546892"/>
    <w:rsid w:val="005504F0"/>
    <w:rsid w:val="00617E57"/>
    <w:rsid w:val="00637DC3"/>
    <w:rsid w:val="00786D88"/>
    <w:rsid w:val="009B2C8B"/>
    <w:rsid w:val="00A3195A"/>
    <w:rsid w:val="00CD1943"/>
    <w:rsid w:val="00D04984"/>
    <w:rsid w:val="00D10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4984"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49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4984"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D04984"/>
  </w:style>
  <w:style w:type="paragraph" w:customStyle="1" w:styleId="TableParagraph">
    <w:name w:val="Table Paragraph"/>
    <w:basedOn w:val="a"/>
    <w:uiPriority w:val="1"/>
    <w:qFormat/>
    <w:rsid w:val="00D04984"/>
  </w:style>
  <w:style w:type="paragraph" w:styleId="a5">
    <w:name w:val="Balloon Text"/>
    <w:basedOn w:val="a"/>
    <w:link w:val="a6"/>
    <w:uiPriority w:val="99"/>
    <w:semiHidden/>
    <w:unhideWhenUsed/>
    <w:rsid w:val="00786D88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D88"/>
    <w:rPr>
      <w:rFonts w:ascii="Tahoma" w:eastAsia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NALOG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3F1E9-5C70-4F79-8E3E-9510FE1E5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asdf</vt:lpstr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asdf</dc:title>
  <dc:creator>DesignSmash</dc:creator>
  <cp:lastModifiedBy>User</cp:lastModifiedBy>
  <cp:revision>5</cp:revision>
  <dcterms:created xsi:type="dcterms:W3CDTF">2026-05-06T14:39:00Z</dcterms:created>
  <dcterms:modified xsi:type="dcterms:W3CDTF">2026-05-07T07:54:00Z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2026-03-26T00:00:00Z</vt:filetime>
  </property>
  <property fmtid="{D5CDD505-2E9C-101B-9397-08002B2CF9AE}" pid="4" name="Creator">
    <vt:lpwstr>Microsoft® PowerPoint® 2013</vt:lpwstr>
  </property>
  <property fmtid="{D5CDD505-2E9C-101B-9397-08002B2CF9AE}" pid="5" name="LastSaved">
    <vt:filetime>2026-05-06T00:00:00Z</vt:filetime>
  </property>
  <property fmtid="{D5CDD505-2E9C-101B-9397-08002B2CF9AE}" pid="6" name="Producer">
    <vt:lpwstr>Microsoft® PowerPoint® 2013</vt:lpwstr>
  </property>
</Properties>
</file>