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678" w:type="dxa"/>
        <w:jc w:val="right"/>
        <w:tblInd w:w="5637" w:type="dxa"/>
        <w:tblLayout w:type="fixed"/>
        <w:tblLook w:val="01E0"/>
      </w:tblPr>
      <w:tblGrid>
        <w:gridCol w:w="2728"/>
        <w:gridCol w:w="1950"/>
      </w:tblGrid>
      <w:tr w:rsidR="009E70D8" w:rsidRPr="00294939" w:rsidTr="009E70D8">
        <w:trPr>
          <w:trHeight w:val="438"/>
          <w:jc w:val="right"/>
        </w:trPr>
        <w:tc>
          <w:tcPr>
            <w:tcW w:w="4678" w:type="dxa"/>
            <w:gridSpan w:val="2"/>
          </w:tcPr>
          <w:p w:rsidR="009E70D8" w:rsidRPr="00294939" w:rsidRDefault="009E70D8" w:rsidP="009E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939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</w:p>
        </w:tc>
      </w:tr>
      <w:tr w:rsidR="009E70D8" w:rsidRPr="00294939" w:rsidTr="009E70D8">
        <w:trPr>
          <w:trHeight w:val="516"/>
          <w:jc w:val="right"/>
        </w:trPr>
        <w:tc>
          <w:tcPr>
            <w:tcW w:w="4678" w:type="dxa"/>
            <w:gridSpan w:val="2"/>
          </w:tcPr>
          <w:p w:rsidR="00F3477E" w:rsidRDefault="00F3477E" w:rsidP="00F3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УФНС России</w:t>
            </w:r>
          </w:p>
          <w:p w:rsidR="00F3477E" w:rsidRPr="00294939" w:rsidRDefault="00F3477E" w:rsidP="00F3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 Липецкой области</w:t>
            </w:r>
          </w:p>
        </w:tc>
      </w:tr>
      <w:tr w:rsidR="009E70D8" w:rsidRPr="00294939" w:rsidTr="009E70D8">
        <w:trPr>
          <w:jc w:val="right"/>
        </w:trPr>
        <w:tc>
          <w:tcPr>
            <w:tcW w:w="2728" w:type="dxa"/>
            <w:tcBorders>
              <w:bottom w:val="single" w:sz="4" w:space="0" w:color="auto"/>
            </w:tcBorders>
          </w:tcPr>
          <w:p w:rsidR="009E70D8" w:rsidRPr="00294939" w:rsidRDefault="009E70D8" w:rsidP="009E70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0" w:type="dxa"/>
            <w:vAlign w:val="bottom"/>
          </w:tcPr>
          <w:p w:rsidR="009E70D8" w:rsidRPr="00294939" w:rsidRDefault="00F3477E" w:rsidP="009E70D8">
            <w:pPr>
              <w:spacing w:after="0" w:line="240" w:lineRule="auto"/>
              <w:ind w:firstLine="1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С.В. Гусев</w:t>
            </w:r>
          </w:p>
        </w:tc>
      </w:tr>
      <w:tr w:rsidR="009E70D8" w:rsidRPr="00294939" w:rsidTr="009E70D8">
        <w:trPr>
          <w:trHeight w:val="281"/>
          <w:jc w:val="right"/>
        </w:trPr>
        <w:tc>
          <w:tcPr>
            <w:tcW w:w="2728" w:type="dxa"/>
            <w:tcBorders>
              <w:top w:val="single" w:sz="4" w:space="0" w:color="auto"/>
            </w:tcBorders>
          </w:tcPr>
          <w:p w:rsidR="009E70D8" w:rsidRPr="00294939" w:rsidRDefault="009E70D8" w:rsidP="009E70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0" w:type="dxa"/>
            <w:vAlign w:val="bottom"/>
          </w:tcPr>
          <w:p w:rsidR="009E70D8" w:rsidRPr="00294939" w:rsidRDefault="009E70D8" w:rsidP="009E70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70D8" w:rsidRPr="00294939" w:rsidTr="009E70D8">
        <w:trPr>
          <w:trHeight w:val="213"/>
          <w:jc w:val="right"/>
        </w:trPr>
        <w:tc>
          <w:tcPr>
            <w:tcW w:w="4678" w:type="dxa"/>
            <w:gridSpan w:val="2"/>
          </w:tcPr>
          <w:p w:rsidR="009E70D8" w:rsidRPr="00294939" w:rsidRDefault="009E70D8" w:rsidP="009E70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4939">
              <w:rPr>
                <w:rFonts w:ascii="Times New Roman" w:hAnsi="Times New Roman" w:cs="Times New Roman"/>
                <w:sz w:val="26"/>
                <w:szCs w:val="26"/>
              </w:rPr>
              <w:t>«_____» __________________ 20___ г.</w:t>
            </w:r>
          </w:p>
        </w:tc>
      </w:tr>
    </w:tbl>
    <w:p w:rsidR="009E70D8" w:rsidRDefault="009E70D8" w:rsidP="009E70D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E70D8" w:rsidRDefault="009E70D8" w:rsidP="009E70D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E70D8" w:rsidRPr="00014DF2" w:rsidRDefault="009E70D8" w:rsidP="005276C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4DF2">
        <w:rPr>
          <w:rFonts w:ascii="Times New Roman" w:hAnsi="Times New Roman" w:cs="Times New Roman"/>
          <w:b/>
          <w:sz w:val="26"/>
          <w:szCs w:val="26"/>
        </w:rPr>
        <w:t>Должностной регламент</w:t>
      </w:r>
    </w:p>
    <w:p w:rsidR="009E70D8" w:rsidRPr="00014DF2" w:rsidRDefault="00F3477E" w:rsidP="005276C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4DF2">
        <w:rPr>
          <w:rFonts w:ascii="Times New Roman" w:hAnsi="Times New Roman" w:cs="Times New Roman"/>
          <w:b/>
          <w:sz w:val="26"/>
          <w:szCs w:val="26"/>
        </w:rPr>
        <w:t>главного с</w:t>
      </w:r>
      <w:r w:rsidR="00294A7B" w:rsidRPr="00014DF2">
        <w:rPr>
          <w:rFonts w:ascii="Times New Roman" w:hAnsi="Times New Roman" w:cs="Times New Roman"/>
          <w:b/>
          <w:sz w:val="26"/>
          <w:szCs w:val="26"/>
        </w:rPr>
        <w:t>пециалиста</w:t>
      </w:r>
      <w:r w:rsidRPr="00014DF2">
        <w:rPr>
          <w:rFonts w:ascii="Times New Roman" w:hAnsi="Times New Roman" w:cs="Times New Roman"/>
          <w:b/>
          <w:sz w:val="26"/>
          <w:szCs w:val="26"/>
        </w:rPr>
        <w:t>-эксперта</w:t>
      </w:r>
      <w:r w:rsidR="00025B19" w:rsidRPr="00014DF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14DF2">
        <w:rPr>
          <w:rFonts w:ascii="Times New Roman" w:hAnsi="Times New Roman" w:cs="Times New Roman"/>
          <w:b/>
          <w:sz w:val="26"/>
          <w:szCs w:val="26"/>
        </w:rPr>
        <w:t xml:space="preserve">финансового </w:t>
      </w:r>
      <w:r w:rsidR="009E70D8" w:rsidRPr="00014DF2">
        <w:rPr>
          <w:rFonts w:ascii="Times New Roman" w:hAnsi="Times New Roman" w:cs="Times New Roman"/>
          <w:b/>
          <w:sz w:val="26"/>
          <w:szCs w:val="26"/>
        </w:rPr>
        <w:t>отдела</w:t>
      </w:r>
    </w:p>
    <w:p w:rsidR="009E70D8" w:rsidRDefault="006C682E" w:rsidP="006C682E">
      <w:pPr>
        <w:pStyle w:val="ConsPlusNormal"/>
        <w:tabs>
          <w:tab w:val="center" w:pos="5173"/>
          <w:tab w:val="left" w:pos="7755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F3477E" w:rsidRPr="00014DF2">
        <w:rPr>
          <w:rFonts w:ascii="Times New Roman" w:hAnsi="Times New Roman" w:cs="Times New Roman"/>
          <w:b/>
          <w:sz w:val="26"/>
          <w:szCs w:val="26"/>
        </w:rPr>
        <w:t>УФНС России по Липецкой области</w:t>
      </w: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6C682E" w:rsidRDefault="006C682E" w:rsidP="006C682E">
      <w:pPr>
        <w:pStyle w:val="ConsPlusNormal"/>
        <w:tabs>
          <w:tab w:val="center" w:pos="5173"/>
          <w:tab w:val="left" w:pos="775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E70D8" w:rsidRPr="00014DF2" w:rsidRDefault="009E70D8" w:rsidP="005276C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E70D8" w:rsidRPr="00294939" w:rsidRDefault="009E70D8" w:rsidP="005276C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294939">
        <w:rPr>
          <w:rFonts w:ascii="Times New Roman" w:hAnsi="Times New Roman" w:cs="Times New Roman"/>
          <w:b/>
          <w:sz w:val="26"/>
          <w:szCs w:val="26"/>
        </w:rPr>
        <w:t>I. Общие положения</w:t>
      </w:r>
    </w:p>
    <w:p w:rsidR="0042524A" w:rsidRPr="00294939" w:rsidRDefault="0042524A" w:rsidP="005276C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9E70D8" w:rsidRPr="00014DF2" w:rsidRDefault="009E70D8" w:rsidP="005276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DF2">
        <w:rPr>
          <w:rFonts w:ascii="Times New Roman" w:hAnsi="Times New Roman" w:cs="Times New Roman"/>
          <w:sz w:val="24"/>
          <w:szCs w:val="24"/>
        </w:rPr>
        <w:t>1. Должность федеральной государственной гражданской службы (далее – гражданская служба</w:t>
      </w:r>
      <w:r w:rsidR="00294A7B" w:rsidRPr="00014DF2">
        <w:rPr>
          <w:rFonts w:ascii="Times New Roman" w:hAnsi="Times New Roman" w:cs="Times New Roman"/>
          <w:sz w:val="24"/>
          <w:szCs w:val="24"/>
        </w:rPr>
        <w:t>)</w:t>
      </w:r>
      <w:r w:rsidR="00F3477E" w:rsidRPr="00014DF2">
        <w:rPr>
          <w:rFonts w:ascii="Times New Roman" w:hAnsi="Times New Roman" w:cs="Times New Roman"/>
          <w:sz w:val="24"/>
          <w:szCs w:val="24"/>
        </w:rPr>
        <w:t xml:space="preserve"> главного </w:t>
      </w:r>
      <w:r w:rsidR="00294A7B" w:rsidRPr="00014DF2">
        <w:rPr>
          <w:rFonts w:ascii="Times New Roman" w:hAnsi="Times New Roman" w:cs="Times New Roman"/>
          <w:sz w:val="24"/>
          <w:szCs w:val="24"/>
        </w:rPr>
        <w:t>специалиста</w:t>
      </w:r>
      <w:r w:rsidR="00F3477E" w:rsidRPr="00014DF2">
        <w:rPr>
          <w:rFonts w:ascii="Times New Roman" w:hAnsi="Times New Roman" w:cs="Times New Roman"/>
          <w:sz w:val="24"/>
          <w:szCs w:val="24"/>
        </w:rPr>
        <w:t xml:space="preserve">-эксперта </w:t>
      </w:r>
      <w:r w:rsidR="00C0445C" w:rsidRPr="00014DF2">
        <w:rPr>
          <w:rFonts w:ascii="Times New Roman" w:hAnsi="Times New Roman" w:cs="Times New Roman"/>
          <w:sz w:val="24"/>
          <w:szCs w:val="24"/>
        </w:rPr>
        <w:t xml:space="preserve">финансового </w:t>
      </w:r>
      <w:r w:rsidR="00620040" w:rsidRPr="00014DF2">
        <w:rPr>
          <w:rFonts w:ascii="Times New Roman" w:hAnsi="Times New Roman" w:cs="Times New Roman"/>
          <w:sz w:val="24"/>
          <w:szCs w:val="24"/>
        </w:rPr>
        <w:t xml:space="preserve">отдела УФНС России по </w:t>
      </w:r>
      <w:r w:rsidR="000D032F" w:rsidRPr="00014DF2">
        <w:rPr>
          <w:rFonts w:ascii="Times New Roman" w:hAnsi="Times New Roman" w:cs="Times New Roman"/>
          <w:sz w:val="24"/>
          <w:szCs w:val="24"/>
        </w:rPr>
        <w:t>Л</w:t>
      </w:r>
      <w:r w:rsidR="00620040" w:rsidRPr="00014DF2">
        <w:rPr>
          <w:rFonts w:ascii="Times New Roman" w:hAnsi="Times New Roman" w:cs="Times New Roman"/>
          <w:sz w:val="24"/>
          <w:szCs w:val="24"/>
        </w:rPr>
        <w:t>ипецкой области</w:t>
      </w:r>
      <w:r w:rsidRPr="00014DF2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620040" w:rsidRPr="00014DF2">
        <w:rPr>
          <w:rFonts w:ascii="Times New Roman" w:hAnsi="Times New Roman" w:cs="Times New Roman"/>
          <w:sz w:val="24"/>
          <w:szCs w:val="24"/>
        </w:rPr>
        <w:t>главный специалист-эксперт</w:t>
      </w:r>
      <w:r w:rsidRPr="00014DF2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620040" w:rsidRPr="00014DF2">
        <w:rPr>
          <w:rFonts w:ascii="Times New Roman" w:hAnsi="Times New Roman" w:cs="Times New Roman"/>
          <w:sz w:val="24"/>
          <w:szCs w:val="24"/>
        </w:rPr>
        <w:t>с</w:t>
      </w:r>
      <w:r w:rsidR="000D032F" w:rsidRPr="00014DF2">
        <w:rPr>
          <w:rFonts w:ascii="Times New Roman" w:hAnsi="Times New Roman" w:cs="Times New Roman"/>
          <w:sz w:val="24"/>
          <w:szCs w:val="24"/>
        </w:rPr>
        <w:t>т</w:t>
      </w:r>
      <w:r w:rsidR="00620040" w:rsidRPr="00014DF2">
        <w:rPr>
          <w:rFonts w:ascii="Times New Roman" w:hAnsi="Times New Roman" w:cs="Times New Roman"/>
          <w:sz w:val="24"/>
          <w:szCs w:val="24"/>
        </w:rPr>
        <w:t>аршей</w:t>
      </w:r>
      <w:r w:rsidRPr="00014DF2">
        <w:rPr>
          <w:rFonts w:ascii="Times New Roman" w:hAnsi="Times New Roman" w:cs="Times New Roman"/>
          <w:sz w:val="24"/>
          <w:szCs w:val="24"/>
        </w:rPr>
        <w:t xml:space="preserve"> группе должностей гражданской службы категории «</w:t>
      </w:r>
      <w:r w:rsidR="00294A7B" w:rsidRPr="00014DF2">
        <w:rPr>
          <w:rFonts w:ascii="Times New Roman" w:hAnsi="Times New Roman" w:cs="Times New Roman"/>
          <w:sz w:val="24"/>
          <w:szCs w:val="24"/>
        </w:rPr>
        <w:t>специалисты</w:t>
      </w:r>
      <w:r w:rsidRPr="00014DF2">
        <w:rPr>
          <w:rFonts w:ascii="Times New Roman" w:hAnsi="Times New Roman" w:cs="Times New Roman"/>
          <w:sz w:val="24"/>
          <w:szCs w:val="24"/>
        </w:rPr>
        <w:t>».</w:t>
      </w:r>
    </w:p>
    <w:p w:rsidR="009E70D8" w:rsidRPr="00014DF2" w:rsidRDefault="009E70D8" w:rsidP="005276C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4DF2">
        <w:rPr>
          <w:rFonts w:ascii="Times New Roman" w:hAnsi="Times New Roman" w:cs="Times New Roman"/>
          <w:sz w:val="24"/>
          <w:szCs w:val="24"/>
        </w:rPr>
        <w:t>Регистрационный номер (код) должности в соответствии с Реестром должностей федеральной государственной гражданской службы, утвержденным Указом Президента Российской Федерации от 31.12.2005 № 1574 «О Реестре должностей федеральной государственной гражданской службы»,</w:t>
      </w:r>
      <w:r w:rsidR="001E2C33" w:rsidRPr="00014DF2">
        <w:rPr>
          <w:rFonts w:ascii="Times New Roman" w:hAnsi="Times New Roman" w:cs="Times New Roman"/>
          <w:color w:val="000000" w:themeColor="text1"/>
          <w:sz w:val="24"/>
          <w:szCs w:val="24"/>
        </w:rPr>
        <w:t>- 11-3-4-060.</w:t>
      </w:r>
    </w:p>
    <w:p w:rsidR="009E70D8" w:rsidRPr="00014DF2" w:rsidRDefault="009E70D8" w:rsidP="005276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DF2">
        <w:rPr>
          <w:rFonts w:ascii="Times New Roman" w:hAnsi="Times New Roman" w:cs="Times New Roman"/>
          <w:sz w:val="24"/>
          <w:szCs w:val="24"/>
        </w:rPr>
        <w:t xml:space="preserve">2. Область профессиональной служебной деятельности </w:t>
      </w:r>
      <w:r w:rsidR="007E6A6C" w:rsidRPr="00014DF2">
        <w:rPr>
          <w:rFonts w:ascii="Times New Roman" w:hAnsi="Times New Roman" w:cs="Times New Roman"/>
          <w:sz w:val="24"/>
          <w:szCs w:val="24"/>
        </w:rPr>
        <w:t xml:space="preserve">главного </w:t>
      </w:r>
      <w:r w:rsidR="00294A7B" w:rsidRPr="00014DF2">
        <w:rPr>
          <w:rFonts w:ascii="Times New Roman" w:hAnsi="Times New Roman" w:cs="Times New Roman"/>
          <w:sz w:val="24"/>
          <w:szCs w:val="24"/>
        </w:rPr>
        <w:t>специалиста</w:t>
      </w:r>
      <w:r w:rsidR="007E6A6C" w:rsidRPr="00014DF2">
        <w:rPr>
          <w:rFonts w:ascii="Times New Roman" w:hAnsi="Times New Roman" w:cs="Times New Roman"/>
          <w:sz w:val="24"/>
          <w:szCs w:val="24"/>
        </w:rPr>
        <w:t>-эксперта</w:t>
      </w:r>
      <w:r w:rsidRPr="00014DF2">
        <w:rPr>
          <w:rFonts w:ascii="Times New Roman" w:hAnsi="Times New Roman" w:cs="Times New Roman"/>
          <w:sz w:val="24"/>
          <w:szCs w:val="24"/>
        </w:rPr>
        <w:t xml:space="preserve">: </w:t>
      </w:r>
      <w:r w:rsidR="00CB692F" w:rsidRPr="00014DF2">
        <w:rPr>
          <w:rFonts w:ascii="Times New Roman" w:hAnsi="Times New Roman" w:cs="Times New Roman"/>
          <w:sz w:val="24"/>
          <w:szCs w:val="24"/>
        </w:rPr>
        <w:t>Регулирование налоговой деятельности</w:t>
      </w:r>
      <w:r w:rsidRPr="00014D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70D8" w:rsidRPr="00014DF2" w:rsidRDefault="009E70D8" w:rsidP="00527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DF2">
        <w:rPr>
          <w:rFonts w:ascii="Times New Roman" w:hAnsi="Times New Roman" w:cs="Times New Roman"/>
          <w:sz w:val="24"/>
          <w:szCs w:val="24"/>
        </w:rPr>
        <w:t xml:space="preserve">3. Вид профессиональной служебной деятельности </w:t>
      </w:r>
      <w:r w:rsidR="007E6A6C" w:rsidRPr="00014DF2">
        <w:rPr>
          <w:rFonts w:ascii="Times New Roman" w:hAnsi="Times New Roman" w:cs="Times New Roman"/>
          <w:sz w:val="24"/>
          <w:szCs w:val="24"/>
        </w:rPr>
        <w:t>главного специалиста-эксперта</w:t>
      </w:r>
      <w:r w:rsidRPr="00014DF2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Toc477362201"/>
      <w:r w:rsidR="00E1488C" w:rsidRPr="00014DF2">
        <w:rPr>
          <w:rFonts w:ascii="Times New Roman" w:hAnsi="Times New Roman" w:cs="Times New Roman"/>
          <w:sz w:val="24"/>
          <w:szCs w:val="24"/>
        </w:rPr>
        <w:t>Ведение бюджетного (бухгалтерского) учета и отчетности</w:t>
      </w:r>
      <w:bookmarkEnd w:id="0"/>
      <w:r w:rsidR="00E1488C" w:rsidRPr="00014DF2">
        <w:rPr>
          <w:rFonts w:ascii="Times New Roman" w:hAnsi="Times New Roman" w:cs="Times New Roman"/>
          <w:sz w:val="24"/>
          <w:szCs w:val="24"/>
        </w:rPr>
        <w:t>.</w:t>
      </w:r>
    </w:p>
    <w:p w:rsidR="009E70D8" w:rsidRPr="00014DF2" w:rsidRDefault="009E70D8" w:rsidP="00527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DF2">
        <w:rPr>
          <w:rFonts w:ascii="Times New Roman" w:hAnsi="Times New Roman" w:cs="Times New Roman"/>
          <w:sz w:val="24"/>
          <w:szCs w:val="24"/>
        </w:rPr>
        <w:t xml:space="preserve">4. Назначение на должность и освобождение от должности </w:t>
      </w:r>
      <w:r w:rsidR="007E6A6C" w:rsidRPr="00014DF2">
        <w:rPr>
          <w:rFonts w:ascii="Times New Roman" w:hAnsi="Times New Roman" w:cs="Times New Roman"/>
          <w:sz w:val="24"/>
          <w:szCs w:val="24"/>
        </w:rPr>
        <w:t>главного специалиста-эксперта</w:t>
      </w:r>
      <w:r w:rsidR="00025B19" w:rsidRPr="00014DF2">
        <w:rPr>
          <w:rFonts w:ascii="Times New Roman" w:hAnsi="Times New Roman" w:cs="Times New Roman"/>
          <w:sz w:val="24"/>
          <w:szCs w:val="24"/>
        </w:rPr>
        <w:t xml:space="preserve"> </w:t>
      </w:r>
      <w:r w:rsidRPr="00014DF2">
        <w:rPr>
          <w:rFonts w:ascii="Times New Roman" w:hAnsi="Times New Roman" w:cs="Times New Roman"/>
          <w:sz w:val="24"/>
          <w:szCs w:val="24"/>
        </w:rPr>
        <w:t xml:space="preserve">осуществляются </w:t>
      </w:r>
      <w:r w:rsidR="007E6A6C" w:rsidRPr="00014DF2">
        <w:rPr>
          <w:rFonts w:ascii="Times New Roman" w:hAnsi="Times New Roman" w:cs="Times New Roman"/>
          <w:sz w:val="24"/>
          <w:szCs w:val="24"/>
        </w:rPr>
        <w:t>руководителем УФНС России по Липецкой области</w:t>
      </w:r>
      <w:r w:rsidRPr="00014DF2">
        <w:rPr>
          <w:rFonts w:ascii="Times New Roman" w:hAnsi="Times New Roman" w:cs="Times New Roman"/>
          <w:sz w:val="24"/>
          <w:szCs w:val="24"/>
        </w:rPr>
        <w:t>.</w:t>
      </w:r>
    </w:p>
    <w:p w:rsidR="009E70D8" w:rsidRPr="00014DF2" w:rsidRDefault="009E70D8" w:rsidP="00527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DF2">
        <w:rPr>
          <w:rFonts w:ascii="Times New Roman" w:hAnsi="Times New Roman" w:cs="Times New Roman"/>
          <w:sz w:val="24"/>
          <w:szCs w:val="24"/>
        </w:rPr>
        <w:t>5. </w:t>
      </w:r>
      <w:r w:rsidR="007E6A6C" w:rsidRPr="00014DF2">
        <w:rPr>
          <w:rFonts w:ascii="Times New Roman" w:hAnsi="Times New Roman" w:cs="Times New Roman"/>
          <w:sz w:val="24"/>
          <w:szCs w:val="24"/>
        </w:rPr>
        <w:t xml:space="preserve">Главный специалист-эксперт </w:t>
      </w:r>
      <w:r w:rsidRPr="00014DF2">
        <w:rPr>
          <w:rFonts w:ascii="Times New Roman" w:hAnsi="Times New Roman" w:cs="Times New Roman"/>
          <w:sz w:val="24"/>
          <w:szCs w:val="24"/>
        </w:rPr>
        <w:t xml:space="preserve">непосредственно подчиняется начальнику </w:t>
      </w:r>
      <w:r w:rsidR="007E6A6C" w:rsidRPr="00014DF2">
        <w:rPr>
          <w:rFonts w:ascii="Times New Roman" w:hAnsi="Times New Roman" w:cs="Times New Roman"/>
          <w:sz w:val="24"/>
          <w:szCs w:val="24"/>
        </w:rPr>
        <w:t xml:space="preserve">финансового </w:t>
      </w:r>
      <w:r w:rsidR="00D140B0" w:rsidRPr="00014DF2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7E6A6C" w:rsidRPr="00014DF2">
        <w:rPr>
          <w:rFonts w:ascii="Times New Roman" w:hAnsi="Times New Roman" w:cs="Times New Roman"/>
          <w:sz w:val="24"/>
          <w:szCs w:val="24"/>
        </w:rPr>
        <w:t>УФНС России по Липецкой области</w:t>
      </w:r>
      <w:r w:rsidRPr="00014DF2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7E6A6C" w:rsidRPr="00014DF2">
        <w:rPr>
          <w:rFonts w:ascii="Times New Roman" w:hAnsi="Times New Roman" w:cs="Times New Roman"/>
          <w:sz w:val="24"/>
          <w:szCs w:val="24"/>
        </w:rPr>
        <w:t>Управление</w:t>
      </w:r>
      <w:r w:rsidRPr="00014DF2">
        <w:rPr>
          <w:rFonts w:ascii="Times New Roman" w:hAnsi="Times New Roman" w:cs="Times New Roman"/>
          <w:sz w:val="24"/>
          <w:szCs w:val="24"/>
        </w:rPr>
        <w:t>).</w:t>
      </w:r>
    </w:p>
    <w:p w:rsidR="003234D0" w:rsidRPr="00014DF2" w:rsidRDefault="003234D0" w:rsidP="00527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488C" w:rsidRPr="00014DF2" w:rsidRDefault="00E1488C" w:rsidP="00D641E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DF2">
        <w:rPr>
          <w:rFonts w:ascii="Times New Roman" w:hAnsi="Times New Roman" w:cs="Times New Roman"/>
          <w:b/>
          <w:sz w:val="24"/>
          <w:szCs w:val="24"/>
        </w:rPr>
        <w:t>II. Квалификационные требования</w:t>
      </w:r>
      <w:r w:rsidRPr="00014DF2">
        <w:rPr>
          <w:rFonts w:ascii="Times New Roman" w:hAnsi="Times New Roman" w:cs="Times New Roman"/>
          <w:b/>
          <w:sz w:val="24"/>
          <w:szCs w:val="24"/>
        </w:rPr>
        <w:br/>
        <w:t>для замещения должности гражданской службы</w:t>
      </w:r>
    </w:p>
    <w:p w:rsidR="003234D0" w:rsidRPr="00014DF2" w:rsidRDefault="003234D0" w:rsidP="005276C6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488C" w:rsidRPr="00014DF2" w:rsidRDefault="00E1488C" w:rsidP="005276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DF2">
        <w:rPr>
          <w:rFonts w:ascii="Times New Roman" w:hAnsi="Times New Roman" w:cs="Times New Roman"/>
          <w:sz w:val="24"/>
          <w:szCs w:val="24"/>
        </w:rPr>
        <w:t xml:space="preserve">6. Для замещения должности </w:t>
      </w:r>
      <w:r w:rsidR="007E6A6C" w:rsidRPr="00014DF2">
        <w:rPr>
          <w:rFonts w:ascii="Times New Roman" w:hAnsi="Times New Roman" w:cs="Times New Roman"/>
          <w:sz w:val="24"/>
          <w:szCs w:val="24"/>
        </w:rPr>
        <w:t>главного специалиста-эксперта</w:t>
      </w:r>
      <w:r w:rsidR="00025B19" w:rsidRPr="00014DF2">
        <w:rPr>
          <w:rFonts w:ascii="Times New Roman" w:hAnsi="Times New Roman" w:cs="Times New Roman"/>
          <w:sz w:val="24"/>
          <w:szCs w:val="24"/>
        </w:rPr>
        <w:t xml:space="preserve"> </w:t>
      </w:r>
      <w:r w:rsidRPr="00014DF2">
        <w:rPr>
          <w:rFonts w:ascii="Times New Roman" w:hAnsi="Times New Roman" w:cs="Times New Roman"/>
          <w:sz w:val="24"/>
          <w:szCs w:val="24"/>
        </w:rPr>
        <w:t>устанавливаются следующие квалификационные требования.</w:t>
      </w:r>
    </w:p>
    <w:p w:rsidR="00E1488C" w:rsidRPr="00014DF2" w:rsidRDefault="00E1488C" w:rsidP="00527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DF2">
        <w:rPr>
          <w:rFonts w:ascii="Times New Roman" w:hAnsi="Times New Roman" w:cs="Times New Roman"/>
          <w:sz w:val="24"/>
          <w:szCs w:val="24"/>
        </w:rPr>
        <w:t>6.1. Наличие высшего образования.</w:t>
      </w:r>
    </w:p>
    <w:p w:rsidR="00E1488C" w:rsidRPr="00014DF2" w:rsidRDefault="00E1488C" w:rsidP="005276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014DF2">
        <w:rPr>
          <w:rFonts w:ascii="Times New Roman" w:hAnsi="Times New Roman" w:cs="Times New Roman"/>
          <w:spacing w:val="-2"/>
          <w:sz w:val="24"/>
          <w:szCs w:val="24"/>
        </w:rPr>
        <w:t xml:space="preserve">6.2. Наличие базовых знаний: </w:t>
      </w:r>
      <w:r w:rsidRPr="00014DF2">
        <w:rPr>
          <w:rFonts w:ascii="Times New Roman" w:hAnsi="Times New Roman" w:cs="Times New Roman"/>
          <w:sz w:val="24"/>
          <w:szCs w:val="24"/>
        </w:rPr>
        <w:t>государственного языка Российской Федерации (русского языка)</w:t>
      </w:r>
      <w:proofErr w:type="gramStart"/>
      <w:r w:rsidRPr="00014DF2">
        <w:rPr>
          <w:rFonts w:ascii="Times New Roman" w:hAnsi="Times New Roman" w:cs="Times New Roman"/>
          <w:sz w:val="24"/>
          <w:szCs w:val="24"/>
        </w:rPr>
        <w:t>;</w:t>
      </w:r>
      <w:bookmarkStart w:id="1" w:name="_GoBack"/>
      <w:bookmarkEnd w:id="1"/>
      <w:r w:rsidRPr="00014DF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14DF2">
        <w:rPr>
          <w:rFonts w:ascii="Times New Roman" w:hAnsi="Times New Roman" w:cs="Times New Roman"/>
          <w:sz w:val="24"/>
          <w:szCs w:val="24"/>
        </w:rPr>
        <w:t xml:space="preserve">снов </w:t>
      </w:r>
      <w:hyperlink r:id="rId5" w:history="1">
        <w:r w:rsidRPr="00014DF2">
          <w:rPr>
            <w:rFonts w:ascii="Times New Roman" w:hAnsi="Times New Roman" w:cs="Times New Roman"/>
            <w:sz w:val="24"/>
            <w:szCs w:val="24"/>
          </w:rPr>
          <w:t>Конституции</w:t>
        </w:r>
      </w:hyperlink>
      <w:r w:rsidRPr="00014DF2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Федерального </w:t>
      </w:r>
      <w:hyperlink r:id="rId6" w:history="1">
        <w:r w:rsidRPr="00014DF2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014DF2">
        <w:rPr>
          <w:rFonts w:ascii="Times New Roman" w:hAnsi="Times New Roman" w:cs="Times New Roman"/>
          <w:sz w:val="24"/>
          <w:szCs w:val="24"/>
        </w:rPr>
        <w:t xml:space="preserve"> от 27 мая 2003 г. № 58-ФЗ «О системе государственной службы Российской Федерации», Федерального </w:t>
      </w:r>
      <w:hyperlink r:id="rId7" w:history="1">
        <w:r w:rsidRPr="00014DF2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014DF2">
        <w:rPr>
          <w:rFonts w:ascii="Times New Roman" w:hAnsi="Times New Roman" w:cs="Times New Roman"/>
          <w:sz w:val="24"/>
          <w:szCs w:val="24"/>
        </w:rPr>
        <w:t xml:space="preserve"> от 27 июля 2004 г. № 79-ФЗ «О государственной гражданской службе Российской Федерации», Федерального </w:t>
      </w:r>
      <w:hyperlink r:id="rId8" w:history="1">
        <w:r w:rsidRPr="00014DF2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014DF2">
        <w:rPr>
          <w:rFonts w:ascii="Times New Roman" w:hAnsi="Times New Roman" w:cs="Times New Roman"/>
          <w:sz w:val="24"/>
          <w:szCs w:val="24"/>
        </w:rPr>
        <w:t xml:space="preserve"> от 25 декабря 2008 г. № 273-ФЗ «О противодействии коррупции»;</w:t>
      </w:r>
      <w:r w:rsidR="00025B19" w:rsidRPr="00014DF2">
        <w:rPr>
          <w:rFonts w:ascii="Times New Roman" w:hAnsi="Times New Roman" w:cs="Times New Roman"/>
          <w:sz w:val="24"/>
          <w:szCs w:val="24"/>
        </w:rPr>
        <w:t xml:space="preserve"> </w:t>
      </w:r>
      <w:r w:rsidRPr="00014DF2">
        <w:rPr>
          <w:rFonts w:ascii="Times New Roman" w:hAnsi="Times New Roman" w:cs="Times New Roman"/>
          <w:sz w:val="24"/>
          <w:szCs w:val="24"/>
        </w:rPr>
        <w:t>знаний в области информационно-коммуникационных технологий</w:t>
      </w:r>
      <w:r w:rsidRPr="00014DF2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E1488C" w:rsidRPr="00014DF2" w:rsidRDefault="00E1488C" w:rsidP="005276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DF2">
        <w:rPr>
          <w:rFonts w:ascii="Times New Roman" w:hAnsi="Times New Roman" w:cs="Times New Roman"/>
          <w:sz w:val="24"/>
          <w:szCs w:val="24"/>
        </w:rPr>
        <w:t>6.3. Наличие профессиональных знаний:</w:t>
      </w:r>
    </w:p>
    <w:p w:rsidR="004E559E" w:rsidRPr="008E5EC6" w:rsidRDefault="00E1488C" w:rsidP="00304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4DF2">
        <w:rPr>
          <w:rFonts w:ascii="Times New Roman" w:eastAsia="Times New Roman" w:hAnsi="Times New Roman" w:cs="Times New Roman"/>
          <w:sz w:val="24"/>
          <w:szCs w:val="24"/>
        </w:rPr>
        <w:t xml:space="preserve">6.3.1. В сфере законодательства Российской Федерации: </w:t>
      </w:r>
      <w:r w:rsidR="005E2586" w:rsidRPr="00014DF2">
        <w:rPr>
          <w:rFonts w:ascii="Times New Roman" w:eastAsia="Times New Roman" w:hAnsi="Times New Roman" w:cs="Times New Roman"/>
          <w:sz w:val="24"/>
          <w:szCs w:val="24"/>
        </w:rPr>
        <w:t>Налоговый кодекс Российской Федерации, Бюджетный кодекс Российской Федерации, Федеральный закон от 09 февраля 2009 г. № 8-ФЗ «Об обеспечении доступа к информации о деятельности государственных органов и органов местного самоуправления»; Федеральный закон от 27 июля 2010 г. № 210-ФЗ «Об организации предоставления государственных и муниципальных услуг»</w:t>
      </w:r>
      <w:proofErr w:type="gramStart"/>
      <w:r w:rsidR="005E2586" w:rsidRPr="00014DF2">
        <w:rPr>
          <w:rFonts w:ascii="Times New Roman" w:eastAsia="Times New Roman" w:hAnsi="Times New Roman" w:cs="Times New Roman"/>
          <w:sz w:val="24"/>
          <w:szCs w:val="24"/>
        </w:rPr>
        <w:t>;Ф</w:t>
      </w:r>
      <w:proofErr w:type="gramEnd"/>
      <w:r w:rsidR="005E2586" w:rsidRPr="00014DF2">
        <w:rPr>
          <w:rFonts w:ascii="Times New Roman" w:eastAsia="Times New Roman" w:hAnsi="Times New Roman" w:cs="Times New Roman"/>
          <w:sz w:val="24"/>
          <w:szCs w:val="24"/>
        </w:rPr>
        <w:t xml:space="preserve">едеральный закон от 28 декабря 2013 г. № 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Федерации»; </w:t>
      </w:r>
      <w:r w:rsidR="00846CF7" w:rsidRPr="00014DF2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закон от 6 декабря 2011 г. № 402-ФЗ «О бухгалтерском учете»; </w:t>
      </w:r>
      <w:proofErr w:type="gramStart"/>
      <w:r w:rsidR="005E2586" w:rsidRPr="00014DF2">
        <w:rPr>
          <w:rFonts w:ascii="Times New Roman" w:eastAsia="Times New Roman" w:hAnsi="Times New Roman" w:cs="Times New Roman"/>
          <w:sz w:val="24"/>
          <w:szCs w:val="24"/>
        </w:rPr>
        <w:t xml:space="preserve">Закон Российской Федерации от 21 марта 1991 г. № 943-1 «О налоговых органах Российской Федерации»; Федеральный закон Российской Федерации от 27 июля 2006 г. №152-ФЗ «О персональных данных»; Федеральный закон Российской Федерации от 6 апреля 2011 г. № 63-ФЗ </w:t>
      </w:r>
      <w:r w:rsidR="005E2586" w:rsidRPr="00014DF2">
        <w:rPr>
          <w:rFonts w:ascii="Times New Roman" w:eastAsia="Times New Roman" w:hAnsi="Times New Roman" w:cs="Times New Roman"/>
          <w:sz w:val="24"/>
          <w:szCs w:val="24"/>
        </w:rPr>
        <w:lastRenderedPageBreak/>
        <w:t>«Об электронной подписи»; Указ Президента Российской Федерации от 7 мая 2012 г. № 601 “Об основных направлениях совершенствования системы государственного управления”;</w:t>
      </w:r>
      <w:proofErr w:type="gramEnd"/>
      <w:r w:rsidR="005E2586" w:rsidRPr="00014DF2">
        <w:rPr>
          <w:rFonts w:ascii="Times New Roman" w:eastAsia="Times New Roman" w:hAnsi="Times New Roman" w:cs="Times New Roman"/>
          <w:sz w:val="24"/>
          <w:szCs w:val="24"/>
        </w:rPr>
        <w:t xml:space="preserve"> Указ Президента Российской Федерации от 11 августа 2016 г. №403 «Об Основных направлениях развития государственной гражданской службы Российской Федерации на 2016¬2018 годы»; постановление Правительства Российской Федерации от 30 сентября 2004 г. № 506 «Об утверждении Положения о Федеральной налоговой службе»; </w:t>
      </w:r>
      <w:proofErr w:type="gramStart"/>
      <w:r w:rsidR="005E2586" w:rsidRPr="00014DF2">
        <w:rPr>
          <w:rFonts w:ascii="Times New Roman" w:eastAsia="Times New Roman" w:hAnsi="Times New Roman" w:cs="Times New Roman"/>
          <w:sz w:val="24"/>
          <w:szCs w:val="24"/>
        </w:rPr>
        <w:t>приказ Минфина России от 2 июля 2012 г. № 99н «Административный регламент Федеральной налоговой службы по предоставлению государственной услуги по бесплатному информированию (в том числе в письменной форме) налогоплательщиков, плательщиков сборов и налоговых агентов о действующих налогах и сборах, законодательстве о налогах и сборах и принятых в соответствии с ним нормативных правовых актах, порядке исчисления и уплаты налогов и сборов, правах</w:t>
      </w:r>
      <w:proofErr w:type="gramEnd"/>
      <w:r w:rsidR="00025B19" w:rsidRPr="00014D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2586" w:rsidRPr="00014DF2">
        <w:rPr>
          <w:rFonts w:ascii="Times New Roman" w:eastAsia="Times New Roman" w:hAnsi="Times New Roman" w:cs="Times New Roman"/>
          <w:sz w:val="24"/>
          <w:szCs w:val="24"/>
        </w:rPr>
        <w:t>и обязанностях налогоплательщиков, плательщиков сборов и налоговых агентов, полномочиях налоговых органов и их должностных лиц, а также по приему налоговых деклараций (расчетов)»</w:t>
      </w:r>
      <w:r w:rsidR="004E559E" w:rsidRPr="00014DF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E5EC6" w:rsidRPr="008E5EC6">
        <w:rPr>
          <w:rFonts w:ascii="Times New Roman" w:hAnsi="Times New Roman" w:cs="Times New Roman"/>
          <w:spacing w:val="6"/>
          <w:w w:val="102"/>
          <w:sz w:val="24"/>
          <w:szCs w:val="24"/>
        </w:rPr>
        <w:t xml:space="preserve">Приказ Министерства финансов РФ от 01.12.2010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</w:t>
      </w:r>
      <w:proofErr w:type="gramStart"/>
      <w:r w:rsidR="008E5EC6" w:rsidRPr="008E5EC6">
        <w:rPr>
          <w:rFonts w:ascii="Times New Roman" w:hAnsi="Times New Roman" w:cs="Times New Roman"/>
          <w:spacing w:val="6"/>
          <w:w w:val="102"/>
          <w:sz w:val="24"/>
          <w:szCs w:val="24"/>
        </w:rPr>
        <w:t>по</w:t>
      </w:r>
      <w:proofErr w:type="gramEnd"/>
      <w:r w:rsidR="008E5EC6" w:rsidRPr="008E5EC6">
        <w:rPr>
          <w:rFonts w:ascii="Times New Roman" w:hAnsi="Times New Roman" w:cs="Times New Roman"/>
          <w:spacing w:val="6"/>
          <w:w w:val="102"/>
          <w:sz w:val="24"/>
          <w:szCs w:val="24"/>
        </w:rPr>
        <w:t xml:space="preserve"> </w:t>
      </w:r>
      <w:proofErr w:type="gramStart"/>
      <w:r w:rsidR="008E5EC6" w:rsidRPr="008E5EC6">
        <w:rPr>
          <w:rFonts w:ascii="Times New Roman" w:hAnsi="Times New Roman" w:cs="Times New Roman"/>
          <w:spacing w:val="6"/>
          <w:w w:val="102"/>
          <w:sz w:val="24"/>
          <w:szCs w:val="24"/>
        </w:rPr>
        <w:t>его</w:t>
      </w:r>
      <w:proofErr w:type="gramEnd"/>
      <w:r w:rsidR="008E5EC6" w:rsidRPr="008E5EC6">
        <w:rPr>
          <w:rFonts w:ascii="Times New Roman" w:hAnsi="Times New Roman" w:cs="Times New Roman"/>
          <w:spacing w:val="6"/>
          <w:w w:val="102"/>
          <w:sz w:val="24"/>
          <w:szCs w:val="24"/>
        </w:rPr>
        <w:t xml:space="preserve"> </w:t>
      </w:r>
      <w:proofErr w:type="gramStart"/>
      <w:r w:rsidR="008E5EC6" w:rsidRPr="008E5EC6">
        <w:rPr>
          <w:rFonts w:ascii="Times New Roman" w:hAnsi="Times New Roman" w:cs="Times New Roman"/>
          <w:spacing w:val="6"/>
          <w:w w:val="102"/>
          <w:sz w:val="24"/>
          <w:szCs w:val="24"/>
        </w:rPr>
        <w:t xml:space="preserve">применению» </w:t>
      </w:r>
      <w:r w:rsidR="008E5EC6" w:rsidRPr="008E5EC6">
        <w:rPr>
          <w:rFonts w:ascii="Times New Roman" w:hAnsi="Times New Roman" w:cs="Times New Roman"/>
          <w:sz w:val="24"/>
          <w:szCs w:val="24"/>
        </w:rPr>
        <w:t xml:space="preserve">(зарегистрирован в Министерстве юстиции Российской Федерации 30 декабря 2010 г. </w:t>
      </w:r>
      <w:r w:rsidR="008E5EC6" w:rsidRPr="008E5EC6">
        <w:rPr>
          <w:rFonts w:ascii="Times New Roman" w:hAnsi="Times New Roman" w:cs="Times New Roman"/>
          <w:bCs/>
          <w:sz w:val="24"/>
          <w:szCs w:val="24"/>
        </w:rPr>
        <w:t>№ </w:t>
      </w:r>
      <w:r w:rsidR="008E5EC6" w:rsidRPr="008E5EC6">
        <w:rPr>
          <w:rFonts w:ascii="Times New Roman" w:hAnsi="Times New Roman" w:cs="Times New Roman"/>
          <w:sz w:val="24"/>
          <w:szCs w:val="24"/>
        </w:rPr>
        <w:t xml:space="preserve">19452), </w:t>
      </w:r>
      <w:r w:rsidR="008E5EC6" w:rsidRPr="008E5EC6">
        <w:rPr>
          <w:rFonts w:ascii="Times New Roman" w:hAnsi="Times New Roman" w:cs="Times New Roman"/>
          <w:spacing w:val="6"/>
          <w:w w:val="102"/>
          <w:sz w:val="24"/>
          <w:szCs w:val="24"/>
        </w:rPr>
        <w:t>приказ Министерства финансов от 06.12.2010 №162н «Об утверждении плана счетов бюджетного учета и инструкции по его применению»</w:t>
      </w:r>
      <w:r w:rsidR="008E5EC6" w:rsidRPr="008E5EC6">
        <w:rPr>
          <w:rFonts w:ascii="Times New Roman" w:hAnsi="Times New Roman" w:cs="Times New Roman"/>
          <w:sz w:val="24"/>
          <w:szCs w:val="24"/>
        </w:rPr>
        <w:t xml:space="preserve"> (зарегистрирован в Министерстве юстиции Российской Федерации 27 января 2011 г. </w:t>
      </w:r>
      <w:r w:rsidR="008E5EC6" w:rsidRPr="008E5EC6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8E5EC6" w:rsidRPr="008E5EC6">
        <w:rPr>
          <w:rFonts w:ascii="Times New Roman" w:hAnsi="Times New Roman" w:cs="Times New Roman"/>
          <w:sz w:val="24"/>
          <w:szCs w:val="24"/>
        </w:rPr>
        <w:t xml:space="preserve">19593), </w:t>
      </w:r>
      <w:r w:rsidR="008E5EC6" w:rsidRPr="008E5EC6">
        <w:rPr>
          <w:rFonts w:ascii="Times New Roman" w:hAnsi="Times New Roman" w:cs="Times New Roman"/>
          <w:spacing w:val="6"/>
          <w:w w:val="102"/>
          <w:sz w:val="24"/>
          <w:szCs w:val="24"/>
        </w:rPr>
        <w:t>федеральные стандарты бухгалтерского учета для организаций государственного сектора, утвержденными приказами Минфина России от 31.12.2016 № 256н, №257н, №258н, №259н, №260н, от</w:t>
      </w:r>
      <w:proofErr w:type="gramEnd"/>
      <w:r w:rsidR="008E5EC6" w:rsidRPr="008E5EC6">
        <w:rPr>
          <w:rFonts w:ascii="Times New Roman" w:hAnsi="Times New Roman" w:cs="Times New Roman"/>
          <w:spacing w:val="6"/>
          <w:w w:val="102"/>
          <w:sz w:val="24"/>
          <w:szCs w:val="24"/>
        </w:rPr>
        <w:t xml:space="preserve"> </w:t>
      </w:r>
      <w:proofErr w:type="gramStart"/>
      <w:r w:rsidR="008E5EC6" w:rsidRPr="008E5EC6">
        <w:rPr>
          <w:rFonts w:ascii="Times New Roman" w:hAnsi="Times New Roman" w:cs="Times New Roman"/>
          <w:spacing w:val="6"/>
          <w:w w:val="102"/>
          <w:sz w:val="24"/>
          <w:szCs w:val="24"/>
        </w:rPr>
        <w:t>30.12.2017г. №274н, №275н, №32н  (далее – соответственно Стандарт), приказ Минфина России от 30.03.2015 №52н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Методические рекомендации по их применению),</w:t>
      </w:r>
      <w:r w:rsidR="008E5EC6" w:rsidRPr="008E5EC6">
        <w:rPr>
          <w:rFonts w:ascii="Times New Roman" w:hAnsi="Times New Roman" w:cs="Times New Roman"/>
          <w:sz w:val="24"/>
          <w:szCs w:val="24"/>
        </w:rPr>
        <w:t xml:space="preserve"> от 29 ноября 2017г.  № 209н «</w:t>
      </w:r>
      <w:r w:rsidR="008E5EC6" w:rsidRPr="008E5EC6">
        <w:rPr>
          <w:rFonts w:ascii="Times New Roman" w:hAnsi="Times New Roman" w:cs="Times New Roman"/>
          <w:iCs/>
          <w:sz w:val="24"/>
          <w:szCs w:val="24"/>
        </w:rPr>
        <w:t>Об утверждении порядка применения классификации операций сектора государственного</w:t>
      </w:r>
      <w:proofErr w:type="gramEnd"/>
      <w:r w:rsidR="008E5EC6" w:rsidRPr="008E5EC6">
        <w:rPr>
          <w:rFonts w:ascii="Times New Roman" w:hAnsi="Times New Roman" w:cs="Times New Roman"/>
          <w:iCs/>
          <w:sz w:val="24"/>
          <w:szCs w:val="24"/>
        </w:rPr>
        <w:t xml:space="preserve">  управления</w:t>
      </w:r>
      <w:r w:rsidR="008E5EC6" w:rsidRPr="008E5EC6">
        <w:rPr>
          <w:rFonts w:ascii="Times New Roman" w:hAnsi="Times New Roman" w:cs="Times New Roman"/>
          <w:sz w:val="24"/>
          <w:szCs w:val="24"/>
        </w:rPr>
        <w:t xml:space="preserve">» (далее – приказ № 209н) и </w:t>
      </w:r>
      <w:r w:rsidR="008E5EC6" w:rsidRPr="008E5EC6">
        <w:rPr>
          <w:rFonts w:ascii="Times New Roman" w:hAnsi="Times New Roman" w:cs="Times New Roman"/>
          <w:spacing w:val="6"/>
          <w:w w:val="102"/>
          <w:sz w:val="24"/>
          <w:szCs w:val="24"/>
        </w:rPr>
        <w:t xml:space="preserve">  иные нормативно-правовые акты Российской Федерации о бухгалтерском учете, а также нормативных актов органов, </w:t>
      </w:r>
      <w:proofErr w:type="gramStart"/>
      <w:r w:rsidR="008E5EC6" w:rsidRPr="008E5EC6">
        <w:rPr>
          <w:rFonts w:ascii="Times New Roman" w:hAnsi="Times New Roman" w:cs="Times New Roman"/>
          <w:spacing w:val="6"/>
          <w:w w:val="102"/>
          <w:sz w:val="24"/>
          <w:szCs w:val="24"/>
        </w:rPr>
        <w:t>регулирующими</w:t>
      </w:r>
      <w:proofErr w:type="gramEnd"/>
      <w:r w:rsidR="008E5EC6" w:rsidRPr="008E5EC6">
        <w:rPr>
          <w:rFonts w:ascii="Times New Roman" w:hAnsi="Times New Roman" w:cs="Times New Roman"/>
          <w:spacing w:val="6"/>
          <w:w w:val="102"/>
          <w:sz w:val="24"/>
          <w:szCs w:val="24"/>
        </w:rPr>
        <w:t xml:space="preserve"> бухгалтерский учет.</w:t>
      </w:r>
    </w:p>
    <w:p w:rsidR="00E1488C" w:rsidRPr="00014DF2" w:rsidRDefault="00A5498D" w:rsidP="005276C6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4DF2">
        <w:rPr>
          <w:rFonts w:ascii="Times New Roman" w:eastAsia="Times New Roman" w:hAnsi="Times New Roman" w:cs="Times New Roman"/>
          <w:sz w:val="24"/>
          <w:szCs w:val="24"/>
        </w:rPr>
        <w:t>Главный</w:t>
      </w:r>
      <w:r w:rsidR="00E1488C" w:rsidRPr="00014DF2">
        <w:rPr>
          <w:rFonts w:ascii="Times New Roman" w:eastAsia="Times New Roman" w:hAnsi="Times New Roman" w:cs="Times New Roman"/>
          <w:sz w:val="24"/>
          <w:szCs w:val="24"/>
        </w:rPr>
        <w:t xml:space="preserve"> специалист-эксперт</w:t>
      </w:r>
      <w:r w:rsidR="00025B19" w:rsidRPr="00014D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488C" w:rsidRPr="00014DF2">
        <w:rPr>
          <w:rFonts w:ascii="Times New Roman" w:eastAsia="Times New Roman" w:hAnsi="Times New Roman" w:cs="Times New Roman"/>
          <w:sz w:val="24"/>
          <w:szCs w:val="24"/>
        </w:rPr>
        <w:t>должен знать иные нормативные правовые акты и служебные документы, регулирующие вопросы, связанные с областью и видом его профессиональной служебной деятельности.</w:t>
      </w:r>
    </w:p>
    <w:p w:rsidR="004E559E" w:rsidRPr="00014DF2" w:rsidRDefault="00E1488C" w:rsidP="004E559E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014DF2">
        <w:rPr>
          <w:rFonts w:ascii="Times New Roman" w:eastAsiaTheme="minorHAnsi" w:hAnsi="Times New Roman"/>
          <w:sz w:val="24"/>
          <w:szCs w:val="24"/>
          <w:lang w:val="ru-RU"/>
        </w:rPr>
        <w:t>6.3.2.</w:t>
      </w:r>
      <w:r w:rsidRPr="00014DF2">
        <w:rPr>
          <w:rFonts w:ascii="Times New Roman" w:eastAsiaTheme="minorHAnsi" w:hAnsi="Times New Roman"/>
          <w:sz w:val="24"/>
          <w:szCs w:val="24"/>
        </w:rPr>
        <w:t> </w:t>
      </w:r>
      <w:r w:rsidRPr="00014DF2">
        <w:rPr>
          <w:rFonts w:ascii="Times New Roman" w:hAnsi="Times New Roman"/>
          <w:sz w:val="24"/>
          <w:szCs w:val="24"/>
          <w:lang w:val="ru-RU" w:eastAsia="ru-RU" w:bidi="ar-SA"/>
        </w:rPr>
        <w:t>Иные профессиональные знания:</w:t>
      </w:r>
      <w:r w:rsidR="00025B19" w:rsidRPr="00014DF2">
        <w:rPr>
          <w:rFonts w:ascii="Times New Roman" w:hAnsi="Times New Roman"/>
          <w:sz w:val="24"/>
          <w:szCs w:val="24"/>
          <w:lang w:val="ru-RU" w:eastAsia="ru-RU" w:bidi="ar-SA"/>
        </w:rPr>
        <w:t xml:space="preserve"> </w:t>
      </w:r>
      <w:r w:rsidR="004E559E" w:rsidRPr="00014DF2">
        <w:rPr>
          <w:rFonts w:ascii="Times New Roman" w:hAnsi="Times New Roman"/>
          <w:sz w:val="24"/>
          <w:szCs w:val="24"/>
          <w:lang w:val="ru-RU" w:eastAsia="ru-RU" w:bidi="ar-SA"/>
        </w:rPr>
        <w:t>практика применения законодательства о бухгалтерском учете.</w:t>
      </w:r>
    </w:p>
    <w:p w:rsidR="00304A40" w:rsidRPr="00014DF2" w:rsidRDefault="00304A40" w:rsidP="004E559E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014DF2">
        <w:rPr>
          <w:rFonts w:ascii="Times New Roman" w:hAnsi="Times New Roman"/>
          <w:sz w:val="24"/>
          <w:szCs w:val="24"/>
          <w:lang w:val="ru-RU" w:eastAsia="ru-RU" w:bidi="ar-SA"/>
        </w:rPr>
        <w:t>6.4. Наличие функциональных знаний: принципы бюджетного планирования, принципы бюджетного учета и отчетности;</w:t>
      </w:r>
    </w:p>
    <w:p w:rsidR="00E1488C" w:rsidRPr="00014DF2" w:rsidRDefault="00E1488C" w:rsidP="001E2C33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014DF2">
        <w:rPr>
          <w:rFonts w:ascii="Times New Roman" w:hAnsi="Times New Roman"/>
          <w:sz w:val="24"/>
          <w:szCs w:val="24"/>
          <w:lang w:val="ru-RU"/>
        </w:rPr>
        <w:t>6.5.</w:t>
      </w:r>
      <w:r w:rsidRPr="00014DF2">
        <w:rPr>
          <w:rFonts w:ascii="Times New Roman" w:hAnsi="Times New Roman"/>
          <w:sz w:val="24"/>
          <w:szCs w:val="24"/>
        </w:rPr>
        <w:t> </w:t>
      </w:r>
      <w:r w:rsidRPr="00014DF2">
        <w:rPr>
          <w:rFonts w:ascii="Times New Roman" w:hAnsi="Times New Roman"/>
          <w:sz w:val="24"/>
          <w:szCs w:val="24"/>
          <w:lang w:val="ru-RU"/>
        </w:rPr>
        <w:t xml:space="preserve">Наличие базовых умений: </w:t>
      </w:r>
      <w:r w:rsidRPr="00014DF2">
        <w:rPr>
          <w:rFonts w:ascii="Times New Roman" w:hAnsi="Times New Roman"/>
          <w:sz w:val="24"/>
          <w:szCs w:val="24"/>
          <w:lang w:val="ru-RU" w:eastAsia="ru-RU" w:bidi="ar-SA"/>
        </w:rPr>
        <w:t>мыслить системно (стратегически); планировать, рационально использовать служебное время и достигать результата; эффективно планировать, организовывать работу и контролировать ее выполнение; коммуникативные умения.</w:t>
      </w:r>
      <w:bookmarkStart w:id="2" w:name="_Toc477362175"/>
    </w:p>
    <w:p w:rsidR="00E1488C" w:rsidRPr="00014DF2" w:rsidRDefault="00E1488C" w:rsidP="005276C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14DF2">
        <w:rPr>
          <w:rFonts w:ascii="Times New Roman" w:eastAsiaTheme="minorHAnsi" w:hAnsi="Times New Roman" w:cs="Times New Roman"/>
          <w:sz w:val="24"/>
          <w:szCs w:val="24"/>
          <w:lang w:eastAsia="en-US"/>
        </w:rPr>
        <w:t>6.6.</w:t>
      </w:r>
      <w:r w:rsidR="00025B19" w:rsidRPr="00014DF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14DF2">
        <w:rPr>
          <w:rFonts w:ascii="Times New Roman" w:eastAsiaTheme="minorHAnsi" w:hAnsi="Times New Roman" w:cs="Times New Roman"/>
          <w:sz w:val="24"/>
          <w:szCs w:val="24"/>
          <w:lang w:eastAsia="en-US"/>
        </w:rPr>
        <w:t>Наличие профессиональных умений: работа с внутренними</w:t>
      </w:r>
      <w:r w:rsidR="00025B19" w:rsidRPr="00014DF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14DF2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периферийными</w:t>
      </w:r>
      <w:r w:rsidR="00025B19" w:rsidRPr="00014DF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14DF2">
        <w:rPr>
          <w:rFonts w:ascii="Times New Roman" w:eastAsiaTheme="minorHAnsi" w:hAnsi="Times New Roman" w:cs="Times New Roman"/>
          <w:sz w:val="24"/>
          <w:szCs w:val="24"/>
          <w:lang w:eastAsia="en-US"/>
        </w:rPr>
        <w:t>устройствами</w:t>
      </w:r>
      <w:r w:rsidR="00025B19" w:rsidRPr="00014DF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14DF2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компьютера,</w:t>
      </w:r>
      <w:r w:rsidR="00025B19" w:rsidRPr="00014DF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14DF2">
        <w:rPr>
          <w:rFonts w:ascii="Times New Roman" w:eastAsiaTheme="minorHAnsi" w:hAnsi="Times New Roman" w:cs="Times New Roman"/>
          <w:sz w:val="24"/>
          <w:szCs w:val="24"/>
          <w:lang w:eastAsia="en-US"/>
        </w:rPr>
        <w:t>информационно-коммуникационными</w:t>
      </w:r>
      <w:r w:rsidR="00025B19" w:rsidRPr="00014DF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14DF2">
        <w:rPr>
          <w:rFonts w:ascii="Times New Roman" w:eastAsiaTheme="minorHAnsi" w:hAnsi="Times New Roman" w:cs="Times New Roman"/>
          <w:sz w:val="24"/>
          <w:szCs w:val="24"/>
          <w:lang w:eastAsia="en-US"/>
        </w:rPr>
        <w:t>сетями (в том числе с сетью Интернет), в операционной</w:t>
      </w:r>
      <w:r w:rsidR="00025B19" w:rsidRPr="00014DF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14DF2">
        <w:rPr>
          <w:rFonts w:ascii="Times New Roman" w:eastAsiaTheme="minorHAnsi" w:hAnsi="Times New Roman" w:cs="Times New Roman"/>
          <w:sz w:val="24"/>
          <w:szCs w:val="24"/>
          <w:lang w:eastAsia="en-US"/>
        </w:rPr>
        <w:t>системе, в текстовом редакторе, с электронными таблицами, с базами данных; электронной почтой; подготовка презентаций, использования графических объектов в электронных документах, подготовка деловой корреспонденции и актов управления.</w:t>
      </w:r>
    </w:p>
    <w:p w:rsidR="00E1488C" w:rsidRPr="00014DF2" w:rsidRDefault="003234D0" w:rsidP="005276C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3" w:name="_Toc477362205"/>
      <w:bookmarkEnd w:id="2"/>
      <w:r w:rsidRPr="00014DF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6.7. Наличие функциональных умений: </w:t>
      </w:r>
      <w:bookmarkStart w:id="4" w:name="_Toc477362202"/>
      <w:r w:rsidRPr="00014DF2">
        <w:rPr>
          <w:rFonts w:ascii="Times New Roman" w:hAnsi="Times New Roman" w:cs="Times New Roman"/>
          <w:sz w:val="24"/>
          <w:szCs w:val="24"/>
        </w:rPr>
        <w:t>подготовка обоснований бюджетных ассигнований на планируемый период для государственного органа;</w:t>
      </w:r>
      <w:bookmarkStart w:id="5" w:name="_Toc477362203"/>
      <w:bookmarkEnd w:id="4"/>
      <w:r w:rsidRPr="00014DF2">
        <w:rPr>
          <w:rFonts w:ascii="Times New Roman" w:hAnsi="Times New Roman" w:cs="Times New Roman"/>
          <w:sz w:val="24"/>
          <w:szCs w:val="24"/>
        </w:rPr>
        <w:t xml:space="preserve"> анализ эффективности и результативности расходования бюджетных средств;</w:t>
      </w:r>
      <w:bookmarkStart w:id="6" w:name="_Toc477362204"/>
      <w:bookmarkEnd w:id="5"/>
      <w:r w:rsidRPr="00014DF2">
        <w:rPr>
          <w:rFonts w:ascii="Times New Roman" w:hAnsi="Times New Roman" w:cs="Times New Roman"/>
          <w:sz w:val="24"/>
          <w:szCs w:val="24"/>
        </w:rPr>
        <w:t xml:space="preserve"> разработка и формирование проектов прогнозов по организации бюджетного процесса в государственном органе;</w:t>
      </w:r>
      <w:bookmarkEnd w:id="6"/>
      <w:r w:rsidRPr="00014DF2">
        <w:rPr>
          <w:rFonts w:ascii="Times New Roman" w:hAnsi="Times New Roman" w:cs="Times New Roman"/>
          <w:sz w:val="24"/>
          <w:szCs w:val="24"/>
        </w:rPr>
        <w:t xml:space="preserve"> проведение инвентаризации денежных средств, товарно-материальных ценностей, расчетов с поставщиками и подрядчиками.</w:t>
      </w:r>
      <w:bookmarkEnd w:id="3"/>
    </w:p>
    <w:p w:rsidR="003234D0" w:rsidRDefault="003234D0" w:rsidP="005276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4BF0" w:rsidRDefault="004F4BF0" w:rsidP="005276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4BF0" w:rsidRDefault="004F4BF0" w:rsidP="005276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4BF0" w:rsidRPr="00014DF2" w:rsidRDefault="004F4BF0" w:rsidP="005276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5527" w:rsidRPr="00014DF2" w:rsidRDefault="00BE5527" w:rsidP="000E3CC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DF2">
        <w:rPr>
          <w:rFonts w:ascii="Times New Roman" w:hAnsi="Times New Roman" w:cs="Times New Roman"/>
          <w:b/>
          <w:sz w:val="24"/>
          <w:szCs w:val="24"/>
        </w:rPr>
        <w:lastRenderedPageBreak/>
        <w:t>III. Должностные обязанности, права и ответственность</w:t>
      </w:r>
    </w:p>
    <w:p w:rsidR="00BE5527" w:rsidRPr="00014DF2" w:rsidRDefault="00BE5527" w:rsidP="005276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5527" w:rsidRPr="00014DF2" w:rsidRDefault="00BE5527" w:rsidP="005276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DF2">
        <w:rPr>
          <w:rFonts w:ascii="Times New Roman" w:hAnsi="Times New Roman" w:cs="Times New Roman"/>
          <w:sz w:val="24"/>
          <w:szCs w:val="24"/>
        </w:rPr>
        <w:t xml:space="preserve">7. Основные права и обязанности </w:t>
      </w:r>
      <w:r w:rsidR="007E6A6C" w:rsidRPr="00014DF2">
        <w:rPr>
          <w:rFonts w:ascii="Times New Roman" w:hAnsi="Times New Roman" w:cs="Times New Roman"/>
          <w:sz w:val="24"/>
          <w:szCs w:val="24"/>
        </w:rPr>
        <w:t>главного специалиста-эксперта</w:t>
      </w:r>
      <w:r w:rsidR="00025B19" w:rsidRPr="00014DF2">
        <w:rPr>
          <w:rFonts w:ascii="Times New Roman" w:hAnsi="Times New Roman" w:cs="Times New Roman"/>
          <w:sz w:val="24"/>
          <w:szCs w:val="24"/>
        </w:rPr>
        <w:t xml:space="preserve"> ф</w:t>
      </w:r>
      <w:r w:rsidR="007E6A6C" w:rsidRPr="00014DF2">
        <w:rPr>
          <w:rFonts w:ascii="Times New Roman" w:hAnsi="Times New Roman" w:cs="Times New Roman"/>
          <w:sz w:val="24"/>
          <w:szCs w:val="24"/>
        </w:rPr>
        <w:t xml:space="preserve">инансового </w:t>
      </w:r>
      <w:r w:rsidRPr="00014DF2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7E6A6C" w:rsidRPr="00014DF2">
        <w:rPr>
          <w:rFonts w:ascii="Times New Roman" w:hAnsi="Times New Roman" w:cs="Times New Roman"/>
          <w:sz w:val="24"/>
          <w:szCs w:val="24"/>
        </w:rPr>
        <w:t>Управления</w:t>
      </w:r>
      <w:r w:rsidRPr="00014DF2">
        <w:rPr>
          <w:rFonts w:ascii="Times New Roman" w:hAnsi="Times New Roman" w:cs="Times New Roman"/>
          <w:sz w:val="24"/>
          <w:szCs w:val="24"/>
        </w:rPr>
        <w:t>, а также запреты и требования, связанные с гражданской службой, которые установлены в его отношении, предусмотрены статьями 14, 15, 16, 17, 18, 19, 20, 20.1 Федерального закона от 27.07.2004 № 79-ФЗ</w:t>
      </w:r>
      <w:r w:rsidR="004F4BF0">
        <w:rPr>
          <w:rFonts w:ascii="Times New Roman" w:hAnsi="Times New Roman" w:cs="Times New Roman"/>
          <w:sz w:val="24"/>
          <w:szCs w:val="24"/>
        </w:rPr>
        <w:t xml:space="preserve"> </w:t>
      </w:r>
      <w:r w:rsidRPr="00014DF2">
        <w:rPr>
          <w:rFonts w:ascii="Times New Roman" w:hAnsi="Times New Roman" w:cs="Times New Roman"/>
          <w:sz w:val="24"/>
          <w:szCs w:val="24"/>
        </w:rPr>
        <w:t>«О государственной гражданской службе Российской Федерации».</w:t>
      </w:r>
    </w:p>
    <w:p w:rsidR="00BE5527" w:rsidRPr="00014DF2" w:rsidRDefault="00BE5527" w:rsidP="00527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DF2">
        <w:rPr>
          <w:rFonts w:ascii="Times New Roman" w:hAnsi="Times New Roman" w:cs="Times New Roman"/>
          <w:sz w:val="24"/>
          <w:szCs w:val="24"/>
        </w:rPr>
        <w:t>8. Исходя из задач и функций, определенных Положением о Федеральной налоговой службе, положени</w:t>
      </w:r>
      <w:r w:rsidR="00C30DB5" w:rsidRPr="00014DF2">
        <w:rPr>
          <w:rFonts w:ascii="Times New Roman" w:hAnsi="Times New Roman" w:cs="Times New Roman"/>
          <w:sz w:val="24"/>
          <w:szCs w:val="24"/>
        </w:rPr>
        <w:t>ем</w:t>
      </w:r>
      <w:r w:rsidRPr="00014DF2">
        <w:rPr>
          <w:rFonts w:ascii="Times New Roman" w:hAnsi="Times New Roman" w:cs="Times New Roman"/>
          <w:sz w:val="24"/>
          <w:szCs w:val="24"/>
        </w:rPr>
        <w:t xml:space="preserve"> об</w:t>
      </w:r>
      <w:r w:rsidR="00C30DB5" w:rsidRPr="00014DF2">
        <w:rPr>
          <w:rFonts w:ascii="Times New Roman" w:hAnsi="Times New Roman" w:cs="Times New Roman"/>
          <w:sz w:val="24"/>
          <w:szCs w:val="24"/>
        </w:rPr>
        <w:t xml:space="preserve"> Управлении</w:t>
      </w:r>
      <w:r w:rsidRPr="00014DF2">
        <w:rPr>
          <w:rFonts w:ascii="Times New Roman" w:hAnsi="Times New Roman" w:cs="Times New Roman"/>
          <w:sz w:val="24"/>
          <w:szCs w:val="24"/>
        </w:rPr>
        <w:t>, положением об отделе</w:t>
      </w:r>
      <w:r w:rsidR="00C30DB5" w:rsidRPr="00014DF2">
        <w:rPr>
          <w:rFonts w:ascii="Times New Roman" w:hAnsi="Times New Roman" w:cs="Times New Roman"/>
          <w:sz w:val="24"/>
          <w:szCs w:val="24"/>
        </w:rPr>
        <w:t xml:space="preserve"> главный специалист-эксперт финансового</w:t>
      </w:r>
      <w:r w:rsidRPr="00014DF2">
        <w:rPr>
          <w:rFonts w:ascii="Times New Roman" w:hAnsi="Times New Roman" w:cs="Times New Roman"/>
          <w:sz w:val="24"/>
          <w:szCs w:val="24"/>
        </w:rPr>
        <w:t xml:space="preserve"> отдела </w:t>
      </w:r>
      <w:r w:rsidR="00C30DB5" w:rsidRPr="00014DF2">
        <w:rPr>
          <w:rFonts w:ascii="Times New Roman" w:hAnsi="Times New Roman" w:cs="Times New Roman"/>
          <w:sz w:val="24"/>
          <w:szCs w:val="24"/>
        </w:rPr>
        <w:t>Управления</w:t>
      </w:r>
      <w:r w:rsidR="00461971" w:rsidRPr="00014DF2">
        <w:rPr>
          <w:rFonts w:ascii="Times New Roman" w:hAnsi="Times New Roman" w:cs="Times New Roman"/>
          <w:sz w:val="24"/>
          <w:szCs w:val="24"/>
        </w:rPr>
        <w:t xml:space="preserve"> осуществляет</w:t>
      </w:r>
      <w:r w:rsidRPr="00014DF2">
        <w:rPr>
          <w:rFonts w:ascii="Times New Roman" w:hAnsi="Times New Roman" w:cs="Times New Roman"/>
          <w:sz w:val="24"/>
          <w:szCs w:val="24"/>
        </w:rPr>
        <w:t>:</w:t>
      </w:r>
    </w:p>
    <w:p w:rsidR="00461971" w:rsidRPr="00014DF2" w:rsidRDefault="00461971" w:rsidP="000114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4DF2">
        <w:rPr>
          <w:rFonts w:ascii="Times New Roman" w:eastAsia="Times New Roman" w:hAnsi="Times New Roman" w:cs="Times New Roman"/>
          <w:sz w:val="24"/>
          <w:szCs w:val="24"/>
        </w:rPr>
        <w:t>ведение бухгалтерского учета;</w:t>
      </w:r>
    </w:p>
    <w:p w:rsidR="0022123F" w:rsidRPr="00014DF2" w:rsidRDefault="0022123F" w:rsidP="002212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DF2">
        <w:rPr>
          <w:rFonts w:ascii="Times New Roman" w:hAnsi="Times New Roman" w:cs="Times New Roman"/>
          <w:sz w:val="24"/>
          <w:szCs w:val="24"/>
        </w:rPr>
        <w:t xml:space="preserve">исполнение приказов, распоряжений и </w:t>
      </w:r>
      <w:proofErr w:type="gramStart"/>
      <w:r w:rsidRPr="00014DF2">
        <w:rPr>
          <w:rFonts w:ascii="Times New Roman" w:hAnsi="Times New Roman" w:cs="Times New Roman"/>
          <w:sz w:val="24"/>
          <w:szCs w:val="24"/>
        </w:rPr>
        <w:t>указаний</w:t>
      </w:r>
      <w:proofErr w:type="gramEnd"/>
      <w:r w:rsidRPr="00014DF2">
        <w:rPr>
          <w:rFonts w:ascii="Times New Roman" w:hAnsi="Times New Roman" w:cs="Times New Roman"/>
          <w:sz w:val="24"/>
          <w:szCs w:val="24"/>
        </w:rPr>
        <w:t xml:space="preserve"> вышестоящих в порядке подчиненности руководителей в рамках их должностных полномочий, за исключением незаконных;</w:t>
      </w:r>
    </w:p>
    <w:p w:rsidR="0022123F" w:rsidRPr="00014DF2" w:rsidRDefault="0022123F" w:rsidP="002212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DF2">
        <w:rPr>
          <w:rFonts w:ascii="Times New Roman" w:hAnsi="Times New Roman" w:cs="Times New Roman"/>
          <w:sz w:val="24"/>
          <w:szCs w:val="24"/>
        </w:rPr>
        <w:t>выполнение поручения начальника отдела УФНС России по Липецкой области (в его отсутствие - зам. начальника отдела;</w:t>
      </w:r>
    </w:p>
    <w:p w:rsidR="00BA1C7B" w:rsidRPr="007B533B" w:rsidRDefault="00BA1C7B" w:rsidP="00BA1C7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33B">
        <w:rPr>
          <w:rFonts w:ascii="Times New Roman" w:eastAsia="Times New Roman" w:hAnsi="Times New Roman" w:cs="Times New Roman"/>
          <w:sz w:val="24"/>
          <w:szCs w:val="24"/>
        </w:rPr>
        <w:t>составление бухгалтерской отчетности;</w:t>
      </w:r>
    </w:p>
    <w:p w:rsidR="00BA1C7B" w:rsidRPr="007B533B" w:rsidRDefault="00BA1C7B" w:rsidP="00BA1C7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33B">
        <w:rPr>
          <w:rFonts w:ascii="Times New Roman" w:eastAsia="Times New Roman" w:hAnsi="Times New Roman" w:cs="Times New Roman"/>
          <w:sz w:val="24"/>
          <w:szCs w:val="24"/>
        </w:rPr>
        <w:t>внесение предложений по корректировке утвержденных объемов сметных назначений в разрезе статей и подстатей экономической классификации расходов бюджетов российской Федерации;</w:t>
      </w:r>
    </w:p>
    <w:p w:rsidR="00BA1C7B" w:rsidRPr="00DE0C64" w:rsidRDefault="00BA1C7B" w:rsidP="00BA1C7B">
      <w:pPr>
        <w:shd w:val="clear" w:color="auto" w:fill="FFFFFF"/>
        <w:spacing w:after="0" w:line="240" w:lineRule="auto"/>
        <w:ind w:left="11" w:right="17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DE0C64">
        <w:rPr>
          <w:rFonts w:ascii="Times New Roman" w:hAnsi="Times New Roman" w:cs="Times New Roman"/>
          <w:sz w:val="24"/>
          <w:szCs w:val="24"/>
        </w:rPr>
        <w:t xml:space="preserve">осуществлять внутренний финансовый контроль в отношении бюджетных процедур, осуществляемых в рамках своих должностных обязанностей;  </w:t>
      </w:r>
    </w:p>
    <w:p w:rsidR="00BA1C7B" w:rsidRPr="007B533B" w:rsidRDefault="00BA1C7B" w:rsidP="00BA1C7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33B">
        <w:rPr>
          <w:rFonts w:ascii="Times New Roman" w:eastAsia="Times New Roman" w:hAnsi="Times New Roman" w:cs="Times New Roman"/>
          <w:sz w:val="24"/>
          <w:szCs w:val="24"/>
        </w:rPr>
        <w:t>работа с казначейством;</w:t>
      </w:r>
    </w:p>
    <w:p w:rsidR="00BA1C7B" w:rsidRPr="00DE0C64" w:rsidRDefault="00BA1C7B" w:rsidP="00BA1C7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33B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предложений по внесению изменений в сводную бюджетную роспись ГРБС, ведение бюджетной сметы и внесение изменений в бюджетную </w:t>
      </w:r>
      <w:proofErr w:type="spellStart"/>
      <w:r w:rsidRPr="007B533B">
        <w:rPr>
          <w:rFonts w:ascii="Times New Roman" w:eastAsia="Times New Roman" w:hAnsi="Times New Roman" w:cs="Times New Roman"/>
          <w:sz w:val="24"/>
          <w:szCs w:val="24"/>
        </w:rPr>
        <w:t>смету</w:t>
      </w:r>
      <w:r w:rsidRPr="00C06B32">
        <w:rPr>
          <w:rFonts w:ascii="Times New Roman" w:hAnsi="Times New Roman" w:cs="Times New Roman"/>
          <w:sz w:val="24"/>
          <w:szCs w:val="24"/>
        </w:rPr>
        <w:t>по</w:t>
      </w:r>
      <w:r w:rsidRPr="00DE0C64">
        <w:rPr>
          <w:rFonts w:ascii="Times New Roman" w:hAnsi="Times New Roman" w:cs="Times New Roman"/>
          <w:sz w:val="24"/>
          <w:szCs w:val="24"/>
        </w:rPr>
        <w:t>аппарату</w:t>
      </w:r>
      <w:proofErr w:type="spellEnd"/>
      <w:r w:rsidRPr="00DE0C64">
        <w:rPr>
          <w:rFonts w:ascii="Times New Roman" w:hAnsi="Times New Roman" w:cs="Times New Roman"/>
          <w:sz w:val="24"/>
          <w:szCs w:val="24"/>
        </w:rPr>
        <w:t xml:space="preserve"> Управления и ведение бюджетной сметы </w:t>
      </w:r>
      <w:proofErr w:type="spellStart"/>
      <w:r w:rsidRPr="00DE0C64">
        <w:rPr>
          <w:rFonts w:ascii="Times New Roman" w:hAnsi="Times New Roman" w:cs="Times New Roman"/>
          <w:sz w:val="24"/>
          <w:szCs w:val="24"/>
        </w:rPr>
        <w:t>РБС</w:t>
      </w:r>
      <w:r w:rsidRPr="00DE0C6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r w:rsidRPr="00DE0C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0C64">
        <w:rPr>
          <w:rFonts w:ascii="Times New Roman" w:hAnsi="Times New Roman" w:cs="Times New Roman"/>
          <w:sz w:val="24"/>
          <w:szCs w:val="24"/>
        </w:rPr>
        <w:t>ГИИСУОФ «Электронный бюджет»;</w:t>
      </w:r>
    </w:p>
    <w:p w:rsidR="00BA1C7B" w:rsidRPr="00DE0C64" w:rsidRDefault="00BA1C7B" w:rsidP="00BA1C7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C64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обоснований (расчетов) плановых сметных показателей в рамках компетенции финансового отдела   в </w:t>
      </w:r>
      <w:r w:rsidRPr="00DE0C64">
        <w:rPr>
          <w:rFonts w:ascii="Times New Roman" w:hAnsi="Times New Roman" w:cs="Times New Roman"/>
          <w:sz w:val="24"/>
          <w:szCs w:val="24"/>
        </w:rPr>
        <w:t>ГИИСУОФ «Электронный бюджет»;</w:t>
      </w:r>
    </w:p>
    <w:p w:rsidR="00BA1C7B" w:rsidRPr="00DE0C64" w:rsidRDefault="00BA1C7B" w:rsidP="00BA1C7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C64">
        <w:rPr>
          <w:rFonts w:ascii="Times New Roman" w:hAnsi="Times New Roman" w:cs="Times New Roman"/>
          <w:sz w:val="24"/>
          <w:szCs w:val="24"/>
        </w:rPr>
        <w:t>сопровождение при формировании отчетности в ГИИСУОФ «Электронный бюджет»;</w:t>
      </w:r>
    </w:p>
    <w:p w:rsidR="00BA1C7B" w:rsidRPr="00DE0C64" w:rsidRDefault="00BA1C7B" w:rsidP="00BA1C7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0C6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E0C64">
        <w:rPr>
          <w:rFonts w:ascii="Times New Roman" w:hAnsi="Times New Roman" w:cs="Times New Roman"/>
          <w:sz w:val="24"/>
          <w:szCs w:val="24"/>
        </w:rPr>
        <w:t xml:space="preserve"> своевременностью представления подведомственными инспекциями отчетности в ГИИСУОФ «Электронный бюджет»;</w:t>
      </w:r>
    </w:p>
    <w:p w:rsidR="00BA1C7B" w:rsidRPr="00DE0C64" w:rsidRDefault="00BA1C7B" w:rsidP="00BA1C7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C64">
        <w:rPr>
          <w:rFonts w:ascii="Times New Roman" w:eastAsia="Times New Roman" w:hAnsi="Times New Roman" w:cs="Times New Roman"/>
          <w:sz w:val="24"/>
          <w:szCs w:val="24"/>
        </w:rPr>
        <w:t>формирование обоснований (расчетов) плановых сметных показателей, формирование и ведение кассового плана в прикладном программном обеспечении «АКСИОК.</w:t>
      </w:r>
      <w:r w:rsidRPr="00DE0C64">
        <w:rPr>
          <w:rFonts w:ascii="Times New Roman" w:eastAsia="Times New Roman" w:hAnsi="Times New Roman" w:cs="Times New Roman"/>
          <w:sz w:val="24"/>
          <w:szCs w:val="24"/>
          <w:lang w:val="en-US"/>
        </w:rPr>
        <w:t>NET</w:t>
      </w:r>
      <w:r w:rsidRPr="00DE0C64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BA1C7B" w:rsidRPr="00DE0C64" w:rsidRDefault="00BA1C7B" w:rsidP="00BA1C7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0C6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E0C64">
        <w:rPr>
          <w:rFonts w:ascii="Times New Roman" w:hAnsi="Times New Roman" w:cs="Times New Roman"/>
          <w:sz w:val="24"/>
          <w:szCs w:val="24"/>
        </w:rPr>
        <w:t xml:space="preserve"> своевременностью представления подведомственными инспекциями </w:t>
      </w:r>
      <w:r w:rsidRPr="00DE0C64">
        <w:rPr>
          <w:rFonts w:ascii="Times New Roman" w:eastAsia="Times New Roman" w:hAnsi="Times New Roman" w:cs="Times New Roman"/>
          <w:sz w:val="24"/>
          <w:szCs w:val="24"/>
        </w:rPr>
        <w:t>кассового плана в прикладном программном обеспечении «АКСИОК.</w:t>
      </w:r>
      <w:r w:rsidRPr="00DE0C64">
        <w:rPr>
          <w:rFonts w:ascii="Times New Roman" w:eastAsia="Times New Roman" w:hAnsi="Times New Roman" w:cs="Times New Roman"/>
          <w:sz w:val="24"/>
          <w:szCs w:val="24"/>
          <w:lang w:val="en-US"/>
        </w:rPr>
        <w:t>NET</w:t>
      </w:r>
      <w:r w:rsidRPr="00DE0C64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BA1C7B" w:rsidRPr="00DE0C64" w:rsidRDefault="00BA1C7B" w:rsidP="00BA1C7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C64">
        <w:rPr>
          <w:rFonts w:ascii="Times New Roman" w:eastAsia="Times New Roman" w:hAnsi="Times New Roman" w:cs="Times New Roman"/>
          <w:sz w:val="24"/>
          <w:szCs w:val="24"/>
        </w:rPr>
        <w:t>учет расчетов по оплате труда:</w:t>
      </w:r>
    </w:p>
    <w:p w:rsidR="00BA1C7B" w:rsidRPr="00DE0C64" w:rsidRDefault="00BA1C7B" w:rsidP="00BA1C7B">
      <w:pPr>
        <w:shd w:val="clear" w:color="auto" w:fill="FFFFFF"/>
        <w:spacing w:after="0" w:line="240" w:lineRule="auto"/>
        <w:ind w:left="11" w:right="17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DE0C64">
        <w:rPr>
          <w:rFonts w:ascii="Times New Roman" w:hAnsi="Times New Roman" w:cs="Times New Roman"/>
          <w:sz w:val="24"/>
          <w:szCs w:val="24"/>
        </w:rPr>
        <w:t>начисление заработной платы, отпускных, больничных листов;</w:t>
      </w:r>
    </w:p>
    <w:p w:rsidR="00BA1C7B" w:rsidRPr="00DE0C64" w:rsidRDefault="00BA1C7B" w:rsidP="00BA1C7B">
      <w:pPr>
        <w:shd w:val="clear" w:color="auto" w:fill="FFFFFF"/>
        <w:spacing w:after="0" w:line="240" w:lineRule="auto"/>
        <w:ind w:left="11" w:right="17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DE0C64">
        <w:rPr>
          <w:rFonts w:ascii="Times New Roman" w:hAnsi="Times New Roman" w:cs="Times New Roman"/>
          <w:sz w:val="24"/>
          <w:szCs w:val="24"/>
        </w:rPr>
        <w:t>работа с программой «ДКС» задача Расчеты по заработной плате, внесение изменений в нее совместно с отделом информатизации;</w:t>
      </w:r>
    </w:p>
    <w:p w:rsidR="00BA1C7B" w:rsidRPr="00DE0C64" w:rsidRDefault="00BA1C7B" w:rsidP="00BA1C7B">
      <w:pPr>
        <w:shd w:val="clear" w:color="auto" w:fill="FFFFFF"/>
        <w:spacing w:after="0" w:line="240" w:lineRule="auto"/>
        <w:ind w:left="11" w:right="17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DE0C64">
        <w:rPr>
          <w:rFonts w:ascii="Times New Roman" w:hAnsi="Times New Roman" w:cs="Times New Roman"/>
          <w:sz w:val="24"/>
          <w:szCs w:val="24"/>
        </w:rPr>
        <w:t>перерасчет заработной платы, отпускных, классных чинов, выслуги и других выплат;</w:t>
      </w:r>
    </w:p>
    <w:p w:rsidR="00BA1C7B" w:rsidRPr="00DE0C64" w:rsidRDefault="00BA1C7B" w:rsidP="00BA1C7B">
      <w:pPr>
        <w:shd w:val="clear" w:color="auto" w:fill="FFFFFF"/>
        <w:spacing w:after="0" w:line="240" w:lineRule="auto"/>
        <w:ind w:left="11" w:right="17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DE0C64">
        <w:rPr>
          <w:rFonts w:ascii="Times New Roman" w:hAnsi="Times New Roman" w:cs="Times New Roman"/>
          <w:sz w:val="24"/>
          <w:szCs w:val="24"/>
        </w:rPr>
        <w:t>разрабатывать формы первичных документов, применяемые для оформления хозяйственных операций, по которым не предусмотрены типовые формы, а также формы документов для внутренней бухгалтерской отчетности. Участвовать в определении содержания основных приемов и методов ведения учета в технологии обработки учетной информации;</w:t>
      </w:r>
    </w:p>
    <w:p w:rsidR="00BA1C7B" w:rsidRPr="00DE0C64" w:rsidRDefault="00BA1C7B" w:rsidP="00BA1C7B">
      <w:pPr>
        <w:shd w:val="clear" w:color="auto" w:fill="FFFFFF"/>
        <w:spacing w:after="0" w:line="240" w:lineRule="auto"/>
        <w:ind w:left="11" w:right="17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DE0C64">
        <w:rPr>
          <w:rFonts w:ascii="Times New Roman" w:hAnsi="Times New Roman" w:cs="Times New Roman"/>
          <w:sz w:val="24"/>
          <w:szCs w:val="24"/>
        </w:rPr>
        <w:t>оказывать практическую помощь налоговым инспекциям по городам и районам области, разъяснять инструктивные положения ФНС России и указания Управления ФНС России по Липецкой области;</w:t>
      </w:r>
    </w:p>
    <w:p w:rsidR="005D12EF" w:rsidRPr="00014DF2" w:rsidRDefault="005D12EF" w:rsidP="005D12EF">
      <w:pPr>
        <w:shd w:val="clear" w:color="auto" w:fill="FFFFFF"/>
        <w:spacing w:after="0" w:line="240" w:lineRule="auto"/>
        <w:ind w:right="17" w:firstLine="709"/>
        <w:jc w:val="both"/>
        <w:rPr>
          <w:rFonts w:ascii="Times New Roman" w:hAnsi="Times New Roman" w:cs="Times New Roman"/>
          <w:color w:val="2C2C2C"/>
          <w:sz w:val="24"/>
          <w:szCs w:val="24"/>
        </w:rPr>
      </w:pPr>
      <w:r w:rsidRPr="00014DF2">
        <w:rPr>
          <w:rFonts w:ascii="Times New Roman" w:hAnsi="Times New Roman" w:cs="Times New Roman"/>
          <w:color w:val="2C2C2C"/>
          <w:sz w:val="24"/>
          <w:szCs w:val="24"/>
        </w:rPr>
        <w:t>обеспечивать выполнение планов работы отдела;</w:t>
      </w:r>
    </w:p>
    <w:p w:rsidR="005D12EF" w:rsidRPr="00014DF2" w:rsidRDefault="005D12EF" w:rsidP="005D12EF">
      <w:pPr>
        <w:shd w:val="clear" w:color="auto" w:fill="FFFFFF"/>
        <w:spacing w:after="0" w:line="240" w:lineRule="auto"/>
        <w:ind w:left="11" w:right="17" w:firstLine="714"/>
        <w:jc w:val="both"/>
        <w:rPr>
          <w:rFonts w:ascii="Times New Roman" w:hAnsi="Times New Roman" w:cs="Times New Roman"/>
          <w:color w:val="2C2C2C"/>
          <w:sz w:val="24"/>
          <w:szCs w:val="24"/>
        </w:rPr>
      </w:pPr>
      <w:r w:rsidRPr="00014DF2">
        <w:rPr>
          <w:rFonts w:ascii="Times New Roman" w:hAnsi="Times New Roman" w:cs="Times New Roman"/>
          <w:color w:val="2C2C2C"/>
          <w:sz w:val="24"/>
          <w:szCs w:val="24"/>
        </w:rPr>
        <w:t>изучать законодательство по предмету своих должностных обязанностей;</w:t>
      </w:r>
    </w:p>
    <w:p w:rsidR="00461971" w:rsidRPr="00014DF2" w:rsidRDefault="00461971" w:rsidP="005276C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4DF2">
        <w:rPr>
          <w:rFonts w:ascii="Times New Roman" w:eastAsia="Times New Roman" w:hAnsi="Times New Roman" w:cs="Times New Roman"/>
          <w:sz w:val="24"/>
          <w:szCs w:val="24"/>
        </w:rPr>
        <w:t>соблюд</w:t>
      </w:r>
      <w:r w:rsidR="00C5607E" w:rsidRPr="00014DF2">
        <w:rPr>
          <w:rFonts w:ascii="Times New Roman" w:eastAsia="Times New Roman" w:hAnsi="Times New Roman" w:cs="Times New Roman"/>
          <w:sz w:val="24"/>
          <w:szCs w:val="24"/>
        </w:rPr>
        <w:t>ение</w:t>
      </w:r>
      <w:r w:rsidRPr="00014DF2">
        <w:rPr>
          <w:rFonts w:ascii="Times New Roman" w:eastAsia="Times New Roman" w:hAnsi="Times New Roman" w:cs="Times New Roman"/>
          <w:sz w:val="24"/>
          <w:szCs w:val="24"/>
        </w:rPr>
        <w:t xml:space="preserve"> Положени</w:t>
      </w:r>
      <w:r w:rsidR="00C5607E" w:rsidRPr="00014DF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14DF2">
        <w:rPr>
          <w:rFonts w:ascii="Times New Roman" w:eastAsia="Times New Roman" w:hAnsi="Times New Roman" w:cs="Times New Roman"/>
          <w:sz w:val="24"/>
          <w:szCs w:val="24"/>
        </w:rPr>
        <w:t xml:space="preserve"> об обработке и защите персональных данных, Положение по обеспечению защиты персональных данных государственного гр</w:t>
      </w:r>
      <w:r w:rsidR="005D12EF" w:rsidRPr="00014DF2">
        <w:rPr>
          <w:rFonts w:ascii="Times New Roman" w:eastAsia="Times New Roman" w:hAnsi="Times New Roman" w:cs="Times New Roman"/>
          <w:sz w:val="24"/>
          <w:szCs w:val="24"/>
        </w:rPr>
        <w:t xml:space="preserve">ажданского служащего </w:t>
      </w:r>
      <w:r w:rsidR="001D53A4" w:rsidRPr="00014DF2"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r w:rsidRPr="00014DF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E3CC3" w:rsidRPr="00014DF2" w:rsidRDefault="000E3CC3" w:rsidP="000E3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4DF2">
        <w:rPr>
          <w:rFonts w:ascii="Times New Roman" w:eastAsia="Times New Roman" w:hAnsi="Times New Roman" w:cs="Times New Roman"/>
          <w:sz w:val="24"/>
          <w:szCs w:val="24"/>
        </w:rPr>
        <w:t>соблюдение правил внутреннего трудового распорядка, охраны труда, трудовой и служебной дисциплины при выполнении должностных обязанностей;</w:t>
      </w:r>
    </w:p>
    <w:p w:rsidR="00461971" w:rsidRPr="00014DF2" w:rsidRDefault="00461971" w:rsidP="005276C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4DF2">
        <w:rPr>
          <w:rFonts w:ascii="Times New Roman" w:eastAsia="Times New Roman" w:hAnsi="Times New Roman" w:cs="Times New Roman"/>
          <w:sz w:val="24"/>
          <w:szCs w:val="24"/>
        </w:rPr>
        <w:t>основные обязанности государственного служащего, определенные ФЗ “О государственной гражданской службе РФ” от 27.07.2004г. № 79-ФЗ.</w:t>
      </w:r>
    </w:p>
    <w:p w:rsidR="00634898" w:rsidRPr="00014DF2" w:rsidRDefault="00634898" w:rsidP="005276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4DF2">
        <w:rPr>
          <w:rFonts w:ascii="Times New Roman" w:eastAsia="Times New Roman" w:hAnsi="Times New Roman" w:cs="Times New Roman"/>
          <w:sz w:val="24"/>
          <w:szCs w:val="24"/>
        </w:rPr>
        <w:t>Исходя из объемов работы отдела, исполняет указания начальника отдела</w:t>
      </w:r>
      <w:r w:rsidR="001D53A4" w:rsidRPr="00014DF2">
        <w:rPr>
          <w:rFonts w:ascii="Times New Roman" w:eastAsia="Times New Roman" w:hAnsi="Times New Roman" w:cs="Times New Roman"/>
          <w:sz w:val="24"/>
          <w:szCs w:val="24"/>
        </w:rPr>
        <w:t>, заместителя начальника отдела</w:t>
      </w:r>
      <w:r w:rsidRPr="00014DF2">
        <w:rPr>
          <w:rFonts w:ascii="Times New Roman" w:eastAsia="Times New Roman" w:hAnsi="Times New Roman" w:cs="Times New Roman"/>
          <w:sz w:val="24"/>
          <w:szCs w:val="24"/>
        </w:rPr>
        <w:t xml:space="preserve"> по выполнению обязанностей отсутствующих сотрудников.</w:t>
      </w:r>
    </w:p>
    <w:p w:rsidR="00BE5527" w:rsidRPr="00014DF2" w:rsidRDefault="00BE5527" w:rsidP="005276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DF2">
        <w:rPr>
          <w:rFonts w:ascii="Times New Roman" w:hAnsi="Times New Roman" w:cs="Times New Roman"/>
          <w:sz w:val="24"/>
          <w:szCs w:val="24"/>
        </w:rPr>
        <w:lastRenderedPageBreak/>
        <w:t>9. В целях исполнения возложенных должностных обязанностей</w:t>
      </w:r>
      <w:r w:rsidR="00C5607E" w:rsidRPr="00014DF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1D53A4" w:rsidRPr="00014DF2">
        <w:rPr>
          <w:rFonts w:ascii="Times New Roman" w:hAnsi="Times New Roman" w:cs="Times New Roman"/>
          <w:sz w:val="24"/>
          <w:szCs w:val="24"/>
        </w:rPr>
        <w:t>главный</w:t>
      </w:r>
      <w:proofErr w:type="gramEnd"/>
      <w:r w:rsidR="001D53A4" w:rsidRPr="00014DF2">
        <w:rPr>
          <w:rFonts w:ascii="Times New Roman" w:hAnsi="Times New Roman" w:cs="Times New Roman"/>
          <w:sz w:val="24"/>
          <w:szCs w:val="24"/>
        </w:rPr>
        <w:t xml:space="preserve"> специалист-экспертфинансового отдела Управленияи</w:t>
      </w:r>
      <w:r w:rsidRPr="00014DF2">
        <w:rPr>
          <w:rFonts w:ascii="Times New Roman" w:hAnsi="Times New Roman" w:cs="Times New Roman"/>
          <w:sz w:val="24"/>
          <w:szCs w:val="24"/>
        </w:rPr>
        <w:t>меет право:</w:t>
      </w:r>
    </w:p>
    <w:p w:rsidR="001D53A4" w:rsidRPr="00014DF2" w:rsidRDefault="001D53A4" w:rsidP="001D53A4">
      <w:pPr>
        <w:shd w:val="clear" w:color="auto" w:fill="FFFFFF"/>
        <w:spacing w:after="0" w:line="240" w:lineRule="auto"/>
        <w:ind w:left="11" w:right="17" w:firstLine="714"/>
        <w:jc w:val="both"/>
        <w:rPr>
          <w:rFonts w:ascii="Times New Roman" w:hAnsi="Times New Roman" w:cs="Times New Roman"/>
          <w:color w:val="2C2C2C"/>
          <w:sz w:val="24"/>
          <w:szCs w:val="24"/>
        </w:rPr>
      </w:pPr>
      <w:r w:rsidRPr="00014DF2">
        <w:rPr>
          <w:rFonts w:ascii="Times New Roman" w:hAnsi="Times New Roman" w:cs="Times New Roman"/>
          <w:color w:val="2C2C2C"/>
          <w:sz w:val="24"/>
          <w:szCs w:val="24"/>
        </w:rPr>
        <w:t>получать всю необходимую для выполнения служебных обязанностей информацию, программное обеспечение, средства вычислительной техники и оргтехнику;</w:t>
      </w:r>
    </w:p>
    <w:p w:rsidR="001D53A4" w:rsidRPr="00014DF2" w:rsidRDefault="001D53A4" w:rsidP="001D53A4">
      <w:pPr>
        <w:shd w:val="clear" w:color="auto" w:fill="FFFFFF"/>
        <w:spacing w:after="0" w:line="240" w:lineRule="auto"/>
        <w:ind w:left="11" w:right="17" w:firstLine="714"/>
        <w:jc w:val="both"/>
        <w:rPr>
          <w:rFonts w:ascii="Times New Roman" w:hAnsi="Times New Roman" w:cs="Times New Roman"/>
          <w:color w:val="2C2C2C"/>
          <w:sz w:val="24"/>
          <w:szCs w:val="24"/>
        </w:rPr>
      </w:pPr>
      <w:r w:rsidRPr="00014DF2">
        <w:rPr>
          <w:rFonts w:ascii="Times New Roman" w:hAnsi="Times New Roman" w:cs="Times New Roman"/>
          <w:color w:val="2C2C2C"/>
          <w:sz w:val="24"/>
          <w:szCs w:val="24"/>
        </w:rPr>
        <w:t>вносить предложения начальнику отдела или его заместителю по совершенствованию организации работы, внесению изменений в действующие нормативные акты по вопросам бухучета и отчетности, а также по вопросам повышения эффективности работы отдела и отделов нижестоящих инспекций по городам и районам области;</w:t>
      </w:r>
    </w:p>
    <w:p w:rsidR="001D53A4" w:rsidRPr="00D90BB9" w:rsidRDefault="001D53A4" w:rsidP="001D53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C2C2C"/>
          <w:sz w:val="24"/>
          <w:szCs w:val="24"/>
        </w:rPr>
      </w:pPr>
      <w:r w:rsidRPr="00014DF2">
        <w:rPr>
          <w:rFonts w:ascii="Times New Roman" w:hAnsi="Times New Roman" w:cs="Times New Roman"/>
          <w:color w:val="2C2C2C"/>
          <w:sz w:val="24"/>
          <w:szCs w:val="24"/>
        </w:rPr>
        <w:t>запрашивать от нижестоящих инспекций сведения и информацию по направлениям работы отдела</w:t>
      </w:r>
      <w:r w:rsidR="00D90BB9" w:rsidRPr="00D90BB9">
        <w:rPr>
          <w:rFonts w:ascii="Times New Roman" w:hAnsi="Times New Roman" w:cs="Times New Roman"/>
          <w:color w:val="2C2C2C"/>
          <w:sz w:val="24"/>
          <w:szCs w:val="24"/>
        </w:rPr>
        <w:t>;</w:t>
      </w:r>
    </w:p>
    <w:p w:rsidR="00BE5527" w:rsidRPr="00014DF2" w:rsidRDefault="00BE5527" w:rsidP="001D53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DF2">
        <w:rPr>
          <w:rFonts w:ascii="Times New Roman" w:hAnsi="Times New Roman" w:cs="Times New Roman"/>
          <w:sz w:val="24"/>
          <w:szCs w:val="24"/>
        </w:rPr>
        <w:t>знакомиться с отзывами о профессиональной служебной деятельности и другими документами до внесения их в личное дело, материалами личного дела, а также на приобщение к личному делу письменных объяснений и других документов и материалов;</w:t>
      </w:r>
    </w:p>
    <w:p w:rsidR="00BE5527" w:rsidRDefault="00BE5527" w:rsidP="005276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DF2">
        <w:rPr>
          <w:rFonts w:ascii="Times New Roman" w:hAnsi="Times New Roman" w:cs="Times New Roman"/>
          <w:sz w:val="24"/>
          <w:szCs w:val="24"/>
        </w:rPr>
        <w:t>на защиту своих персональных данных;</w:t>
      </w:r>
    </w:p>
    <w:p w:rsidR="00BE5527" w:rsidRPr="00014DF2" w:rsidRDefault="00BE5527" w:rsidP="005276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DF2">
        <w:rPr>
          <w:rFonts w:ascii="Times New Roman" w:hAnsi="Times New Roman" w:cs="Times New Roman"/>
          <w:sz w:val="24"/>
          <w:szCs w:val="24"/>
        </w:rPr>
        <w:t>на профессиональное развитие в порядке, установленном законодательством Российской Федерации;</w:t>
      </w:r>
    </w:p>
    <w:p w:rsidR="00BE5527" w:rsidRPr="00014DF2" w:rsidRDefault="00BE5527" w:rsidP="005276C6">
      <w:pPr>
        <w:pStyle w:val="a3"/>
        <w:ind w:firstLine="709"/>
      </w:pPr>
      <w:r w:rsidRPr="00014DF2">
        <w:t>на удаленный доступ к федеральным информационным ресурсам, сопровождаемым ФКУ «Налог-Сервис» ФНС России, а также на удаленный доступ к базам данных подведомственных налоговых органов в соответствии с Порядком подключения пользователей к услугам удаленного доступа к информационным ресурсам федерального и местного уровней;</w:t>
      </w:r>
    </w:p>
    <w:p w:rsidR="00BE5527" w:rsidRPr="00014DF2" w:rsidRDefault="00BE5527" w:rsidP="005276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DF2">
        <w:rPr>
          <w:rFonts w:ascii="Times New Roman" w:hAnsi="Times New Roman" w:cs="Times New Roman"/>
          <w:sz w:val="24"/>
          <w:szCs w:val="24"/>
        </w:rPr>
        <w:t>знакомиться со сведениями, составляющими государственную тайну, при наличии оформленного допуска к государственной тайне.</w:t>
      </w:r>
    </w:p>
    <w:p w:rsidR="00BE5527" w:rsidRPr="00014DF2" w:rsidRDefault="00BE5527" w:rsidP="005276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DF2">
        <w:rPr>
          <w:rFonts w:ascii="Times New Roman" w:hAnsi="Times New Roman" w:cs="Times New Roman"/>
          <w:sz w:val="24"/>
          <w:szCs w:val="24"/>
        </w:rPr>
        <w:t>10. </w:t>
      </w:r>
      <w:r w:rsidR="001D53A4" w:rsidRPr="00014DF2">
        <w:rPr>
          <w:rFonts w:ascii="Times New Roman" w:hAnsi="Times New Roman" w:cs="Times New Roman"/>
          <w:sz w:val="24"/>
          <w:szCs w:val="24"/>
        </w:rPr>
        <w:t>Главный специалист-эксперт</w:t>
      </w:r>
      <w:r w:rsidR="00736BB9" w:rsidRPr="00014DF2">
        <w:rPr>
          <w:rFonts w:ascii="Times New Roman" w:hAnsi="Times New Roman" w:cs="Times New Roman"/>
          <w:sz w:val="24"/>
          <w:szCs w:val="24"/>
        </w:rPr>
        <w:t xml:space="preserve"> </w:t>
      </w:r>
      <w:r w:rsidR="001D53A4" w:rsidRPr="00014DF2">
        <w:rPr>
          <w:rFonts w:ascii="Times New Roman" w:hAnsi="Times New Roman" w:cs="Times New Roman"/>
          <w:sz w:val="24"/>
          <w:szCs w:val="24"/>
        </w:rPr>
        <w:t>финансового отдела Управления</w:t>
      </w:r>
      <w:r w:rsidR="00736BB9" w:rsidRPr="00014DF2">
        <w:rPr>
          <w:rFonts w:ascii="Times New Roman" w:hAnsi="Times New Roman" w:cs="Times New Roman"/>
          <w:sz w:val="24"/>
          <w:szCs w:val="24"/>
        </w:rPr>
        <w:t xml:space="preserve"> </w:t>
      </w:r>
      <w:r w:rsidRPr="00014DF2">
        <w:rPr>
          <w:rFonts w:ascii="Times New Roman" w:hAnsi="Times New Roman" w:cs="Times New Roman"/>
          <w:sz w:val="24"/>
          <w:szCs w:val="24"/>
        </w:rPr>
        <w:t xml:space="preserve">осуществляет иные права и исполняет иные обязанности, предусмотренные законодательством Российской Федерации, Положением о Федеральной налоговой службе, Положением об Управлении,  приказами (распоряжениями) ФНС России, </w:t>
      </w:r>
      <w:r w:rsidR="00C5607E" w:rsidRPr="00014DF2">
        <w:rPr>
          <w:rFonts w:ascii="Times New Roman" w:hAnsi="Times New Roman" w:cs="Times New Roman"/>
          <w:sz w:val="24"/>
          <w:szCs w:val="24"/>
        </w:rPr>
        <w:t>и</w:t>
      </w:r>
      <w:r w:rsidRPr="00014DF2">
        <w:rPr>
          <w:rFonts w:ascii="Times New Roman" w:hAnsi="Times New Roman" w:cs="Times New Roman"/>
          <w:sz w:val="24"/>
          <w:szCs w:val="24"/>
        </w:rPr>
        <w:t xml:space="preserve"> иными нормативными правовыми актами.</w:t>
      </w:r>
    </w:p>
    <w:p w:rsidR="005E2586" w:rsidRPr="00014DF2" w:rsidRDefault="00BE5527" w:rsidP="005276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4DF2">
        <w:rPr>
          <w:rFonts w:ascii="Times New Roman" w:hAnsi="Times New Roman" w:cs="Times New Roman"/>
          <w:sz w:val="24"/>
          <w:szCs w:val="24"/>
        </w:rPr>
        <w:t>11. </w:t>
      </w:r>
      <w:r w:rsidR="005E704C" w:rsidRPr="00014DF2">
        <w:rPr>
          <w:rFonts w:ascii="Times New Roman" w:hAnsi="Times New Roman" w:cs="Times New Roman"/>
          <w:sz w:val="24"/>
          <w:szCs w:val="24"/>
        </w:rPr>
        <w:t>Главный специалист-эксперт</w:t>
      </w:r>
      <w:r w:rsidR="00736BB9" w:rsidRPr="00014DF2">
        <w:rPr>
          <w:rFonts w:ascii="Times New Roman" w:hAnsi="Times New Roman" w:cs="Times New Roman"/>
          <w:sz w:val="24"/>
          <w:szCs w:val="24"/>
        </w:rPr>
        <w:t xml:space="preserve"> </w:t>
      </w:r>
      <w:r w:rsidR="005E704C" w:rsidRPr="00014DF2">
        <w:rPr>
          <w:rFonts w:ascii="Times New Roman" w:hAnsi="Times New Roman" w:cs="Times New Roman"/>
          <w:sz w:val="24"/>
          <w:szCs w:val="24"/>
        </w:rPr>
        <w:t>финансового отдела Управления</w:t>
      </w:r>
      <w:r w:rsidR="00736BB9" w:rsidRPr="00014DF2">
        <w:rPr>
          <w:rFonts w:ascii="Times New Roman" w:hAnsi="Times New Roman" w:cs="Times New Roman"/>
          <w:sz w:val="24"/>
          <w:szCs w:val="24"/>
        </w:rPr>
        <w:t xml:space="preserve"> </w:t>
      </w:r>
      <w:r w:rsidR="005E2586" w:rsidRPr="00014DF2">
        <w:rPr>
          <w:rFonts w:ascii="Times New Roman" w:eastAsia="Times New Roman" w:hAnsi="Times New Roman" w:cs="Times New Roman"/>
          <w:sz w:val="24"/>
          <w:szCs w:val="24"/>
        </w:rPr>
        <w:t xml:space="preserve">за неисполнение или ненадлежащее исполнение должностных обязанностей может быть привлечен к ответственности в соответствии с </w:t>
      </w:r>
      <w:hyperlink r:id="rId9" w:history="1">
        <w:r w:rsidR="005E2586" w:rsidRPr="00014DF2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законодательством</w:t>
        </w:r>
      </w:hyperlink>
      <w:r w:rsidR="005E2586" w:rsidRPr="00014DF2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Федерации.</w:t>
      </w:r>
    </w:p>
    <w:p w:rsidR="00BE5527" w:rsidRPr="00014DF2" w:rsidRDefault="00BE5527" w:rsidP="005276C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DF2">
        <w:rPr>
          <w:rFonts w:ascii="Times New Roman" w:hAnsi="Times New Roman" w:cs="Times New Roman"/>
          <w:bCs/>
          <w:sz w:val="24"/>
          <w:szCs w:val="24"/>
        </w:rPr>
        <w:t xml:space="preserve">Кроме того, </w:t>
      </w:r>
      <w:r w:rsidR="005E704C" w:rsidRPr="00014DF2">
        <w:rPr>
          <w:rFonts w:ascii="Times New Roman" w:hAnsi="Times New Roman" w:cs="Times New Roman"/>
          <w:sz w:val="24"/>
          <w:szCs w:val="24"/>
        </w:rPr>
        <w:t>главный специалист-эксперт</w:t>
      </w:r>
      <w:r w:rsidR="00014DF2">
        <w:rPr>
          <w:rFonts w:ascii="Times New Roman" w:hAnsi="Times New Roman" w:cs="Times New Roman"/>
          <w:sz w:val="24"/>
          <w:szCs w:val="24"/>
        </w:rPr>
        <w:t xml:space="preserve"> </w:t>
      </w:r>
      <w:r w:rsidR="005E704C" w:rsidRPr="00014DF2">
        <w:rPr>
          <w:rFonts w:ascii="Times New Roman" w:hAnsi="Times New Roman" w:cs="Times New Roman"/>
          <w:sz w:val="24"/>
          <w:szCs w:val="24"/>
        </w:rPr>
        <w:t>финансового отдела Управления</w:t>
      </w:r>
      <w:r w:rsidRPr="00014DF2">
        <w:rPr>
          <w:rFonts w:ascii="Times New Roman" w:hAnsi="Times New Roman" w:cs="Times New Roman"/>
          <w:bCs/>
          <w:sz w:val="24"/>
          <w:szCs w:val="24"/>
        </w:rPr>
        <w:t xml:space="preserve"> несет ответственность</w:t>
      </w:r>
      <w:r w:rsidRPr="00014DF2">
        <w:rPr>
          <w:rFonts w:ascii="Times New Roman" w:hAnsi="Times New Roman" w:cs="Times New Roman"/>
          <w:sz w:val="24"/>
          <w:szCs w:val="24"/>
        </w:rPr>
        <w:t>:</w:t>
      </w:r>
    </w:p>
    <w:p w:rsidR="00BE5527" w:rsidRPr="00014DF2" w:rsidRDefault="00BE5527" w:rsidP="005276C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DF2">
        <w:rPr>
          <w:rFonts w:ascii="Times New Roman" w:hAnsi="Times New Roman" w:cs="Times New Roman"/>
          <w:sz w:val="24"/>
          <w:szCs w:val="24"/>
        </w:rPr>
        <w:t>за имущественный ущерб, причиненный по его вине;</w:t>
      </w:r>
    </w:p>
    <w:p w:rsidR="00BE5527" w:rsidRPr="00014DF2" w:rsidRDefault="00BE5527" w:rsidP="005276C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DF2">
        <w:rPr>
          <w:rFonts w:ascii="Times New Roman" w:hAnsi="Times New Roman" w:cs="Times New Roman"/>
          <w:sz w:val="24"/>
          <w:szCs w:val="24"/>
        </w:rPr>
        <w:t>за разглашение государственной и налоговой тайны, иной информации, ставшей ему известной в связи с исполнением должностных обязанностей;</w:t>
      </w:r>
    </w:p>
    <w:p w:rsidR="00BE5527" w:rsidRPr="00014DF2" w:rsidRDefault="00BE5527" w:rsidP="005276C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DF2">
        <w:rPr>
          <w:rFonts w:ascii="Times New Roman" w:hAnsi="Times New Roman" w:cs="Times New Roman"/>
          <w:sz w:val="24"/>
          <w:szCs w:val="24"/>
        </w:rPr>
        <w:t>за действие или бездействие, приведшее к нарушению прав и законных интересов граждан;</w:t>
      </w:r>
    </w:p>
    <w:p w:rsidR="00BE5527" w:rsidRPr="00014DF2" w:rsidRDefault="00BE5527" w:rsidP="005276C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DF2">
        <w:rPr>
          <w:rFonts w:ascii="Times New Roman" w:hAnsi="Times New Roman" w:cs="Times New Roman"/>
          <w:sz w:val="24"/>
          <w:szCs w:val="24"/>
        </w:rPr>
        <w:t>за несоблюдение ограничений, связанных с прохождением государственной гражданской службы;</w:t>
      </w:r>
    </w:p>
    <w:p w:rsidR="00BE5527" w:rsidRPr="00014DF2" w:rsidRDefault="00BE5527" w:rsidP="005276C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DF2">
        <w:rPr>
          <w:rFonts w:ascii="Times New Roman" w:hAnsi="Times New Roman" w:cs="Times New Roman"/>
          <w:sz w:val="24"/>
          <w:szCs w:val="24"/>
        </w:rPr>
        <w:t>за нарушение Кодекса этики и служебного поведения государственных  гражданских служащих Федеральной налоговой службы;</w:t>
      </w:r>
    </w:p>
    <w:p w:rsidR="00BE5527" w:rsidRPr="00014DF2" w:rsidRDefault="00BE5527" w:rsidP="005276C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DF2">
        <w:rPr>
          <w:rFonts w:ascii="Times New Roman" w:hAnsi="Times New Roman" w:cs="Times New Roman"/>
          <w:sz w:val="24"/>
          <w:szCs w:val="24"/>
        </w:rPr>
        <w:t>за несоблюдение федеральных законов и нормативных правовых актов Российской Федерации, нормативных правовых актов Минфина России, актов ФНС России, Управления, иных должностных обязанностей, предусмотренных настоящим Регламентом в соответствии с уголовным, административным, гражданским законодательством, а также законодательством о гражданской службе.</w:t>
      </w:r>
    </w:p>
    <w:p w:rsidR="00294939" w:rsidRPr="00014DF2" w:rsidRDefault="00294939" w:rsidP="005276C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1971" w:rsidRPr="00014DF2" w:rsidRDefault="00461971" w:rsidP="000E3CC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DF2">
        <w:rPr>
          <w:rFonts w:ascii="Times New Roman" w:hAnsi="Times New Roman" w:cs="Times New Roman"/>
          <w:b/>
          <w:sz w:val="24"/>
          <w:szCs w:val="24"/>
        </w:rPr>
        <w:t xml:space="preserve">IV. Перечень вопросов, по которым </w:t>
      </w:r>
      <w:r w:rsidR="005E704C" w:rsidRPr="00014DF2">
        <w:rPr>
          <w:rFonts w:ascii="Times New Roman" w:hAnsi="Times New Roman" w:cs="Times New Roman"/>
          <w:b/>
          <w:sz w:val="24"/>
          <w:szCs w:val="24"/>
        </w:rPr>
        <w:t>главный специалист-эксперт финансового отдела Управления</w:t>
      </w:r>
      <w:r w:rsidR="00BD0824" w:rsidRPr="00014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4DF2">
        <w:rPr>
          <w:rFonts w:ascii="Times New Roman" w:hAnsi="Times New Roman" w:cs="Times New Roman"/>
          <w:b/>
          <w:sz w:val="24"/>
          <w:szCs w:val="24"/>
        </w:rPr>
        <w:t>вправе или обязан самостоятельно принимать</w:t>
      </w:r>
      <w:r w:rsidR="00BD0824" w:rsidRPr="00014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4DF2">
        <w:rPr>
          <w:rFonts w:ascii="Times New Roman" w:hAnsi="Times New Roman" w:cs="Times New Roman"/>
          <w:b/>
          <w:sz w:val="24"/>
          <w:szCs w:val="24"/>
        </w:rPr>
        <w:t>управленческие и иные решения</w:t>
      </w:r>
    </w:p>
    <w:p w:rsidR="00461971" w:rsidRPr="00014DF2" w:rsidRDefault="00461971" w:rsidP="005276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5CC1" w:rsidRPr="00014DF2" w:rsidRDefault="00A85CC1" w:rsidP="005276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4DF2">
        <w:rPr>
          <w:rFonts w:ascii="Times New Roman" w:eastAsia="Times New Roman" w:hAnsi="Times New Roman" w:cs="Times New Roman"/>
          <w:sz w:val="24"/>
          <w:szCs w:val="24"/>
        </w:rPr>
        <w:t xml:space="preserve">12. При исполнении служебных обязанностей </w:t>
      </w:r>
      <w:r w:rsidR="005E704C" w:rsidRPr="00014DF2">
        <w:rPr>
          <w:rFonts w:ascii="Times New Roman" w:hAnsi="Times New Roman" w:cs="Times New Roman"/>
          <w:sz w:val="24"/>
          <w:szCs w:val="24"/>
        </w:rPr>
        <w:t>главный специалист-эксперт</w:t>
      </w:r>
      <w:r w:rsidR="004C2E31" w:rsidRPr="00014DF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4DF2">
        <w:rPr>
          <w:rFonts w:ascii="Times New Roman" w:eastAsia="Times New Roman" w:hAnsi="Times New Roman" w:cs="Times New Roman"/>
          <w:sz w:val="24"/>
          <w:szCs w:val="24"/>
        </w:rPr>
        <w:t>вправе самостоятельно принимать решения по вопросам:</w:t>
      </w:r>
    </w:p>
    <w:p w:rsidR="00A85CC1" w:rsidRPr="00014DF2" w:rsidRDefault="00A85CC1" w:rsidP="005276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4DF2">
        <w:rPr>
          <w:rFonts w:ascii="Times New Roman" w:eastAsia="Times New Roman" w:hAnsi="Times New Roman" w:cs="Times New Roman"/>
          <w:color w:val="FF0000"/>
          <w:sz w:val="24"/>
          <w:szCs w:val="24"/>
        </w:rPr>
        <w:t>- </w:t>
      </w:r>
      <w:r w:rsidRPr="00014DF2">
        <w:rPr>
          <w:rFonts w:ascii="Times New Roman" w:eastAsia="Times New Roman" w:hAnsi="Times New Roman" w:cs="Times New Roman"/>
          <w:sz w:val="24"/>
          <w:szCs w:val="24"/>
        </w:rPr>
        <w:t>разработки и реализации мер по эффективному использованию средств федерального бюджета, и средств, полученных от предпринимательской и иной приносящей доход деятельности, направляемых в соответствии с действующим законодательством на содержание и материально-техническое развитие инспекции;</w:t>
      </w:r>
    </w:p>
    <w:p w:rsidR="00A85CC1" w:rsidRPr="00014DF2" w:rsidRDefault="00A85CC1" w:rsidP="005276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4DF2">
        <w:rPr>
          <w:rFonts w:ascii="Times New Roman" w:eastAsia="Times New Roman" w:hAnsi="Times New Roman" w:cs="Times New Roman"/>
          <w:sz w:val="24"/>
          <w:szCs w:val="24"/>
        </w:rPr>
        <w:t xml:space="preserve">- обеспечения бухгалтерского учета финансовых и материальных ресурсов, хозяйственных операций, представление в установленном порядке бухгалтерской и статистической отчетности по </w:t>
      </w:r>
      <w:r w:rsidRPr="00014DF2">
        <w:rPr>
          <w:rFonts w:ascii="Times New Roman" w:eastAsia="Times New Roman" w:hAnsi="Times New Roman" w:cs="Times New Roman"/>
          <w:sz w:val="24"/>
          <w:szCs w:val="24"/>
        </w:rPr>
        <w:lastRenderedPageBreak/>
        <w:t>единой системе данных об имущественном и финансовом положении инспекции и результатах ее финансово-хозяйственной деятельности;</w:t>
      </w:r>
    </w:p>
    <w:p w:rsidR="00A85CC1" w:rsidRPr="00014DF2" w:rsidRDefault="00A85CC1" w:rsidP="005276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4DF2">
        <w:rPr>
          <w:rFonts w:ascii="Times New Roman" w:eastAsia="Times New Roman" w:hAnsi="Times New Roman" w:cs="Times New Roman"/>
          <w:sz w:val="24"/>
          <w:szCs w:val="24"/>
        </w:rPr>
        <w:t>- исполнять соответствующий документ или направлять его другому исполнителю.</w:t>
      </w:r>
    </w:p>
    <w:p w:rsidR="00A85CC1" w:rsidRPr="00014DF2" w:rsidRDefault="00A85CC1" w:rsidP="005276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4DF2">
        <w:rPr>
          <w:rFonts w:ascii="Times New Roman" w:eastAsia="Times New Roman" w:hAnsi="Times New Roman" w:cs="Times New Roman"/>
          <w:sz w:val="24"/>
          <w:szCs w:val="24"/>
        </w:rPr>
        <w:t xml:space="preserve">13. При исполнении служебных обязанностей </w:t>
      </w:r>
      <w:r w:rsidR="00DE7998" w:rsidRPr="00014DF2">
        <w:rPr>
          <w:rFonts w:ascii="Times New Roman" w:hAnsi="Times New Roman" w:cs="Times New Roman"/>
          <w:sz w:val="24"/>
          <w:szCs w:val="24"/>
        </w:rPr>
        <w:t>главный специалист-эксперт</w:t>
      </w:r>
      <w:r w:rsidR="00BD0824" w:rsidRPr="00014DF2">
        <w:rPr>
          <w:rFonts w:ascii="Times New Roman" w:hAnsi="Times New Roman" w:cs="Times New Roman"/>
          <w:sz w:val="24"/>
          <w:szCs w:val="24"/>
        </w:rPr>
        <w:t xml:space="preserve"> </w:t>
      </w:r>
      <w:r w:rsidRPr="00014DF2">
        <w:rPr>
          <w:rFonts w:ascii="Times New Roman" w:eastAsia="Times New Roman" w:hAnsi="Times New Roman" w:cs="Times New Roman"/>
          <w:sz w:val="24"/>
          <w:szCs w:val="24"/>
        </w:rPr>
        <w:t>обязан самостоятельно принимать решения по вопросам:</w:t>
      </w:r>
    </w:p>
    <w:p w:rsidR="00A85CC1" w:rsidRPr="00014DF2" w:rsidRDefault="00A85CC1" w:rsidP="005276C6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4DF2">
        <w:rPr>
          <w:rFonts w:ascii="Times New Roman" w:eastAsia="Times New Roman" w:hAnsi="Times New Roman" w:cs="Times New Roman"/>
          <w:sz w:val="24"/>
          <w:szCs w:val="24"/>
        </w:rPr>
        <w:t>не принимать к исполнению неправильно оформленные или противоречащие действующему законодательству документы;</w:t>
      </w:r>
    </w:p>
    <w:p w:rsidR="00A85CC1" w:rsidRPr="00014DF2" w:rsidRDefault="00A85CC1" w:rsidP="005276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4DF2">
        <w:rPr>
          <w:rFonts w:ascii="Times New Roman" w:eastAsia="Times New Roman" w:hAnsi="Times New Roman" w:cs="Times New Roman"/>
          <w:sz w:val="24"/>
          <w:szCs w:val="24"/>
        </w:rPr>
        <w:t>-    информировать вышестоящего руководителя для принятия им соответствующего решения;</w:t>
      </w:r>
    </w:p>
    <w:p w:rsidR="00A85CC1" w:rsidRDefault="00A85CC1" w:rsidP="005276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4DF2">
        <w:rPr>
          <w:rFonts w:ascii="Times New Roman" w:eastAsia="Times New Roman" w:hAnsi="Times New Roman" w:cs="Times New Roman"/>
          <w:sz w:val="24"/>
          <w:szCs w:val="24"/>
        </w:rPr>
        <w:t>- принимать решение о соответствии представленных документов требования законодательства, их достоверности и полноты.</w:t>
      </w:r>
    </w:p>
    <w:p w:rsidR="00461971" w:rsidRPr="00014DF2" w:rsidRDefault="00461971" w:rsidP="005276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1007" w:rsidRPr="00014DF2" w:rsidRDefault="00171007" w:rsidP="00DE799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14DF2">
        <w:rPr>
          <w:rFonts w:ascii="Times New Roman" w:hAnsi="Times New Roman" w:cs="Times New Roman"/>
          <w:b/>
          <w:sz w:val="24"/>
          <w:szCs w:val="24"/>
        </w:rPr>
        <w:t xml:space="preserve">V. Перечень вопросов, по которым </w:t>
      </w:r>
      <w:r w:rsidR="00DE7998" w:rsidRPr="00014DF2">
        <w:rPr>
          <w:rFonts w:ascii="Times New Roman" w:hAnsi="Times New Roman" w:cs="Times New Roman"/>
          <w:b/>
          <w:sz w:val="24"/>
          <w:szCs w:val="24"/>
        </w:rPr>
        <w:t>главный специалист-эксперт</w:t>
      </w:r>
      <w:r w:rsidRPr="00014DF2">
        <w:rPr>
          <w:rFonts w:ascii="Times New Roman" w:hAnsi="Times New Roman" w:cs="Times New Roman"/>
          <w:b/>
          <w:sz w:val="24"/>
          <w:szCs w:val="24"/>
        </w:rPr>
        <w:t>вправе или обязан участвовать при подготовке проектов</w:t>
      </w:r>
    </w:p>
    <w:p w:rsidR="00171007" w:rsidRPr="00014DF2" w:rsidRDefault="00171007" w:rsidP="000E3CC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DF2">
        <w:rPr>
          <w:rFonts w:ascii="Times New Roman" w:hAnsi="Times New Roman" w:cs="Times New Roman"/>
          <w:b/>
          <w:sz w:val="24"/>
          <w:szCs w:val="24"/>
        </w:rPr>
        <w:t>нормативных правовых актов и (или) проектов</w:t>
      </w:r>
    </w:p>
    <w:p w:rsidR="00171007" w:rsidRPr="00014DF2" w:rsidRDefault="00171007" w:rsidP="000E3CC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DF2">
        <w:rPr>
          <w:rFonts w:ascii="Times New Roman" w:hAnsi="Times New Roman" w:cs="Times New Roman"/>
          <w:b/>
          <w:sz w:val="24"/>
          <w:szCs w:val="24"/>
        </w:rPr>
        <w:t>управленческих и иных решений</w:t>
      </w:r>
    </w:p>
    <w:p w:rsidR="00171007" w:rsidRPr="00014DF2" w:rsidRDefault="00D63983" w:rsidP="005276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4DF2">
        <w:rPr>
          <w:rFonts w:ascii="Times New Roman" w:eastAsia="Times New Roman" w:hAnsi="Times New Roman" w:cs="Times New Roman"/>
          <w:sz w:val="24"/>
          <w:szCs w:val="24"/>
        </w:rPr>
        <w:t>14</w:t>
      </w:r>
      <w:r w:rsidR="00171007" w:rsidRPr="00014DF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E7998" w:rsidRPr="00014DF2">
        <w:rPr>
          <w:rFonts w:ascii="Times New Roman" w:eastAsia="Times New Roman" w:hAnsi="Times New Roman" w:cs="Times New Roman"/>
          <w:sz w:val="24"/>
          <w:szCs w:val="24"/>
        </w:rPr>
        <w:t>Г</w:t>
      </w:r>
      <w:r w:rsidR="00DE7998" w:rsidRPr="00014DF2">
        <w:rPr>
          <w:rFonts w:ascii="Times New Roman" w:hAnsi="Times New Roman" w:cs="Times New Roman"/>
          <w:sz w:val="24"/>
          <w:szCs w:val="24"/>
        </w:rPr>
        <w:t>лавный специалист-эксперт</w:t>
      </w:r>
      <w:r w:rsidR="00BD0824" w:rsidRPr="00014DF2">
        <w:rPr>
          <w:rFonts w:ascii="Times New Roman" w:hAnsi="Times New Roman" w:cs="Times New Roman"/>
          <w:sz w:val="24"/>
          <w:szCs w:val="24"/>
        </w:rPr>
        <w:t xml:space="preserve"> </w:t>
      </w:r>
      <w:r w:rsidR="00DE7998" w:rsidRPr="00014DF2">
        <w:rPr>
          <w:rFonts w:ascii="Times New Roman" w:hAnsi="Times New Roman" w:cs="Times New Roman"/>
          <w:sz w:val="24"/>
          <w:szCs w:val="24"/>
        </w:rPr>
        <w:t>Управления</w:t>
      </w:r>
      <w:r w:rsidR="00014DF2">
        <w:rPr>
          <w:rFonts w:ascii="Times New Roman" w:hAnsi="Times New Roman" w:cs="Times New Roman"/>
          <w:sz w:val="24"/>
          <w:szCs w:val="24"/>
        </w:rPr>
        <w:t xml:space="preserve"> </w:t>
      </w:r>
      <w:r w:rsidR="00171007" w:rsidRPr="00014DF2">
        <w:rPr>
          <w:rFonts w:ascii="Times New Roman" w:eastAsia="Times New Roman" w:hAnsi="Times New Roman" w:cs="Times New Roman"/>
          <w:sz w:val="24"/>
          <w:szCs w:val="24"/>
        </w:rPr>
        <w:t>в соответствии со своей компетенцией вправе участвовать в подготовке (обсуждении) следующих проектов:</w:t>
      </w:r>
    </w:p>
    <w:p w:rsidR="00171007" w:rsidRPr="00014DF2" w:rsidRDefault="00171007" w:rsidP="005276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4DF2">
        <w:rPr>
          <w:rFonts w:ascii="Times New Roman" w:eastAsia="Times New Roman" w:hAnsi="Times New Roman" w:cs="Times New Roman"/>
          <w:sz w:val="24"/>
          <w:szCs w:val="24"/>
        </w:rPr>
        <w:t>подготовки информации;</w:t>
      </w:r>
    </w:p>
    <w:p w:rsidR="00171007" w:rsidRPr="00014DF2" w:rsidRDefault="00171007" w:rsidP="005276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4DF2">
        <w:rPr>
          <w:rFonts w:ascii="Times New Roman" w:eastAsia="Times New Roman" w:hAnsi="Times New Roman" w:cs="Times New Roman"/>
          <w:sz w:val="24"/>
          <w:szCs w:val="24"/>
        </w:rPr>
        <w:t>эффективного использования бюджетных средств.</w:t>
      </w:r>
    </w:p>
    <w:p w:rsidR="00171007" w:rsidRPr="00014DF2" w:rsidRDefault="00D63983" w:rsidP="005276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4DF2">
        <w:rPr>
          <w:rFonts w:ascii="Times New Roman" w:eastAsia="Times New Roman" w:hAnsi="Times New Roman" w:cs="Times New Roman"/>
          <w:sz w:val="24"/>
          <w:szCs w:val="24"/>
        </w:rPr>
        <w:t>15</w:t>
      </w:r>
      <w:r w:rsidR="00171007" w:rsidRPr="00014DF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E7998" w:rsidRPr="00014DF2">
        <w:rPr>
          <w:rFonts w:ascii="Times New Roman" w:eastAsia="Times New Roman" w:hAnsi="Times New Roman" w:cs="Times New Roman"/>
          <w:sz w:val="24"/>
          <w:szCs w:val="24"/>
        </w:rPr>
        <w:t>Г</w:t>
      </w:r>
      <w:r w:rsidR="00DE7998" w:rsidRPr="00014DF2">
        <w:rPr>
          <w:rFonts w:ascii="Times New Roman" w:hAnsi="Times New Roman" w:cs="Times New Roman"/>
          <w:sz w:val="24"/>
          <w:szCs w:val="24"/>
        </w:rPr>
        <w:t>лавный специалист-эксперт</w:t>
      </w:r>
      <w:r w:rsidR="00BD0824" w:rsidRPr="00014DF2">
        <w:rPr>
          <w:rFonts w:ascii="Times New Roman" w:hAnsi="Times New Roman" w:cs="Times New Roman"/>
          <w:sz w:val="24"/>
          <w:szCs w:val="24"/>
        </w:rPr>
        <w:t xml:space="preserve"> </w:t>
      </w:r>
      <w:r w:rsidR="00294A7B" w:rsidRPr="00014DF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71007" w:rsidRPr="00014DF2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со своей компетенцией обязан участвовать в подготовке (обсуждении) следующих проектов:</w:t>
      </w:r>
    </w:p>
    <w:p w:rsidR="00171007" w:rsidRPr="00014DF2" w:rsidRDefault="00171007" w:rsidP="005276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4DF2">
        <w:rPr>
          <w:rFonts w:ascii="Times New Roman" w:eastAsia="Times New Roman" w:hAnsi="Times New Roman" w:cs="Times New Roman"/>
          <w:sz w:val="24"/>
          <w:szCs w:val="24"/>
        </w:rPr>
        <w:t>графика отпусков гражданских служащих отдела;</w:t>
      </w:r>
    </w:p>
    <w:p w:rsidR="00171007" w:rsidRPr="00014DF2" w:rsidRDefault="00171007" w:rsidP="005276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4DF2">
        <w:rPr>
          <w:rFonts w:ascii="Times New Roman" w:eastAsia="Times New Roman" w:hAnsi="Times New Roman" w:cs="Times New Roman"/>
          <w:sz w:val="24"/>
          <w:szCs w:val="24"/>
        </w:rPr>
        <w:t xml:space="preserve">иных актов по поручению непосредственного руководителя и руководства </w:t>
      </w:r>
      <w:r w:rsidR="00DE7998" w:rsidRPr="00014DF2"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r w:rsidRPr="00014D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1971" w:rsidRPr="00014DF2" w:rsidRDefault="00461971" w:rsidP="005276C6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461971" w:rsidRPr="00014DF2" w:rsidRDefault="00461971" w:rsidP="000E3CC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DF2">
        <w:rPr>
          <w:rFonts w:ascii="Times New Roman" w:hAnsi="Times New Roman" w:cs="Times New Roman"/>
          <w:b/>
          <w:sz w:val="24"/>
          <w:szCs w:val="24"/>
        </w:rPr>
        <w:t>VI. Сроки и процедуры подготовки, рассмотрения проектов</w:t>
      </w:r>
      <w:r w:rsidRPr="00014DF2">
        <w:rPr>
          <w:rFonts w:ascii="Times New Roman" w:hAnsi="Times New Roman" w:cs="Times New Roman"/>
          <w:b/>
          <w:sz w:val="24"/>
          <w:szCs w:val="24"/>
        </w:rPr>
        <w:br/>
        <w:t>управленческих и иных решений, порядок согласования и</w:t>
      </w:r>
    </w:p>
    <w:p w:rsidR="00461971" w:rsidRPr="00014DF2" w:rsidRDefault="00461971" w:rsidP="000E3CC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DF2">
        <w:rPr>
          <w:rFonts w:ascii="Times New Roman" w:hAnsi="Times New Roman" w:cs="Times New Roman"/>
          <w:b/>
          <w:sz w:val="24"/>
          <w:szCs w:val="24"/>
        </w:rPr>
        <w:t>принятия данных решений</w:t>
      </w:r>
    </w:p>
    <w:p w:rsidR="00461971" w:rsidRPr="00014DF2" w:rsidRDefault="00461971" w:rsidP="005276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1971" w:rsidRPr="00014DF2" w:rsidRDefault="00461971" w:rsidP="005276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4DF2">
        <w:rPr>
          <w:rFonts w:ascii="Times New Roman" w:hAnsi="Times New Roman" w:cs="Times New Roman"/>
          <w:sz w:val="24"/>
          <w:szCs w:val="24"/>
        </w:rPr>
        <w:t>16. </w:t>
      </w:r>
      <w:r w:rsidRPr="00014DF2">
        <w:rPr>
          <w:rFonts w:ascii="Times New Roman" w:hAnsi="Times New Roman" w:cs="Times New Roman"/>
          <w:bCs/>
          <w:sz w:val="24"/>
          <w:szCs w:val="24"/>
        </w:rPr>
        <w:t xml:space="preserve">В соответствии со своими должностными обязанностями </w:t>
      </w:r>
      <w:r w:rsidR="00DE7998" w:rsidRPr="00014DF2">
        <w:rPr>
          <w:rFonts w:ascii="Times New Roman" w:hAnsi="Times New Roman" w:cs="Times New Roman"/>
          <w:sz w:val="24"/>
          <w:szCs w:val="24"/>
        </w:rPr>
        <w:t>главный специалист-эксперт</w:t>
      </w:r>
      <w:r w:rsidR="00BD0824" w:rsidRPr="00014DF2">
        <w:rPr>
          <w:rFonts w:ascii="Times New Roman" w:hAnsi="Times New Roman" w:cs="Times New Roman"/>
          <w:sz w:val="24"/>
          <w:szCs w:val="24"/>
        </w:rPr>
        <w:t xml:space="preserve"> </w:t>
      </w:r>
      <w:r w:rsidR="00DE7998" w:rsidRPr="00014DF2">
        <w:rPr>
          <w:rFonts w:ascii="Times New Roman" w:hAnsi="Times New Roman" w:cs="Times New Roman"/>
          <w:sz w:val="24"/>
          <w:szCs w:val="24"/>
        </w:rPr>
        <w:t>финансового отдела Управления</w:t>
      </w:r>
      <w:r w:rsidR="00BD0824" w:rsidRPr="00014DF2">
        <w:rPr>
          <w:rFonts w:ascii="Times New Roman" w:hAnsi="Times New Roman" w:cs="Times New Roman"/>
          <w:sz w:val="24"/>
          <w:szCs w:val="24"/>
        </w:rPr>
        <w:t xml:space="preserve"> </w:t>
      </w:r>
      <w:r w:rsidRPr="00014DF2">
        <w:rPr>
          <w:rFonts w:ascii="Times New Roman" w:hAnsi="Times New Roman" w:cs="Times New Roman"/>
          <w:bCs/>
          <w:sz w:val="24"/>
          <w:szCs w:val="24"/>
        </w:rPr>
        <w:t>принимает решения в сроки, установленные законодательными и иными нормативными правовыми актами Российской Федерации.</w:t>
      </w:r>
    </w:p>
    <w:p w:rsidR="00461971" w:rsidRPr="00014DF2" w:rsidRDefault="00461971" w:rsidP="005276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63983" w:rsidRPr="00014DF2" w:rsidRDefault="00D63983" w:rsidP="000E3CC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DF2">
        <w:rPr>
          <w:rFonts w:ascii="Times New Roman" w:hAnsi="Times New Roman" w:cs="Times New Roman"/>
          <w:b/>
          <w:sz w:val="24"/>
          <w:szCs w:val="24"/>
        </w:rPr>
        <w:t>VII. Порядок служебного взаимодействия</w:t>
      </w:r>
    </w:p>
    <w:p w:rsidR="00D63983" w:rsidRPr="00014DF2" w:rsidRDefault="00D63983" w:rsidP="005276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3983" w:rsidRPr="00014DF2" w:rsidRDefault="00D63983" w:rsidP="005276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DF2">
        <w:rPr>
          <w:rFonts w:ascii="Times New Roman" w:hAnsi="Times New Roman" w:cs="Times New Roman"/>
          <w:sz w:val="24"/>
          <w:szCs w:val="24"/>
        </w:rPr>
        <w:t>17. </w:t>
      </w:r>
      <w:proofErr w:type="gramStart"/>
      <w:r w:rsidRPr="00014DF2">
        <w:rPr>
          <w:rFonts w:ascii="Times New Roman" w:hAnsi="Times New Roman" w:cs="Times New Roman"/>
          <w:sz w:val="24"/>
          <w:szCs w:val="24"/>
        </w:rPr>
        <w:t xml:space="preserve">Взаимодействие </w:t>
      </w:r>
      <w:r w:rsidR="00A5498D" w:rsidRPr="00014DF2">
        <w:rPr>
          <w:rFonts w:ascii="Times New Roman" w:hAnsi="Times New Roman" w:cs="Times New Roman"/>
          <w:sz w:val="24"/>
          <w:szCs w:val="24"/>
        </w:rPr>
        <w:t>главного</w:t>
      </w:r>
      <w:r w:rsidRPr="00014DF2">
        <w:rPr>
          <w:rFonts w:ascii="Times New Roman" w:hAnsi="Times New Roman" w:cs="Times New Roman"/>
          <w:sz w:val="24"/>
          <w:szCs w:val="24"/>
        </w:rPr>
        <w:t xml:space="preserve"> специалиста-эксперта с федеральными государственными гражданскими служащими ФНС России,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служащих, утвержденных Указом Президента Российской Федерации от 12.08.2002 № 885 «Об утверждении общих принципов служебного поведения государственных служащих» (Собрание законодательства Российской Федерации, 2002, № 33, ст. 3196;2009, № 29, ст. 3658), и требований к служебному поведению, установленных статьей 18 Федерального закона от 27.07.2004 № 79-ФЗ «О государственной гражданской службе Российской Федерации», а также в соответствии с иными нормативными правовыми актами Российской Федерации и приказами (распоряжениями) ФНС России.</w:t>
      </w:r>
      <w:proofErr w:type="gramEnd"/>
    </w:p>
    <w:p w:rsidR="00461971" w:rsidRPr="00014DF2" w:rsidRDefault="00461971" w:rsidP="005276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1971" w:rsidRPr="00014DF2" w:rsidRDefault="00461971" w:rsidP="000E3CC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DF2">
        <w:rPr>
          <w:rFonts w:ascii="Times New Roman" w:hAnsi="Times New Roman" w:cs="Times New Roman"/>
          <w:b/>
          <w:sz w:val="24"/>
          <w:szCs w:val="24"/>
        </w:rPr>
        <w:t>VIII. Перечень государственных услуг, оказываемых гражданам и организациям в соответствии с административным регламентом</w:t>
      </w:r>
      <w:r w:rsidR="00BD0824" w:rsidRPr="00014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4DF2">
        <w:rPr>
          <w:rFonts w:ascii="Times New Roman" w:hAnsi="Times New Roman" w:cs="Times New Roman"/>
          <w:b/>
          <w:sz w:val="24"/>
          <w:szCs w:val="24"/>
        </w:rPr>
        <w:t>Федеральной налоговой службы</w:t>
      </w:r>
    </w:p>
    <w:p w:rsidR="00461971" w:rsidRPr="00014DF2" w:rsidRDefault="00461971" w:rsidP="000E3CC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3CC3" w:rsidRPr="00014DF2" w:rsidRDefault="000E3CC3" w:rsidP="000E3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DF2">
        <w:rPr>
          <w:rFonts w:ascii="Times New Roman" w:hAnsi="Times New Roman" w:cs="Times New Roman"/>
          <w:sz w:val="24"/>
          <w:szCs w:val="24"/>
        </w:rPr>
        <w:t>18. </w:t>
      </w:r>
      <w:r w:rsidRPr="00014DF2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замещаемой должностью и в пределах функциональной компетенции, </w:t>
      </w:r>
      <w:r w:rsidR="00DE7998" w:rsidRPr="00014DF2">
        <w:rPr>
          <w:rFonts w:ascii="Times New Roman" w:hAnsi="Times New Roman" w:cs="Times New Roman"/>
          <w:sz w:val="24"/>
          <w:szCs w:val="24"/>
        </w:rPr>
        <w:t>главный специалист-эксперт</w:t>
      </w:r>
      <w:r w:rsidR="00BD0824" w:rsidRPr="00014DF2">
        <w:rPr>
          <w:rFonts w:ascii="Times New Roman" w:hAnsi="Times New Roman" w:cs="Times New Roman"/>
          <w:sz w:val="24"/>
          <w:szCs w:val="24"/>
        </w:rPr>
        <w:t xml:space="preserve"> </w:t>
      </w:r>
      <w:r w:rsidR="00DE7998" w:rsidRPr="00014DF2">
        <w:rPr>
          <w:rFonts w:ascii="Times New Roman" w:hAnsi="Times New Roman" w:cs="Times New Roman"/>
          <w:sz w:val="24"/>
          <w:szCs w:val="24"/>
        </w:rPr>
        <w:t>финансового отдела Управления</w:t>
      </w:r>
      <w:r w:rsidR="00BD0824" w:rsidRPr="00014DF2">
        <w:rPr>
          <w:rFonts w:ascii="Times New Roman" w:hAnsi="Times New Roman" w:cs="Times New Roman"/>
          <w:sz w:val="24"/>
          <w:szCs w:val="24"/>
        </w:rPr>
        <w:t xml:space="preserve"> </w:t>
      </w:r>
      <w:r w:rsidRPr="00014DF2">
        <w:rPr>
          <w:rFonts w:ascii="Times New Roman" w:hAnsi="Times New Roman" w:cs="Times New Roman"/>
          <w:sz w:val="24"/>
          <w:szCs w:val="24"/>
        </w:rPr>
        <w:t>не оказывает государственных услуг.</w:t>
      </w:r>
    </w:p>
    <w:p w:rsidR="00942CBD" w:rsidRPr="00014DF2" w:rsidRDefault="00942CBD" w:rsidP="000E3CC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971" w:rsidRPr="00014DF2" w:rsidRDefault="00461971" w:rsidP="000E3CC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DF2">
        <w:rPr>
          <w:rFonts w:ascii="Times New Roman" w:hAnsi="Times New Roman" w:cs="Times New Roman"/>
          <w:b/>
          <w:sz w:val="24"/>
          <w:szCs w:val="24"/>
        </w:rPr>
        <w:t>IX. Показатели эффективности и результативности</w:t>
      </w:r>
    </w:p>
    <w:p w:rsidR="00461971" w:rsidRPr="00014DF2" w:rsidRDefault="00461971" w:rsidP="000E3CC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DF2">
        <w:rPr>
          <w:rFonts w:ascii="Times New Roman" w:hAnsi="Times New Roman" w:cs="Times New Roman"/>
          <w:b/>
          <w:sz w:val="24"/>
          <w:szCs w:val="24"/>
        </w:rPr>
        <w:t>профессиональной служебной деятельности</w:t>
      </w:r>
    </w:p>
    <w:p w:rsidR="00461971" w:rsidRPr="00014DF2" w:rsidRDefault="00461971" w:rsidP="005276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1971" w:rsidRPr="00014DF2" w:rsidRDefault="00461971" w:rsidP="00527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DF2">
        <w:rPr>
          <w:rFonts w:ascii="Times New Roman" w:hAnsi="Times New Roman" w:cs="Times New Roman"/>
          <w:sz w:val="24"/>
          <w:szCs w:val="24"/>
        </w:rPr>
        <w:lastRenderedPageBreak/>
        <w:t xml:space="preserve">19. Эффективность и результативность профессиональной служебной деятельности </w:t>
      </w:r>
      <w:r w:rsidR="00DE7998" w:rsidRPr="00014DF2">
        <w:rPr>
          <w:rFonts w:ascii="Times New Roman" w:hAnsi="Times New Roman" w:cs="Times New Roman"/>
          <w:sz w:val="24"/>
          <w:szCs w:val="24"/>
        </w:rPr>
        <w:t>главный специалист-эксперт</w:t>
      </w:r>
      <w:r w:rsidR="00BD0824" w:rsidRPr="00014DF2">
        <w:rPr>
          <w:rFonts w:ascii="Times New Roman" w:hAnsi="Times New Roman" w:cs="Times New Roman"/>
          <w:sz w:val="24"/>
          <w:szCs w:val="24"/>
        </w:rPr>
        <w:t xml:space="preserve"> </w:t>
      </w:r>
      <w:r w:rsidR="00DE7998" w:rsidRPr="00014DF2">
        <w:rPr>
          <w:rFonts w:ascii="Times New Roman" w:hAnsi="Times New Roman" w:cs="Times New Roman"/>
          <w:sz w:val="24"/>
          <w:szCs w:val="24"/>
        </w:rPr>
        <w:t>финансового отдела Управления</w:t>
      </w:r>
      <w:r w:rsidR="00BD0824" w:rsidRPr="00014DF2">
        <w:rPr>
          <w:rFonts w:ascii="Times New Roman" w:hAnsi="Times New Roman" w:cs="Times New Roman"/>
          <w:sz w:val="24"/>
          <w:szCs w:val="24"/>
        </w:rPr>
        <w:t xml:space="preserve"> </w:t>
      </w:r>
      <w:r w:rsidRPr="00014DF2">
        <w:rPr>
          <w:rFonts w:ascii="Times New Roman" w:hAnsi="Times New Roman" w:cs="Times New Roman"/>
          <w:sz w:val="24"/>
          <w:szCs w:val="24"/>
        </w:rPr>
        <w:t>оценивается по следующим показателям:</w:t>
      </w:r>
    </w:p>
    <w:p w:rsidR="00461971" w:rsidRPr="00014DF2" w:rsidRDefault="00461971" w:rsidP="005276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DF2">
        <w:rPr>
          <w:rFonts w:ascii="Times New Roman" w:hAnsi="Times New Roman" w:cs="Times New Roman"/>
          <w:sz w:val="24"/>
          <w:szCs w:val="24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461971" w:rsidRPr="00014DF2" w:rsidRDefault="00461971" w:rsidP="005276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DF2">
        <w:rPr>
          <w:rFonts w:ascii="Times New Roman" w:hAnsi="Times New Roman" w:cs="Times New Roman"/>
          <w:sz w:val="24"/>
          <w:szCs w:val="24"/>
        </w:rPr>
        <w:t>своевременности и оперативности выполнения поручений;</w:t>
      </w:r>
    </w:p>
    <w:p w:rsidR="00461971" w:rsidRPr="00014DF2" w:rsidRDefault="00461971" w:rsidP="005276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DF2">
        <w:rPr>
          <w:rFonts w:ascii="Times New Roman" w:hAnsi="Times New Roman" w:cs="Times New Roman"/>
          <w:sz w:val="24"/>
          <w:szCs w:val="24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461971" w:rsidRPr="00014DF2" w:rsidRDefault="00461971" w:rsidP="005276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DF2">
        <w:rPr>
          <w:rFonts w:ascii="Times New Roman" w:hAnsi="Times New Roman" w:cs="Times New Roman"/>
          <w:sz w:val="24"/>
          <w:szCs w:val="24"/>
        </w:rPr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461971" w:rsidRPr="00014DF2" w:rsidRDefault="00461971" w:rsidP="005276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DF2">
        <w:rPr>
          <w:rFonts w:ascii="Times New Roman" w:hAnsi="Times New Roman" w:cs="Times New Roman"/>
          <w:sz w:val="24"/>
          <w:szCs w:val="24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461971" w:rsidRPr="00014DF2" w:rsidRDefault="00461971" w:rsidP="005276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DF2">
        <w:rPr>
          <w:rFonts w:ascii="Times New Roman" w:hAnsi="Times New Roman" w:cs="Times New Roman"/>
          <w:sz w:val="24"/>
          <w:szCs w:val="24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461971" w:rsidRPr="00014DF2" w:rsidRDefault="00461971" w:rsidP="005276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DF2">
        <w:rPr>
          <w:rFonts w:ascii="Times New Roman" w:hAnsi="Times New Roman" w:cs="Times New Roman"/>
          <w:sz w:val="24"/>
          <w:szCs w:val="24"/>
        </w:rPr>
        <w:t>осознанию ответственности за последствия своих действий.</w:t>
      </w:r>
    </w:p>
    <w:p w:rsidR="00461971" w:rsidRPr="00014DF2" w:rsidRDefault="00461971" w:rsidP="00527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1971" w:rsidRPr="00014DF2" w:rsidRDefault="00461971" w:rsidP="00527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7895" w:rsidRPr="00014DF2" w:rsidRDefault="005C7895" w:rsidP="00527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0D8" w:rsidRPr="00014DF2" w:rsidRDefault="00FC7A19" w:rsidP="0060298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014DF2">
        <w:rPr>
          <w:rFonts w:ascii="Times New Roman" w:hAnsi="Times New Roman" w:cs="Times New Roman"/>
          <w:sz w:val="24"/>
          <w:szCs w:val="24"/>
        </w:rPr>
        <w:t xml:space="preserve">С должностным регламентом </w:t>
      </w:r>
      <w:proofErr w:type="gramStart"/>
      <w:r w:rsidRPr="00014DF2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014DF2">
        <w:rPr>
          <w:rFonts w:ascii="Times New Roman" w:hAnsi="Times New Roman" w:cs="Times New Roman"/>
          <w:sz w:val="24"/>
          <w:szCs w:val="24"/>
        </w:rPr>
        <w:t xml:space="preserve"> (а)        ________________________        </w:t>
      </w:r>
      <w:r w:rsidR="00587A76" w:rsidRPr="00014DF2">
        <w:rPr>
          <w:rFonts w:ascii="Times New Roman" w:hAnsi="Times New Roman" w:cs="Times New Roman"/>
          <w:sz w:val="24"/>
          <w:szCs w:val="24"/>
        </w:rPr>
        <w:t>ФИО</w:t>
      </w:r>
    </w:p>
    <w:sectPr w:rsidR="009E70D8" w:rsidRPr="00014DF2" w:rsidSect="003869E6">
      <w:pgSz w:w="11906" w:h="16838"/>
      <w:pgMar w:top="567" w:right="425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A27A5"/>
    <w:multiLevelType w:val="hybridMultilevel"/>
    <w:tmpl w:val="3DE004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E171FF"/>
    <w:multiLevelType w:val="singleLevel"/>
    <w:tmpl w:val="4BFA406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4AA6076B"/>
    <w:multiLevelType w:val="multilevel"/>
    <w:tmpl w:val="62C6E5B8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782F772A"/>
    <w:multiLevelType w:val="hybridMultilevel"/>
    <w:tmpl w:val="C0B6BA2C"/>
    <w:lvl w:ilvl="0" w:tplc="D236EECE">
      <w:start w:val="1"/>
      <w:numFmt w:val="decimal"/>
      <w:lvlText w:val="6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70D8"/>
    <w:rsid w:val="00003422"/>
    <w:rsid w:val="00011474"/>
    <w:rsid w:val="00014DF2"/>
    <w:rsid w:val="00016CF8"/>
    <w:rsid w:val="00021BA6"/>
    <w:rsid w:val="00025B19"/>
    <w:rsid w:val="00034F2D"/>
    <w:rsid w:val="000D032F"/>
    <w:rsid w:val="000E3CC3"/>
    <w:rsid w:val="000E4933"/>
    <w:rsid w:val="00171007"/>
    <w:rsid w:val="00171E95"/>
    <w:rsid w:val="001B1380"/>
    <w:rsid w:val="001B6457"/>
    <w:rsid w:val="001D53A4"/>
    <w:rsid w:val="001D7863"/>
    <w:rsid w:val="001E0333"/>
    <w:rsid w:val="001E2C33"/>
    <w:rsid w:val="0022123F"/>
    <w:rsid w:val="00294939"/>
    <w:rsid w:val="00294A7B"/>
    <w:rsid w:val="002C4926"/>
    <w:rsid w:val="00304A40"/>
    <w:rsid w:val="003234D0"/>
    <w:rsid w:val="003345BE"/>
    <w:rsid w:val="00343552"/>
    <w:rsid w:val="00367156"/>
    <w:rsid w:val="003869E6"/>
    <w:rsid w:val="003D07E5"/>
    <w:rsid w:val="003F7D94"/>
    <w:rsid w:val="0042524A"/>
    <w:rsid w:val="00461971"/>
    <w:rsid w:val="004748B3"/>
    <w:rsid w:val="00477412"/>
    <w:rsid w:val="004C2E31"/>
    <w:rsid w:val="004C42B6"/>
    <w:rsid w:val="004E559E"/>
    <w:rsid w:val="004F4BF0"/>
    <w:rsid w:val="00522BEB"/>
    <w:rsid w:val="005276C6"/>
    <w:rsid w:val="0053789A"/>
    <w:rsid w:val="005429B0"/>
    <w:rsid w:val="00544E13"/>
    <w:rsid w:val="00585B6F"/>
    <w:rsid w:val="00587A76"/>
    <w:rsid w:val="005A6F40"/>
    <w:rsid w:val="005C3EDE"/>
    <w:rsid w:val="005C7895"/>
    <w:rsid w:val="005D12EF"/>
    <w:rsid w:val="005D79B1"/>
    <w:rsid w:val="005E2586"/>
    <w:rsid w:val="005E704C"/>
    <w:rsid w:val="00602989"/>
    <w:rsid w:val="00620040"/>
    <w:rsid w:val="00634898"/>
    <w:rsid w:val="00663CD9"/>
    <w:rsid w:val="00671B03"/>
    <w:rsid w:val="006B0E49"/>
    <w:rsid w:val="006B6D78"/>
    <w:rsid w:val="006C682E"/>
    <w:rsid w:val="006E3AC3"/>
    <w:rsid w:val="00705314"/>
    <w:rsid w:val="00736BB9"/>
    <w:rsid w:val="007520D8"/>
    <w:rsid w:val="00753D67"/>
    <w:rsid w:val="0079684F"/>
    <w:rsid w:val="007B2790"/>
    <w:rsid w:val="007B5823"/>
    <w:rsid w:val="007E6A6C"/>
    <w:rsid w:val="0080258B"/>
    <w:rsid w:val="00821D1A"/>
    <w:rsid w:val="00826C14"/>
    <w:rsid w:val="00846CF7"/>
    <w:rsid w:val="008E5EC6"/>
    <w:rsid w:val="00905E9D"/>
    <w:rsid w:val="00926C11"/>
    <w:rsid w:val="00942CBD"/>
    <w:rsid w:val="00990D39"/>
    <w:rsid w:val="009E70D8"/>
    <w:rsid w:val="00A178D5"/>
    <w:rsid w:val="00A369AC"/>
    <w:rsid w:val="00A5498D"/>
    <w:rsid w:val="00A85CC1"/>
    <w:rsid w:val="00AC67E1"/>
    <w:rsid w:val="00AF6668"/>
    <w:rsid w:val="00B13925"/>
    <w:rsid w:val="00B552B6"/>
    <w:rsid w:val="00BA1C7B"/>
    <w:rsid w:val="00BB09A9"/>
    <w:rsid w:val="00BD0824"/>
    <w:rsid w:val="00BE47EC"/>
    <w:rsid w:val="00BE5527"/>
    <w:rsid w:val="00C0445C"/>
    <w:rsid w:val="00C30DB5"/>
    <w:rsid w:val="00C5607E"/>
    <w:rsid w:val="00CB692F"/>
    <w:rsid w:val="00CD1745"/>
    <w:rsid w:val="00D140B0"/>
    <w:rsid w:val="00D377C2"/>
    <w:rsid w:val="00D429F3"/>
    <w:rsid w:val="00D63983"/>
    <w:rsid w:val="00D641E5"/>
    <w:rsid w:val="00D7550F"/>
    <w:rsid w:val="00D90BB9"/>
    <w:rsid w:val="00DA402B"/>
    <w:rsid w:val="00DE3779"/>
    <w:rsid w:val="00DE7998"/>
    <w:rsid w:val="00DF58B1"/>
    <w:rsid w:val="00E1488C"/>
    <w:rsid w:val="00E33D9A"/>
    <w:rsid w:val="00E90455"/>
    <w:rsid w:val="00E92FCC"/>
    <w:rsid w:val="00E94B7C"/>
    <w:rsid w:val="00EE4849"/>
    <w:rsid w:val="00F32936"/>
    <w:rsid w:val="00F3477E"/>
    <w:rsid w:val="00F537C5"/>
    <w:rsid w:val="00FA0609"/>
    <w:rsid w:val="00FC7A19"/>
    <w:rsid w:val="00FD0B89"/>
    <w:rsid w:val="00FD5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7E1"/>
  </w:style>
  <w:style w:type="paragraph" w:styleId="1">
    <w:name w:val="heading 1"/>
    <w:basedOn w:val="a"/>
    <w:next w:val="a"/>
    <w:link w:val="10"/>
    <w:uiPriority w:val="9"/>
    <w:qFormat/>
    <w:rsid w:val="003234D0"/>
    <w:pPr>
      <w:keepNext/>
      <w:keepLine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E70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9E70D8"/>
    <w:rPr>
      <w:rFonts w:ascii="Calibri" w:eastAsia="Times New Roman" w:hAnsi="Calibri" w:cs="Calibri"/>
      <w:szCs w:val="20"/>
    </w:rPr>
  </w:style>
  <w:style w:type="character" w:customStyle="1" w:styleId="Doc-">
    <w:name w:val="Doc-Т внутри нумерации Знак"/>
    <w:link w:val="Doc-0"/>
    <w:uiPriority w:val="99"/>
    <w:locked/>
    <w:rsid w:val="00E1488C"/>
    <w:rPr>
      <w:rFonts w:ascii="Times New Roman" w:hAnsi="Times New Roman" w:cs="Times New Roman"/>
    </w:rPr>
  </w:style>
  <w:style w:type="paragraph" w:customStyle="1" w:styleId="Doc-0">
    <w:name w:val="Doc-Т внутри нумерации"/>
    <w:basedOn w:val="a"/>
    <w:link w:val="Doc-"/>
    <w:uiPriority w:val="99"/>
    <w:rsid w:val="00E1488C"/>
    <w:pPr>
      <w:spacing w:after="0" w:line="360" w:lineRule="auto"/>
      <w:ind w:left="720" w:firstLine="709"/>
      <w:jc w:val="both"/>
    </w:pPr>
    <w:rPr>
      <w:rFonts w:ascii="Times New Roman" w:hAnsi="Times New Roman" w:cs="Times New Roman"/>
    </w:rPr>
  </w:style>
  <w:style w:type="paragraph" w:customStyle="1" w:styleId="ConsPlusNonformat">
    <w:name w:val="ConsPlusNonformat"/>
    <w:rsid w:val="00BE55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BE55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BE5527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BE5527"/>
    <w:pPr>
      <w:spacing w:after="120" w:line="480" w:lineRule="auto"/>
      <w:ind w:left="283" w:firstLine="709"/>
      <w:jc w:val="both"/>
    </w:pPr>
    <w:rPr>
      <w:rFonts w:ascii="Times New Roman" w:eastAsiaTheme="minorHAnsi" w:hAnsi="Times New Roman"/>
      <w:sz w:val="28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E5527"/>
    <w:rPr>
      <w:rFonts w:ascii="Times New Roman" w:eastAsiaTheme="minorHAnsi" w:hAnsi="Times New Roman"/>
      <w:sz w:val="28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BE5527"/>
    <w:pPr>
      <w:spacing w:after="120" w:line="240" w:lineRule="auto"/>
      <w:ind w:left="283" w:firstLine="709"/>
      <w:jc w:val="both"/>
    </w:pPr>
    <w:rPr>
      <w:rFonts w:ascii="Times New Roman" w:eastAsiaTheme="minorHAnsi" w:hAnsi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E5527"/>
    <w:rPr>
      <w:rFonts w:ascii="Times New Roman" w:eastAsiaTheme="minorHAnsi" w:hAnsi="Times New Roman"/>
      <w:sz w:val="16"/>
      <w:szCs w:val="16"/>
      <w:lang w:eastAsia="en-US"/>
    </w:rPr>
  </w:style>
  <w:style w:type="paragraph" w:styleId="a5">
    <w:name w:val="Body Text Indent"/>
    <w:basedOn w:val="a"/>
    <w:link w:val="a6"/>
    <w:uiPriority w:val="99"/>
    <w:semiHidden/>
    <w:unhideWhenUsed/>
    <w:rsid w:val="00BE5527"/>
    <w:pPr>
      <w:spacing w:after="120" w:line="240" w:lineRule="auto"/>
      <w:ind w:left="283" w:firstLine="709"/>
      <w:jc w:val="both"/>
    </w:pPr>
    <w:rPr>
      <w:rFonts w:ascii="Times New Roman" w:eastAsiaTheme="minorHAnsi" w:hAnsi="Times New Roman"/>
      <w:sz w:val="28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E5527"/>
    <w:rPr>
      <w:rFonts w:ascii="Times New Roman" w:eastAsiaTheme="minorHAnsi" w:hAnsi="Times New Roman"/>
      <w:sz w:val="28"/>
      <w:lang w:eastAsia="en-US"/>
    </w:rPr>
  </w:style>
  <w:style w:type="paragraph" w:styleId="a7">
    <w:name w:val="No Spacing"/>
    <w:link w:val="a8"/>
    <w:uiPriority w:val="1"/>
    <w:qFormat/>
    <w:rsid w:val="005E2586"/>
    <w:pPr>
      <w:spacing w:after="0" w:line="240" w:lineRule="auto"/>
    </w:pPr>
    <w:rPr>
      <w:rFonts w:ascii="Calibri" w:eastAsia="Times New Roman" w:hAnsi="Calibri" w:cs="Times New Roman"/>
      <w:lang w:val="en-US" w:eastAsia="en-US" w:bidi="en-US"/>
    </w:rPr>
  </w:style>
  <w:style w:type="character" w:customStyle="1" w:styleId="a8">
    <w:name w:val="Без интервала Знак"/>
    <w:link w:val="a7"/>
    <w:uiPriority w:val="1"/>
    <w:rsid w:val="005E2586"/>
    <w:rPr>
      <w:rFonts w:ascii="Calibri" w:eastAsia="Times New Roman" w:hAnsi="Calibri" w:cs="Times New Roman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rsid w:val="003234D0"/>
    <w:rPr>
      <w:rFonts w:ascii="Times New Roman" w:eastAsia="Times New Roman" w:hAnsi="Times New Roman" w:cs="Times New Roman"/>
      <w:bCs/>
      <w:sz w:val="24"/>
      <w:szCs w:val="28"/>
    </w:rPr>
  </w:style>
  <w:style w:type="paragraph" w:styleId="a9">
    <w:name w:val="List Paragraph"/>
    <w:basedOn w:val="a"/>
    <w:uiPriority w:val="34"/>
    <w:qFormat/>
    <w:rsid w:val="003234D0"/>
    <w:pPr>
      <w:ind w:left="720"/>
      <w:contextualSpacing/>
    </w:pPr>
  </w:style>
  <w:style w:type="paragraph" w:customStyle="1" w:styleId="aa">
    <w:name w:val="Знак Знак Знак"/>
    <w:basedOn w:val="a"/>
    <w:uiPriority w:val="99"/>
    <w:rsid w:val="005D12E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b">
    <w:name w:val="Subtitle"/>
    <w:basedOn w:val="a"/>
    <w:next w:val="a"/>
    <w:link w:val="ac"/>
    <w:uiPriority w:val="11"/>
    <w:qFormat/>
    <w:rsid w:val="004E559E"/>
    <w:pPr>
      <w:numPr>
        <w:ilvl w:val="1"/>
      </w:numPr>
      <w:spacing w:after="0" w:line="240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4E559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34D0"/>
    <w:pPr>
      <w:keepNext/>
      <w:keepLine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E70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9E70D8"/>
    <w:rPr>
      <w:rFonts w:ascii="Calibri" w:eastAsia="Times New Roman" w:hAnsi="Calibri" w:cs="Calibri"/>
      <w:szCs w:val="20"/>
    </w:rPr>
  </w:style>
  <w:style w:type="character" w:customStyle="1" w:styleId="Doc-">
    <w:name w:val="Doc-Т внутри нумерации Знак"/>
    <w:link w:val="Doc-0"/>
    <w:uiPriority w:val="99"/>
    <w:locked/>
    <w:rsid w:val="00E1488C"/>
    <w:rPr>
      <w:rFonts w:ascii="Times New Roman" w:hAnsi="Times New Roman" w:cs="Times New Roman"/>
    </w:rPr>
  </w:style>
  <w:style w:type="paragraph" w:customStyle="1" w:styleId="Doc-0">
    <w:name w:val="Doc-Т внутри нумерации"/>
    <w:basedOn w:val="a"/>
    <w:link w:val="Doc-"/>
    <w:uiPriority w:val="99"/>
    <w:rsid w:val="00E1488C"/>
    <w:pPr>
      <w:spacing w:after="0" w:line="360" w:lineRule="auto"/>
      <w:ind w:left="720" w:firstLine="709"/>
      <w:jc w:val="both"/>
    </w:pPr>
    <w:rPr>
      <w:rFonts w:ascii="Times New Roman" w:hAnsi="Times New Roman" w:cs="Times New Roman"/>
    </w:rPr>
  </w:style>
  <w:style w:type="paragraph" w:customStyle="1" w:styleId="ConsPlusNonformat">
    <w:name w:val="ConsPlusNonformat"/>
    <w:rsid w:val="00BE55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BE55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BE5527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BE5527"/>
    <w:pPr>
      <w:spacing w:after="120" w:line="480" w:lineRule="auto"/>
      <w:ind w:left="283" w:firstLine="709"/>
      <w:jc w:val="both"/>
    </w:pPr>
    <w:rPr>
      <w:rFonts w:ascii="Times New Roman" w:eastAsiaTheme="minorHAnsi" w:hAnsi="Times New Roman"/>
      <w:sz w:val="28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E5527"/>
    <w:rPr>
      <w:rFonts w:ascii="Times New Roman" w:eastAsiaTheme="minorHAnsi" w:hAnsi="Times New Roman"/>
      <w:sz w:val="28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BE5527"/>
    <w:pPr>
      <w:spacing w:after="120" w:line="240" w:lineRule="auto"/>
      <w:ind w:left="283" w:firstLine="709"/>
      <w:jc w:val="both"/>
    </w:pPr>
    <w:rPr>
      <w:rFonts w:ascii="Times New Roman" w:eastAsiaTheme="minorHAnsi" w:hAnsi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E5527"/>
    <w:rPr>
      <w:rFonts w:ascii="Times New Roman" w:eastAsiaTheme="minorHAnsi" w:hAnsi="Times New Roman"/>
      <w:sz w:val="16"/>
      <w:szCs w:val="16"/>
      <w:lang w:eastAsia="en-US"/>
    </w:rPr>
  </w:style>
  <w:style w:type="paragraph" w:styleId="a5">
    <w:name w:val="Body Text Indent"/>
    <w:basedOn w:val="a"/>
    <w:link w:val="a6"/>
    <w:uiPriority w:val="99"/>
    <w:semiHidden/>
    <w:unhideWhenUsed/>
    <w:rsid w:val="00BE5527"/>
    <w:pPr>
      <w:spacing w:after="120" w:line="240" w:lineRule="auto"/>
      <w:ind w:left="283" w:firstLine="709"/>
      <w:jc w:val="both"/>
    </w:pPr>
    <w:rPr>
      <w:rFonts w:ascii="Times New Roman" w:eastAsiaTheme="minorHAnsi" w:hAnsi="Times New Roman"/>
      <w:sz w:val="28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E5527"/>
    <w:rPr>
      <w:rFonts w:ascii="Times New Roman" w:eastAsiaTheme="minorHAnsi" w:hAnsi="Times New Roman"/>
      <w:sz w:val="28"/>
      <w:lang w:eastAsia="en-US"/>
    </w:rPr>
  </w:style>
  <w:style w:type="paragraph" w:styleId="a7">
    <w:name w:val="No Spacing"/>
    <w:link w:val="a8"/>
    <w:uiPriority w:val="1"/>
    <w:qFormat/>
    <w:rsid w:val="005E2586"/>
    <w:pPr>
      <w:spacing w:after="0" w:line="240" w:lineRule="auto"/>
    </w:pPr>
    <w:rPr>
      <w:rFonts w:ascii="Calibri" w:eastAsia="Times New Roman" w:hAnsi="Calibri" w:cs="Times New Roman"/>
      <w:lang w:val="en-US" w:eastAsia="en-US" w:bidi="en-US"/>
    </w:rPr>
  </w:style>
  <w:style w:type="character" w:customStyle="1" w:styleId="a8">
    <w:name w:val="Без интервала Знак"/>
    <w:link w:val="a7"/>
    <w:uiPriority w:val="1"/>
    <w:rsid w:val="005E2586"/>
    <w:rPr>
      <w:rFonts w:ascii="Calibri" w:eastAsia="Times New Roman" w:hAnsi="Calibri" w:cs="Times New Roman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rsid w:val="003234D0"/>
    <w:rPr>
      <w:rFonts w:ascii="Times New Roman" w:eastAsia="Times New Roman" w:hAnsi="Times New Roman" w:cs="Times New Roman"/>
      <w:bCs/>
      <w:sz w:val="24"/>
      <w:szCs w:val="28"/>
    </w:rPr>
  </w:style>
  <w:style w:type="paragraph" w:styleId="a9">
    <w:name w:val="List Paragraph"/>
    <w:basedOn w:val="a"/>
    <w:uiPriority w:val="34"/>
    <w:qFormat/>
    <w:rsid w:val="003234D0"/>
    <w:pPr>
      <w:ind w:left="720"/>
      <w:contextualSpacing/>
    </w:pPr>
  </w:style>
  <w:style w:type="paragraph" w:customStyle="1" w:styleId="aa">
    <w:name w:val="Знак Знак Знак"/>
    <w:basedOn w:val="a"/>
    <w:uiPriority w:val="99"/>
    <w:rsid w:val="005D12E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b">
    <w:name w:val="Subtitle"/>
    <w:basedOn w:val="a"/>
    <w:next w:val="a"/>
    <w:link w:val="ac"/>
    <w:uiPriority w:val="11"/>
    <w:qFormat/>
    <w:rsid w:val="004E559E"/>
    <w:pPr>
      <w:numPr>
        <w:ilvl w:val="1"/>
      </w:numPr>
      <w:spacing w:after="0" w:line="240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c">
    <w:name w:val="Подзаголовок Знак"/>
    <w:basedOn w:val="a0"/>
    <w:link w:val="ab"/>
    <w:uiPriority w:val="11"/>
    <w:rsid w:val="004E559E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5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C9DFE89FE31A21120123E2E03602A30E2F37F9AE7DF00201E5EC05B025i5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8C9DFE89FE31A21120123E2E03602A30E2C36FCA37BF00201E5EC05B025i5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8C9DFE89FE31A21120123E2E03602A30E2E35F9AD79F00201E5EC05B025i5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48C9DFE89FE31A21120123E2E03602A30E2630FCA12EA70050B0E220i0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36354.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2884</Words>
  <Characters>16444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4827-12-373</dc:creator>
  <cp:lastModifiedBy>ЖиряковаИ.А.</cp:lastModifiedBy>
  <cp:revision>8</cp:revision>
  <cp:lastPrinted>2019-05-28T09:48:00Z</cp:lastPrinted>
  <dcterms:created xsi:type="dcterms:W3CDTF">2019-05-28T09:34:00Z</dcterms:created>
  <dcterms:modified xsi:type="dcterms:W3CDTF">2019-05-29T08:13:00Z</dcterms:modified>
</cp:coreProperties>
</file>