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6D9" w:rsidRPr="002F6A24" w:rsidRDefault="002966D9" w:rsidP="002966D9">
      <w:pPr>
        <w:pStyle w:val="ConsPlusNonformat"/>
        <w:ind w:left="5387"/>
        <w:jc w:val="center"/>
        <w:rPr>
          <w:rFonts w:ascii="Times New Roman" w:hAnsi="Times New Roman" w:cs="Times New Roman"/>
          <w:sz w:val="22"/>
          <w:szCs w:val="22"/>
        </w:rPr>
      </w:pPr>
      <w:r w:rsidRPr="002F6A24">
        <w:rPr>
          <w:rFonts w:ascii="Times New Roman" w:hAnsi="Times New Roman" w:cs="Times New Roman"/>
          <w:sz w:val="22"/>
          <w:szCs w:val="22"/>
        </w:rPr>
        <w:t>УТВЕРЖДАЮ</w:t>
      </w:r>
    </w:p>
    <w:p w:rsidR="002966D9" w:rsidRPr="002F6A24" w:rsidRDefault="002F6A24" w:rsidP="002966D9">
      <w:pPr>
        <w:pStyle w:val="ConsPlusNonformat"/>
        <w:ind w:left="5387"/>
        <w:jc w:val="both"/>
        <w:rPr>
          <w:rFonts w:ascii="Times New Roman" w:hAnsi="Times New Roman" w:cs="Times New Roman"/>
          <w:sz w:val="22"/>
          <w:szCs w:val="22"/>
        </w:rPr>
      </w:pPr>
      <w:r>
        <w:rPr>
          <w:rFonts w:ascii="Times New Roman" w:hAnsi="Times New Roman" w:cs="Times New Roman"/>
          <w:sz w:val="22"/>
          <w:szCs w:val="22"/>
        </w:rPr>
        <w:t xml:space="preserve">         </w:t>
      </w:r>
      <w:r w:rsidR="008526D6">
        <w:rPr>
          <w:rFonts w:ascii="Times New Roman" w:hAnsi="Times New Roman" w:cs="Times New Roman"/>
          <w:sz w:val="22"/>
          <w:szCs w:val="22"/>
        </w:rPr>
        <w:t xml:space="preserve"> </w:t>
      </w:r>
      <w:r w:rsidR="002966D9" w:rsidRPr="002F6A24">
        <w:rPr>
          <w:rFonts w:ascii="Times New Roman" w:hAnsi="Times New Roman" w:cs="Times New Roman"/>
          <w:sz w:val="22"/>
          <w:szCs w:val="22"/>
        </w:rPr>
        <w:t xml:space="preserve">Начальник ИФНС России </w:t>
      </w:r>
      <w:proofErr w:type="gramStart"/>
      <w:r w:rsidR="002966D9" w:rsidRPr="002F6A24">
        <w:rPr>
          <w:rFonts w:ascii="Times New Roman" w:hAnsi="Times New Roman" w:cs="Times New Roman"/>
          <w:sz w:val="22"/>
          <w:szCs w:val="22"/>
        </w:rPr>
        <w:t>по</w:t>
      </w:r>
      <w:proofErr w:type="gramEnd"/>
    </w:p>
    <w:p w:rsidR="002966D9" w:rsidRPr="002F6A24" w:rsidRDefault="002F6A24" w:rsidP="002966D9">
      <w:pPr>
        <w:pStyle w:val="ConsPlusNonformat"/>
        <w:ind w:left="5387"/>
        <w:jc w:val="both"/>
        <w:rPr>
          <w:rFonts w:ascii="Times New Roman" w:hAnsi="Times New Roman" w:cs="Times New Roman"/>
          <w:sz w:val="22"/>
          <w:szCs w:val="22"/>
        </w:rPr>
      </w:pPr>
      <w:r>
        <w:rPr>
          <w:rFonts w:ascii="Times New Roman" w:hAnsi="Times New Roman" w:cs="Times New Roman"/>
          <w:sz w:val="22"/>
          <w:szCs w:val="22"/>
        </w:rPr>
        <w:t xml:space="preserve">     </w:t>
      </w:r>
      <w:r w:rsidR="008526D6">
        <w:rPr>
          <w:rFonts w:ascii="Times New Roman" w:hAnsi="Times New Roman" w:cs="Times New Roman"/>
          <w:sz w:val="22"/>
          <w:szCs w:val="22"/>
        </w:rPr>
        <w:t xml:space="preserve"> </w:t>
      </w:r>
      <w:r w:rsidR="002966D9" w:rsidRPr="002F6A24">
        <w:rPr>
          <w:rFonts w:ascii="Times New Roman" w:hAnsi="Times New Roman" w:cs="Times New Roman"/>
          <w:sz w:val="22"/>
          <w:szCs w:val="22"/>
        </w:rPr>
        <w:t>Октябрьскому району г.</w:t>
      </w:r>
      <w:r>
        <w:rPr>
          <w:rFonts w:ascii="Times New Roman" w:hAnsi="Times New Roman" w:cs="Times New Roman"/>
          <w:sz w:val="22"/>
          <w:szCs w:val="22"/>
        </w:rPr>
        <w:t xml:space="preserve"> </w:t>
      </w:r>
      <w:r w:rsidR="002966D9" w:rsidRPr="002F6A24">
        <w:rPr>
          <w:rFonts w:ascii="Times New Roman" w:hAnsi="Times New Roman" w:cs="Times New Roman"/>
          <w:sz w:val="22"/>
          <w:szCs w:val="22"/>
        </w:rPr>
        <w:t>Липецка</w:t>
      </w:r>
    </w:p>
    <w:p w:rsidR="002966D9" w:rsidRPr="002F6A24" w:rsidRDefault="002966D9" w:rsidP="002966D9">
      <w:pPr>
        <w:pStyle w:val="ConsPlusNonformat"/>
        <w:ind w:left="5387"/>
        <w:jc w:val="both"/>
        <w:rPr>
          <w:rFonts w:ascii="Times New Roman" w:hAnsi="Times New Roman" w:cs="Times New Roman"/>
          <w:sz w:val="22"/>
          <w:szCs w:val="22"/>
        </w:rPr>
      </w:pPr>
    </w:p>
    <w:p w:rsidR="002966D9" w:rsidRPr="002F6A24" w:rsidRDefault="002F6A24" w:rsidP="002966D9">
      <w:pPr>
        <w:pStyle w:val="ConsPlusNonformat"/>
        <w:ind w:left="5387"/>
        <w:jc w:val="both"/>
        <w:rPr>
          <w:rFonts w:ascii="Times New Roman" w:hAnsi="Times New Roman" w:cs="Times New Roman"/>
          <w:sz w:val="22"/>
          <w:szCs w:val="22"/>
        </w:rPr>
      </w:pPr>
      <w:r>
        <w:rPr>
          <w:rFonts w:ascii="Times New Roman" w:hAnsi="Times New Roman" w:cs="Times New Roman"/>
          <w:sz w:val="22"/>
          <w:szCs w:val="22"/>
        </w:rPr>
        <w:t xml:space="preserve">       </w:t>
      </w:r>
      <w:r w:rsidR="002966D9" w:rsidRPr="002F6A24">
        <w:rPr>
          <w:rFonts w:ascii="Times New Roman" w:hAnsi="Times New Roman" w:cs="Times New Roman"/>
          <w:sz w:val="22"/>
          <w:szCs w:val="22"/>
        </w:rPr>
        <w:t>_______________(Куркина В.М.)</w:t>
      </w:r>
    </w:p>
    <w:p w:rsidR="002966D9" w:rsidRPr="002F6A24" w:rsidRDefault="002F6A24" w:rsidP="002966D9">
      <w:pPr>
        <w:pStyle w:val="ConsPlusNonformat"/>
        <w:ind w:left="5387"/>
        <w:jc w:val="both"/>
        <w:rPr>
          <w:rFonts w:ascii="Times New Roman" w:hAnsi="Times New Roman" w:cs="Times New Roman"/>
          <w:sz w:val="18"/>
          <w:szCs w:val="18"/>
        </w:rPr>
      </w:pPr>
      <w:r>
        <w:rPr>
          <w:rFonts w:ascii="Times New Roman" w:hAnsi="Times New Roman" w:cs="Times New Roman"/>
          <w:sz w:val="18"/>
          <w:szCs w:val="18"/>
        </w:rPr>
        <w:t xml:space="preserve">                 </w:t>
      </w:r>
      <w:r w:rsidR="002966D9" w:rsidRPr="002F6A24">
        <w:rPr>
          <w:rFonts w:ascii="Times New Roman" w:hAnsi="Times New Roman" w:cs="Times New Roman"/>
          <w:sz w:val="18"/>
          <w:szCs w:val="18"/>
        </w:rPr>
        <w:t>(подпись) (фамилия, инициалы)</w:t>
      </w:r>
    </w:p>
    <w:p w:rsidR="002966D9" w:rsidRPr="00660D39" w:rsidRDefault="002F6A24" w:rsidP="002966D9">
      <w:pPr>
        <w:pStyle w:val="ConsPlusNonformat"/>
        <w:ind w:left="5387"/>
        <w:jc w:val="both"/>
        <w:rPr>
          <w:rFonts w:ascii="Times New Roman" w:hAnsi="Times New Roman" w:cs="Times New Roman"/>
        </w:rPr>
      </w:pPr>
      <w:r>
        <w:rPr>
          <w:rFonts w:ascii="Times New Roman" w:hAnsi="Times New Roman" w:cs="Times New Roman"/>
        </w:rPr>
        <w:t xml:space="preserve">           </w:t>
      </w:r>
      <w:r w:rsidR="002966D9" w:rsidRPr="00660D39">
        <w:rPr>
          <w:rFonts w:ascii="Times New Roman" w:hAnsi="Times New Roman" w:cs="Times New Roman"/>
        </w:rPr>
        <w:t>от "____" _____________ 20</w:t>
      </w:r>
      <w:r w:rsidR="00E36CCF">
        <w:rPr>
          <w:rFonts w:ascii="Times New Roman" w:hAnsi="Times New Roman" w:cs="Times New Roman"/>
        </w:rPr>
        <w:t>20</w:t>
      </w:r>
      <w:r w:rsidR="002966D9" w:rsidRPr="00660D39">
        <w:rPr>
          <w:rFonts w:ascii="Times New Roman" w:hAnsi="Times New Roman" w:cs="Times New Roman"/>
        </w:rPr>
        <w:t xml:space="preserve"> г.</w:t>
      </w:r>
    </w:p>
    <w:p w:rsidR="002F6A24" w:rsidRDefault="002F6A24" w:rsidP="002966D9">
      <w:pPr>
        <w:pStyle w:val="ConsPlusNormal"/>
        <w:jc w:val="center"/>
        <w:rPr>
          <w:rFonts w:ascii="Times New Roman" w:hAnsi="Times New Roman" w:cs="Times New Roman"/>
        </w:rPr>
      </w:pPr>
    </w:p>
    <w:p w:rsidR="002F6A24" w:rsidRDefault="002F6A24" w:rsidP="002966D9">
      <w:pPr>
        <w:pStyle w:val="ConsPlusNormal"/>
        <w:jc w:val="center"/>
        <w:rPr>
          <w:rFonts w:ascii="Times New Roman" w:hAnsi="Times New Roman" w:cs="Times New Roman"/>
        </w:rPr>
      </w:pPr>
    </w:p>
    <w:p w:rsidR="002F6A24" w:rsidRDefault="002F6A24" w:rsidP="002966D9">
      <w:pPr>
        <w:pStyle w:val="ConsPlusNormal"/>
        <w:jc w:val="center"/>
        <w:rPr>
          <w:rFonts w:ascii="Times New Roman" w:hAnsi="Times New Roman" w:cs="Times New Roman"/>
        </w:rPr>
      </w:pPr>
    </w:p>
    <w:p w:rsidR="002F6A24" w:rsidRDefault="002F6A24" w:rsidP="002966D9">
      <w:pPr>
        <w:pStyle w:val="ConsPlusNormal"/>
        <w:jc w:val="center"/>
        <w:rPr>
          <w:rFonts w:ascii="Times New Roman" w:hAnsi="Times New Roman" w:cs="Times New Roman"/>
        </w:rPr>
      </w:pPr>
    </w:p>
    <w:p w:rsidR="002966D9" w:rsidRPr="00670ABB" w:rsidRDefault="002966D9" w:rsidP="002966D9">
      <w:pPr>
        <w:pStyle w:val="ConsPlusNormal"/>
        <w:jc w:val="center"/>
        <w:rPr>
          <w:rFonts w:ascii="Times New Roman" w:hAnsi="Times New Roman" w:cs="Times New Roman"/>
          <w:sz w:val="24"/>
          <w:szCs w:val="24"/>
        </w:rPr>
      </w:pPr>
      <w:r w:rsidRPr="00670ABB">
        <w:rPr>
          <w:rFonts w:ascii="Times New Roman" w:hAnsi="Times New Roman" w:cs="Times New Roman"/>
          <w:sz w:val="24"/>
          <w:szCs w:val="24"/>
        </w:rPr>
        <w:t>Должностной регламент</w:t>
      </w:r>
    </w:p>
    <w:p w:rsidR="002966D9" w:rsidRPr="00670ABB" w:rsidRDefault="002966D9" w:rsidP="002966D9">
      <w:pPr>
        <w:pStyle w:val="ConsPlusNormal"/>
        <w:jc w:val="center"/>
        <w:rPr>
          <w:rFonts w:ascii="Times New Roman" w:hAnsi="Times New Roman" w:cs="Times New Roman"/>
          <w:sz w:val="24"/>
          <w:szCs w:val="24"/>
        </w:rPr>
      </w:pPr>
      <w:r w:rsidRPr="00670ABB">
        <w:rPr>
          <w:rFonts w:ascii="Times New Roman" w:hAnsi="Times New Roman" w:cs="Times New Roman"/>
          <w:sz w:val="24"/>
          <w:szCs w:val="24"/>
        </w:rPr>
        <w:t>главного государственного налогового инспектора</w:t>
      </w:r>
    </w:p>
    <w:p w:rsidR="002966D9" w:rsidRPr="00670ABB" w:rsidRDefault="002966D9" w:rsidP="002966D9">
      <w:pPr>
        <w:pStyle w:val="ConsPlusNormal"/>
        <w:jc w:val="center"/>
        <w:rPr>
          <w:rFonts w:ascii="Times New Roman" w:hAnsi="Times New Roman" w:cs="Times New Roman"/>
          <w:sz w:val="24"/>
          <w:szCs w:val="24"/>
        </w:rPr>
      </w:pPr>
      <w:r w:rsidRPr="00670ABB">
        <w:rPr>
          <w:rFonts w:ascii="Times New Roman" w:hAnsi="Times New Roman" w:cs="Times New Roman"/>
          <w:sz w:val="24"/>
          <w:szCs w:val="24"/>
        </w:rPr>
        <w:t>отдела</w:t>
      </w:r>
      <w:r w:rsidR="002F6A24" w:rsidRPr="00670ABB">
        <w:rPr>
          <w:rFonts w:ascii="Times New Roman" w:hAnsi="Times New Roman" w:cs="Times New Roman"/>
          <w:sz w:val="24"/>
          <w:szCs w:val="24"/>
        </w:rPr>
        <w:t xml:space="preserve"> камеральных проверок № 1</w:t>
      </w:r>
    </w:p>
    <w:p w:rsidR="002966D9" w:rsidRPr="00670ABB" w:rsidRDefault="002966D9" w:rsidP="002966D9">
      <w:pPr>
        <w:pStyle w:val="ConsPlusNormal"/>
        <w:jc w:val="center"/>
        <w:rPr>
          <w:rFonts w:ascii="Times New Roman" w:hAnsi="Times New Roman" w:cs="Times New Roman"/>
          <w:sz w:val="24"/>
          <w:szCs w:val="24"/>
        </w:rPr>
      </w:pPr>
      <w:r w:rsidRPr="00670ABB">
        <w:rPr>
          <w:rFonts w:ascii="Times New Roman" w:hAnsi="Times New Roman" w:cs="Times New Roman"/>
          <w:sz w:val="24"/>
          <w:szCs w:val="24"/>
        </w:rPr>
        <w:t>ИФНС России по Октябрьскому району г.</w:t>
      </w:r>
      <w:r w:rsidR="002F6A24" w:rsidRPr="00670ABB">
        <w:rPr>
          <w:rFonts w:ascii="Times New Roman" w:hAnsi="Times New Roman" w:cs="Times New Roman"/>
          <w:sz w:val="24"/>
          <w:szCs w:val="24"/>
        </w:rPr>
        <w:t xml:space="preserve"> </w:t>
      </w:r>
      <w:r w:rsidRPr="00670ABB">
        <w:rPr>
          <w:rFonts w:ascii="Times New Roman" w:hAnsi="Times New Roman" w:cs="Times New Roman"/>
          <w:sz w:val="24"/>
          <w:szCs w:val="24"/>
        </w:rPr>
        <w:t>Липецка</w:t>
      </w:r>
    </w:p>
    <w:p w:rsidR="002966D9" w:rsidRPr="00670ABB" w:rsidRDefault="002966D9" w:rsidP="002966D9">
      <w:pPr>
        <w:pStyle w:val="ConsPlusNormal"/>
        <w:jc w:val="both"/>
        <w:rPr>
          <w:rFonts w:ascii="Times New Roman" w:hAnsi="Times New Roman" w:cs="Times New Roman"/>
          <w:sz w:val="24"/>
          <w:szCs w:val="24"/>
        </w:rPr>
      </w:pPr>
    </w:p>
    <w:p w:rsidR="002966D9" w:rsidRPr="00670ABB" w:rsidRDefault="002966D9" w:rsidP="00B93AA0">
      <w:pPr>
        <w:pStyle w:val="ConsPlusNormal"/>
        <w:jc w:val="center"/>
        <w:outlineLvl w:val="1"/>
        <w:rPr>
          <w:rFonts w:ascii="Times New Roman" w:hAnsi="Times New Roman" w:cs="Times New Roman"/>
          <w:sz w:val="24"/>
          <w:szCs w:val="24"/>
        </w:rPr>
      </w:pPr>
      <w:r w:rsidRPr="00670ABB">
        <w:rPr>
          <w:rFonts w:ascii="Times New Roman" w:hAnsi="Times New Roman" w:cs="Times New Roman"/>
          <w:b/>
          <w:sz w:val="24"/>
          <w:szCs w:val="24"/>
        </w:rPr>
        <w:t>I. Общие положения</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 </w:t>
      </w:r>
      <w:r w:rsidR="001B2FE1" w:rsidRPr="00670ABB">
        <w:rPr>
          <w:rFonts w:ascii="Times New Roman" w:hAnsi="Times New Roman" w:cs="Times New Roman"/>
          <w:sz w:val="24"/>
          <w:szCs w:val="24"/>
        </w:rPr>
        <w:t>1</w:t>
      </w:r>
      <w:r w:rsidRPr="00670ABB">
        <w:rPr>
          <w:rFonts w:ascii="Times New Roman" w:hAnsi="Times New Roman" w:cs="Times New Roman"/>
          <w:b/>
          <w:sz w:val="24"/>
          <w:szCs w:val="24"/>
        </w:rPr>
        <w:t xml:space="preserve"> </w:t>
      </w:r>
      <w:r w:rsidRPr="00670ABB">
        <w:rPr>
          <w:rFonts w:ascii="Times New Roman" w:hAnsi="Times New Roman" w:cs="Times New Roman"/>
          <w:sz w:val="24"/>
          <w:szCs w:val="24"/>
        </w:rPr>
        <w:t>ИФНС России по Октябрьскому району г.</w:t>
      </w:r>
      <w:r w:rsidR="001B2FE1" w:rsidRPr="00670ABB">
        <w:rPr>
          <w:rFonts w:ascii="Times New Roman" w:hAnsi="Times New Roman" w:cs="Times New Roman"/>
          <w:sz w:val="24"/>
          <w:szCs w:val="24"/>
        </w:rPr>
        <w:t xml:space="preserve"> </w:t>
      </w:r>
      <w:r w:rsidRPr="00670ABB">
        <w:rPr>
          <w:rFonts w:ascii="Times New Roman" w:hAnsi="Times New Roman" w:cs="Times New Roman"/>
          <w:sz w:val="24"/>
          <w:szCs w:val="24"/>
        </w:rPr>
        <w:t>Липецка (далее - главный государственный налоговый инспектор) относится к ведущей группе должностей гражданской службы категории "специалисты".</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 - 11-3-3-094</w:t>
      </w:r>
      <w:r w:rsidR="006A3F11" w:rsidRPr="00670ABB">
        <w:rPr>
          <w:rFonts w:ascii="Times New Roman" w:hAnsi="Times New Roman" w:cs="Times New Roman"/>
          <w:sz w:val="24"/>
          <w:szCs w:val="24"/>
        </w:rPr>
        <w:t>.</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xml:space="preserve">2. Область профессиональной служебной деятельности главного государственного налогового инспектора: регулирование налоговой деятельности. </w:t>
      </w:r>
    </w:p>
    <w:p w:rsidR="00C274D0" w:rsidRPr="00670ABB" w:rsidRDefault="002966D9" w:rsidP="00C274D0">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xml:space="preserve">3. Вид профессиональной служебной деятельности главного государственного налогового инспектора: </w:t>
      </w:r>
      <w:r w:rsidR="00C274D0" w:rsidRPr="00670ABB">
        <w:rPr>
          <w:rFonts w:ascii="Times New Roman" w:hAnsi="Times New Roman" w:cs="Times New Roman"/>
          <w:sz w:val="24"/>
          <w:szCs w:val="24"/>
        </w:rPr>
        <w:t>Осуществление налогового контроля</w:t>
      </w:r>
      <w:r w:rsidR="009005CE">
        <w:rPr>
          <w:rFonts w:ascii="Times New Roman" w:hAnsi="Times New Roman" w:cs="Times New Roman"/>
          <w:sz w:val="24"/>
          <w:szCs w:val="24"/>
        </w:rPr>
        <w:t>.</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4. Назначение на должность и освобождение от должности главного государственного налогового инспектора осуществляются начальником Инспекции Федеральной налоговой службы по Октябрьскому району г.</w:t>
      </w:r>
      <w:r w:rsidR="008C3F39" w:rsidRPr="00670ABB">
        <w:rPr>
          <w:rFonts w:ascii="Times New Roman" w:hAnsi="Times New Roman" w:cs="Times New Roman"/>
          <w:sz w:val="24"/>
          <w:szCs w:val="24"/>
        </w:rPr>
        <w:t xml:space="preserve"> </w:t>
      </w:r>
      <w:r w:rsidRPr="00670ABB">
        <w:rPr>
          <w:rFonts w:ascii="Times New Roman" w:hAnsi="Times New Roman" w:cs="Times New Roman"/>
          <w:sz w:val="24"/>
          <w:szCs w:val="24"/>
        </w:rPr>
        <w:t>Липецка (далее - Инспекция).</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xml:space="preserve">5. Главный государственный налоговый инспектор непосредственно подчиняется начальнику отдела камеральных проверок № </w:t>
      </w:r>
      <w:r w:rsidR="006A3F11" w:rsidRPr="00670ABB">
        <w:rPr>
          <w:rFonts w:ascii="Times New Roman" w:hAnsi="Times New Roman" w:cs="Times New Roman"/>
          <w:sz w:val="24"/>
          <w:szCs w:val="24"/>
        </w:rPr>
        <w:t>1</w:t>
      </w:r>
      <w:r w:rsidRPr="00670ABB">
        <w:rPr>
          <w:rFonts w:ascii="Times New Roman" w:hAnsi="Times New Roman" w:cs="Times New Roman"/>
          <w:sz w:val="24"/>
          <w:szCs w:val="24"/>
        </w:rPr>
        <w:t>.</w:t>
      </w:r>
    </w:p>
    <w:p w:rsidR="002966D9" w:rsidRPr="00670ABB" w:rsidRDefault="002966D9" w:rsidP="002966D9">
      <w:pPr>
        <w:pStyle w:val="ConsPlusNormal"/>
        <w:jc w:val="both"/>
        <w:rPr>
          <w:rFonts w:ascii="Times New Roman" w:hAnsi="Times New Roman" w:cs="Times New Roman"/>
          <w:sz w:val="24"/>
          <w:szCs w:val="24"/>
        </w:rPr>
      </w:pPr>
    </w:p>
    <w:p w:rsidR="002966D9" w:rsidRPr="00670ABB" w:rsidRDefault="002966D9" w:rsidP="006145D9">
      <w:pPr>
        <w:pStyle w:val="ConsPlusNormal"/>
        <w:jc w:val="center"/>
        <w:outlineLvl w:val="1"/>
        <w:rPr>
          <w:rFonts w:ascii="Times New Roman" w:hAnsi="Times New Roman" w:cs="Times New Roman"/>
          <w:sz w:val="24"/>
          <w:szCs w:val="24"/>
        </w:rPr>
      </w:pPr>
      <w:r w:rsidRPr="00670ABB">
        <w:rPr>
          <w:rFonts w:ascii="Times New Roman" w:hAnsi="Times New Roman" w:cs="Times New Roman"/>
          <w:b/>
          <w:sz w:val="24"/>
          <w:szCs w:val="24"/>
        </w:rPr>
        <w:t>2. Квалификационные требования для замещения должности гражданской службы</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6. Для замещения должности главного государственного налогового инспектора устанавливаются следующие квалификационные требования.</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6.1. Наличие высшего образования.</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xml:space="preserve">6.2. </w:t>
      </w:r>
      <w:proofErr w:type="gramStart"/>
      <w:r w:rsidRPr="00670ABB">
        <w:rPr>
          <w:rFonts w:ascii="Times New Roman" w:hAnsi="Times New Roman" w:cs="Times New Roman"/>
          <w:sz w:val="24"/>
          <w:szCs w:val="24"/>
        </w:rPr>
        <w:t>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r w:rsidRPr="00670ABB">
        <w:rPr>
          <w:rFonts w:ascii="Times New Roman" w:hAnsi="Times New Roman" w:cs="Times New Roman"/>
          <w:sz w:val="24"/>
          <w:szCs w:val="24"/>
        </w:rPr>
        <w:t xml:space="preserve"> знаний в области информационно-коммуникационных технологий.</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6.3. Наличие профессиональных знаний:</w:t>
      </w:r>
    </w:p>
    <w:p w:rsidR="00475F92"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xml:space="preserve">6.3.1. В сфере законодательства Российской Федерации: </w:t>
      </w:r>
    </w:p>
    <w:p w:rsidR="00475F92" w:rsidRPr="00475F92" w:rsidRDefault="00475F92" w:rsidP="00475F92">
      <w:pPr>
        <w:pStyle w:val="ConsPlusNormal"/>
        <w:ind w:firstLine="540"/>
        <w:jc w:val="both"/>
        <w:rPr>
          <w:rFonts w:ascii="Times New Roman" w:hAnsi="Times New Roman"/>
          <w:sz w:val="24"/>
          <w:szCs w:val="24"/>
        </w:rPr>
      </w:pPr>
      <w:r w:rsidRPr="00475F92">
        <w:rPr>
          <w:rFonts w:ascii="Times New Roman" w:hAnsi="Times New Roman"/>
          <w:sz w:val="24"/>
          <w:szCs w:val="24"/>
        </w:rPr>
        <w:t xml:space="preserve">Налоговый кодекс Российской Федерации;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roofErr w:type="gramStart"/>
      <w:r w:rsidRPr="00475F92">
        <w:rPr>
          <w:rFonts w:ascii="Times New Roman" w:hAnsi="Times New Roman"/>
          <w:sz w:val="24"/>
          <w:szCs w:val="24"/>
        </w:rPr>
        <w:t xml:space="preserve">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w:t>
      </w:r>
      <w:r w:rsidRPr="00475F92">
        <w:rPr>
          <w:rFonts w:ascii="Times New Roman" w:hAnsi="Times New Roman"/>
          <w:sz w:val="24"/>
          <w:szCs w:val="24"/>
        </w:rPr>
        <w:lastRenderedPageBreak/>
        <w:t>банковских счетах), справок об остатках электронных денежных средств и</w:t>
      </w:r>
      <w:proofErr w:type="gramEnd"/>
      <w:r w:rsidRPr="00475F92">
        <w:rPr>
          <w:rFonts w:ascii="Times New Roman" w:hAnsi="Times New Roman"/>
          <w:sz w:val="24"/>
          <w:szCs w:val="24"/>
        </w:rPr>
        <w:t xml:space="preserve"> </w:t>
      </w:r>
      <w:proofErr w:type="gramStart"/>
      <w:r w:rsidRPr="00475F92">
        <w:rPr>
          <w:rFonts w:ascii="Times New Roman" w:hAnsi="Times New Roman"/>
          <w:sz w:val="24"/>
          <w:szCs w:val="24"/>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r w:rsidRPr="00475F92">
        <w:rPr>
          <w:rFonts w:ascii="Times New Roman" w:hAnsi="Times New Roman"/>
          <w:sz w:val="24"/>
          <w:szCs w:val="24"/>
        </w:rPr>
        <w:t xml:space="preserve"> </w:t>
      </w:r>
      <w:proofErr w:type="gramStart"/>
      <w:r w:rsidRPr="00475F92">
        <w:rPr>
          <w:rFonts w:ascii="Times New Roman" w:hAnsi="Times New Roman"/>
          <w:sz w:val="24"/>
          <w:szCs w:val="24"/>
        </w:rPr>
        <w:t>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r w:rsidRPr="00475F92">
        <w:rPr>
          <w:rFonts w:ascii="Times New Roman" w:hAnsi="Times New Roman"/>
          <w:sz w:val="24"/>
          <w:szCs w:val="24"/>
        </w:rPr>
        <w:t xml:space="preserve"> приказ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 приказ ФНС России от 02 августа 2005 г. № САЭ-3-06/354</w:t>
      </w:r>
      <w:proofErr w:type="gramStart"/>
      <w:r w:rsidRPr="00475F92">
        <w:rPr>
          <w:rFonts w:ascii="Times New Roman" w:hAnsi="Times New Roman"/>
          <w:sz w:val="24"/>
          <w:szCs w:val="24"/>
        </w:rPr>
        <w:t>@ №О</w:t>
      </w:r>
      <w:proofErr w:type="gramEnd"/>
      <w:r w:rsidRPr="00475F92">
        <w:rPr>
          <w:rFonts w:ascii="Times New Roman" w:hAnsi="Times New Roman"/>
          <w:sz w:val="24"/>
          <w:szCs w:val="24"/>
        </w:rPr>
        <w:t xml:space="preserve">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приказ ФНС России от 30 мая 2007 г. № ММ-3-06/333@ «Об утверждении Концепции системы планирования выездных налоговых проверок»; </w:t>
      </w:r>
      <w:proofErr w:type="gramStart"/>
      <w:r w:rsidRPr="00475F92">
        <w:rPr>
          <w:rFonts w:ascii="Times New Roman" w:hAnsi="Times New Roman"/>
          <w:sz w:val="24"/>
          <w:szCs w:val="24"/>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475F92">
        <w:rPr>
          <w:rFonts w:ascii="Times New Roman" w:hAnsi="Times New Roman"/>
          <w:sz w:val="24"/>
          <w:szCs w:val="24"/>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475F92">
        <w:rPr>
          <w:rFonts w:ascii="Times New Roman" w:hAnsi="Times New Roman"/>
          <w:sz w:val="24"/>
          <w:szCs w:val="24"/>
        </w:rPr>
        <w:t>дела</w:t>
      </w:r>
      <w:proofErr w:type="gramEnd"/>
      <w:r w:rsidRPr="00475F92">
        <w:rPr>
          <w:rFonts w:ascii="Times New Roman" w:hAnsi="Times New Roman"/>
          <w:sz w:val="24"/>
          <w:szCs w:val="24"/>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475F92">
        <w:rPr>
          <w:rFonts w:ascii="Times New Roman" w:hAnsi="Times New Roman"/>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475F92">
        <w:rPr>
          <w:rFonts w:ascii="Times New Roman" w:hAnsi="Times New Roman"/>
          <w:sz w:val="24"/>
          <w:szCs w:val="24"/>
        </w:rPr>
        <w:t xml:space="preserve"> </w:t>
      </w:r>
      <w:proofErr w:type="gramStart"/>
      <w:r w:rsidRPr="00475F92">
        <w:rPr>
          <w:rFonts w:ascii="Times New Roman" w:hAnsi="Times New Roman"/>
          <w:sz w:val="24"/>
          <w:szCs w:val="24"/>
        </w:rPr>
        <w:t>и обязан</w:t>
      </w:r>
      <w:bookmarkStart w:id="0" w:name="_GoBack"/>
      <w:bookmarkEnd w:id="0"/>
      <w:r w:rsidRPr="00475F92">
        <w:rPr>
          <w:rFonts w:ascii="Times New Roman" w:hAnsi="Times New Roman"/>
          <w:sz w:val="24"/>
          <w:szCs w:val="24"/>
        </w:rPr>
        <w:t>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Договор о Евразийском экономическом союзе от 29 мая 2014 г.; приказ Минфина России от 30 марта 2001 г. № 26н «Об утверждении Положения по бухгалтерскому учету «Учет основных средств» ПБУ 6/01»;</w:t>
      </w:r>
      <w:proofErr w:type="gramEnd"/>
      <w:r w:rsidRPr="00475F92">
        <w:rPr>
          <w:rFonts w:ascii="Times New Roman" w:hAnsi="Times New Roman"/>
          <w:sz w:val="24"/>
          <w:szCs w:val="24"/>
        </w:rPr>
        <w:t xml:space="preserve">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 </w:t>
      </w:r>
      <w:proofErr w:type="gramStart"/>
      <w:r w:rsidRPr="00475F92">
        <w:rPr>
          <w:rFonts w:ascii="Times New Roman" w:hAnsi="Times New Roman"/>
          <w:sz w:val="24"/>
          <w:szCs w:val="24"/>
        </w:rPr>
        <w:t>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r w:rsidRPr="00475F92">
        <w:rPr>
          <w:rFonts w:ascii="Times New Roman" w:hAnsi="Times New Roman"/>
          <w:sz w:val="24"/>
          <w:szCs w:val="24"/>
        </w:rPr>
        <w:t xml:space="preserve"> приказ ФНС России от 15 июля 2013 г. № ММВ-7-3/239@ «О проведении пилотного проекта программного обеспечения, </w:t>
      </w:r>
      <w:r w:rsidRPr="00475F92">
        <w:rPr>
          <w:rFonts w:ascii="Times New Roman" w:hAnsi="Times New Roman"/>
          <w:sz w:val="24"/>
          <w:szCs w:val="24"/>
        </w:rPr>
        <w:lastRenderedPageBreak/>
        <w:t xml:space="preserve">реализующего функции задачи «Автоматизированная система </w:t>
      </w:r>
      <w:proofErr w:type="gramStart"/>
      <w:r w:rsidRPr="00475F92">
        <w:rPr>
          <w:rFonts w:ascii="Times New Roman" w:hAnsi="Times New Roman"/>
          <w:sz w:val="24"/>
          <w:szCs w:val="24"/>
        </w:rPr>
        <w:t>контроля за</w:t>
      </w:r>
      <w:proofErr w:type="gramEnd"/>
      <w:r w:rsidRPr="00475F92">
        <w:rPr>
          <w:rFonts w:ascii="Times New Roman" w:hAnsi="Times New Roman"/>
          <w:sz w:val="24"/>
          <w:szCs w:val="24"/>
        </w:rPr>
        <w:t xml:space="preserve"> возмещением НДС».</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xml:space="preserve">6.3.2. Иные профессиональные знания: основы управления и организации труда, процесс прохождения гражданской службы, нормы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670ABB">
        <w:rPr>
          <w:rFonts w:ascii="Times New Roman" w:hAnsi="Times New Roman" w:cs="Times New Roman"/>
          <w:sz w:val="24"/>
          <w:szCs w:val="24"/>
        </w:rPr>
        <w:t>применения</w:t>
      </w:r>
      <w:proofErr w:type="gramEnd"/>
      <w:r w:rsidRPr="00670ABB">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xml:space="preserve">6.4. Наличие функциональных знаний: </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практика применения законодательства Российской Федерации о налогах и сборах в служебной деятельности</w:t>
      </w:r>
    </w:p>
    <w:p w:rsidR="004E4ED7" w:rsidRPr="00670ABB" w:rsidRDefault="004E4ED7" w:rsidP="004E4ED7">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практика применения законодательства Российской Федерации о налогах и сборах в служебной деятельности</w:t>
      </w:r>
    </w:p>
    <w:p w:rsidR="004E4ED7" w:rsidRPr="00670ABB" w:rsidRDefault="004E4ED7" w:rsidP="004E4ED7">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xml:space="preserve">- порядок обложения налогом на доходы </w:t>
      </w:r>
      <w:r w:rsidR="00502E76" w:rsidRPr="00670ABB">
        <w:rPr>
          <w:rFonts w:ascii="Times New Roman" w:hAnsi="Times New Roman" w:cs="Times New Roman"/>
          <w:sz w:val="24"/>
          <w:szCs w:val="24"/>
        </w:rPr>
        <w:t>юридических</w:t>
      </w:r>
      <w:r w:rsidRPr="00670ABB">
        <w:rPr>
          <w:rFonts w:ascii="Times New Roman" w:hAnsi="Times New Roman" w:cs="Times New Roman"/>
          <w:sz w:val="24"/>
          <w:szCs w:val="24"/>
        </w:rPr>
        <w:t xml:space="preserve"> лиц</w:t>
      </w:r>
    </w:p>
    <w:p w:rsidR="004E4ED7" w:rsidRPr="00670ABB" w:rsidRDefault="004E4ED7" w:rsidP="004E4ED7">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порядок определения налогооблагаемой базы.</w:t>
      </w:r>
    </w:p>
    <w:p w:rsidR="004E4ED7" w:rsidRPr="00670ABB" w:rsidRDefault="004E4ED7" w:rsidP="004E4ED7">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схемы ухода от налогов</w:t>
      </w:r>
    </w:p>
    <w:p w:rsidR="004E4ED7" w:rsidRPr="00670ABB" w:rsidRDefault="004E4ED7" w:rsidP="004E4ED7">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судебно-арбитражная практика в части камеральных проверок</w:t>
      </w:r>
    </w:p>
    <w:p w:rsidR="004E4ED7" w:rsidRPr="00670ABB" w:rsidRDefault="004E4ED7" w:rsidP="004E4ED7">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основы финансовых отношений и кредитных отношений</w:t>
      </w:r>
    </w:p>
    <w:p w:rsidR="004E4ED7" w:rsidRPr="00670ABB" w:rsidRDefault="004E4ED7" w:rsidP="004E4ED7">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требования к составлению акта камеральной проверки</w:t>
      </w:r>
    </w:p>
    <w:p w:rsidR="004E4ED7" w:rsidRPr="00670ABB" w:rsidRDefault="004E4ED7" w:rsidP="004E4ED7">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порядок и сроки проведения камеральных проверок</w:t>
      </w:r>
      <w:r w:rsidR="00636E72" w:rsidRPr="00670ABB">
        <w:rPr>
          <w:rFonts w:ascii="Times New Roman" w:hAnsi="Times New Roman" w:cs="Times New Roman"/>
          <w:sz w:val="24"/>
          <w:szCs w:val="24"/>
        </w:rPr>
        <w:t>.</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6.5. Наличие базовых умений: мыслить системно (стратегически); планировать, рационально использовать служебное время и достигать результата; эффективно планировать, организовывать работу и контролировать ее выполнение; коммуникативные умения, умение мыслить системно.</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6.6.</w:t>
      </w:r>
      <w:r w:rsidR="00F07F62">
        <w:rPr>
          <w:rFonts w:ascii="Times New Roman" w:hAnsi="Times New Roman" w:cs="Times New Roman"/>
          <w:sz w:val="24"/>
          <w:szCs w:val="24"/>
        </w:rPr>
        <w:t xml:space="preserve"> </w:t>
      </w:r>
      <w:r w:rsidRPr="00670ABB">
        <w:rPr>
          <w:rFonts w:ascii="Times New Roman" w:hAnsi="Times New Roman" w:cs="Times New Roman"/>
          <w:sz w:val="24"/>
          <w:szCs w:val="24"/>
        </w:rPr>
        <w:t>Наличие профессиональных умений: работа с внутренними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электронной почтой; подготовка презентаций, использования графических объектов в электронных документах, подготовка деловой корреспонденции и актов управления.</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 xml:space="preserve">6.7. Наличие функциональных умений: </w:t>
      </w:r>
    </w:p>
    <w:p w:rsidR="007334C1" w:rsidRPr="00670ABB" w:rsidRDefault="007334C1" w:rsidP="007334C1">
      <w:pPr>
        <w:pStyle w:val="a3"/>
        <w:autoSpaceDE w:val="0"/>
        <w:autoSpaceDN w:val="0"/>
        <w:ind w:left="0"/>
        <w:rPr>
          <w:szCs w:val="24"/>
          <w:lang w:val="ru-RU"/>
        </w:rPr>
      </w:pPr>
      <w:r w:rsidRPr="00670ABB">
        <w:rPr>
          <w:szCs w:val="24"/>
          <w:lang w:val="ru-RU"/>
        </w:rPr>
        <w:t xml:space="preserve">- </w:t>
      </w:r>
      <w:r w:rsidR="009A1A33" w:rsidRPr="009A1A33">
        <w:rPr>
          <w:szCs w:val="24"/>
          <w:lang w:val="ru-RU"/>
        </w:rPr>
        <w:t>проведение сверки расчетов по налогам, сборам, пеням, штрафам, процентам совместно с налогоплательщиками</w:t>
      </w:r>
      <w:r w:rsidR="009A1A33">
        <w:rPr>
          <w:szCs w:val="24"/>
          <w:lang w:val="ru-RU"/>
        </w:rPr>
        <w:t xml:space="preserve">, </w:t>
      </w:r>
      <w:r w:rsidRPr="00670ABB">
        <w:rPr>
          <w:szCs w:val="24"/>
          <w:lang w:val="ru-RU"/>
        </w:rPr>
        <w:t>анализ и прогнозирования деятельности в установленной сфере, анализ информации и сведений, содержащихся в информационных базах данных</w:t>
      </w:r>
      <w:r w:rsidR="00620AE4" w:rsidRPr="00670ABB">
        <w:rPr>
          <w:szCs w:val="24"/>
          <w:lang w:val="ru-RU"/>
        </w:rPr>
        <w:t>.</w:t>
      </w:r>
    </w:p>
    <w:p w:rsidR="002966D9" w:rsidRPr="00670ABB" w:rsidRDefault="002966D9" w:rsidP="002966D9">
      <w:pPr>
        <w:pStyle w:val="ConsPlusNormal"/>
        <w:jc w:val="both"/>
        <w:rPr>
          <w:rFonts w:ascii="Times New Roman" w:hAnsi="Times New Roman" w:cs="Times New Roman"/>
          <w:sz w:val="24"/>
          <w:szCs w:val="24"/>
        </w:rPr>
      </w:pPr>
    </w:p>
    <w:p w:rsidR="002966D9" w:rsidRPr="00670ABB" w:rsidRDefault="002966D9" w:rsidP="00DF45EE">
      <w:pPr>
        <w:pStyle w:val="ConsPlusNormal"/>
        <w:jc w:val="center"/>
        <w:outlineLvl w:val="1"/>
        <w:rPr>
          <w:rFonts w:ascii="Times New Roman" w:hAnsi="Times New Roman" w:cs="Times New Roman"/>
          <w:sz w:val="24"/>
          <w:szCs w:val="24"/>
        </w:rPr>
      </w:pPr>
      <w:r w:rsidRPr="00670ABB">
        <w:rPr>
          <w:rFonts w:ascii="Times New Roman" w:hAnsi="Times New Roman" w:cs="Times New Roman"/>
          <w:b/>
          <w:sz w:val="24"/>
          <w:szCs w:val="24"/>
        </w:rPr>
        <w:t>3. Должностные обязанности, права и ответственность</w:t>
      </w:r>
    </w:p>
    <w:p w:rsidR="002966D9" w:rsidRPr="00670ABB" w:rsidRDefault="00C83636"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7</w:t>
      </w:r>
      <w:r w:rsidR="002966D9" w:rsidRPr="00670ABB">
        <w:rPr>
          <w:rFonts w:ascii="Times New Roman" w:hAnsi="Times New Roman" w:cs="Times New Roman"/>
          <w:sz w:val="24"/>
          <w:szCs w:val="24"/>
        </w:rPr>
        <w:t xml:space="preserve">.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 w:history="1">
        <w:r w:rsidR="002966D9" w:rsidRPr="00670ABB">
          <w:rPr>
            <w:rFonts w:ascii="Times New Roman" w:hAnsi="Times New Roman" w:cs="Times New Roman"/>
            <w:sz w:val="24"/>
            <w:szCs w:val="24"/>
          </w:rPr>
          <w:t>статьями 14</w:t>
        </w:r>
      </w:hyperlink>
      <w:r w:rsidR="002966D9" w:rsidRPr="00670ABB">
        <w:rPr>
          <w:rFonts w:ascii="Times New Roman" w:hAnsi="Times New Roman" w:cs="Times New Roman"/>
          <w:sz w:val="24"/>
          <w:szCs w:val="24"/>
        </w:rPr>
        <w:t xml:space="preserve">, </w:t>
      </w:r>
      <w:hyperlink r:id="rId9" w:history="1">
        <w:r w:rsidR="002966D9" w:rsidRPr="00670ABB">
          <w:rPr>
            <w:rFonts w:ascii="Times New Roman" w:hAnsi="Times New Roman" w:cs="Times New Roman"/>
            <w:sz w:val="24"/>
            <w:szCs w:val="24"/>
          </w:rPr>
          <w:t>15</w:t>
        </w:r>
      </w:hyperlink>
      <w:r w:rsidR="002966D9" w:rsidRPr="00670ABB">
        <w:rPr>
          <w:rFonts w:ascii="Times New Roman" w:hAnsi="Times New Roman" w:cs="Times New Roman"/>
          <w:sz w:val="24"/>
          <w:szCs w:val="24"/>
        </w:rPr>
        <w:t xml:space="preserve">, </w:t>
      </w:r>
      <w:hyperlink r:id="rId10" w:history="1">
        <w:r w:rsidR="002966D9" w:rsidRPr="00670ABB">
          <w:rPr>
            <w:rFonts w:ascii="Times New Roman" w:hAnsi="Times New Roman" w:cs="Times New Roman"/>
            <w:sz w:val="24"/>
            <w:szCs w:val="24"/>
          </w:rPr>
          <w:t>17</w:t>
        </w:r>
      </w:hyperlink>
      <w:r w:rsidR="002966D9" w:rsidRPr="00670ABB">
        <w:rPr>
          <w:rFonts w:ascii="Times New Roman" w:hAnsi="Times New Roman" w:cs="Times New Roman"/>
          <w:sz w:val="24"/>
          <w:szCs w:val="24"/>
        </w:rPr>
        <w:t xml:space="preserve">, </w:t>
      </w:r>
      <w:hyperlink r:id="rId11" w:history="1">
        <w:r w:rsidR="002966D9" w:rsidRPr="00670ABB">
          <w:rPr>
            <w:rFonts w:ascii="Times New Roman" w:hAnsi="Times New Roman" w:cs="Times New Roman"/>
            <w:sz w:val="24"/>
            <w:szCs w:val="24"/>
          </w:rPr>
          <w:t>18</w:t>
        </w:r>
      </w:hyperlink>
      <w:r w:rsidR="002966D9" w:rsidRPr="00670ABB">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w:t>
      </w:r>
    </w:p>
    <w:p w:rsidR="002966D9" w:rsidRPr="00670ABB" w:rsidRDefault="00C83636"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8</w:t>
      </w:r>
      <w:r w:rsidR="002966D9" w:rsidRPr="00670ABB">
        <w:rPr>
          <w:rFonts w:ascii="Times New Roman" w:hAnsi="Times New Roman" w:cs="Times New Roman"/>
          <w:sz w:val="24"/>
          <w:szCs w:val="24"/>
        </w:rPr>
        <w:t xml:space="preserve">. </w:t>
      </w:r>
      <w:proofErr w:type="gramStart"/>
      <w:r w:rsidR="002966D9" w:rsidRPr="00670ABB">
        <w:rPr>
          <w:rFonts w:ascii="Times New Roman" w:hAnsi="Times New Roman" w:cs="Times New Roman"/>
          <w:sz w:val="24"/>
          <w:szCs w:val="24"/>
        </w:rPr>
        <w:t xml:space="preserve">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2" w:history="1">
        <w:r w:rsidR="002966D9" w:rsidRPr="00670ABB">
          <w:rPr>
            <w:rFonts w:ascii="Times New Roman" w:hAnsi="Times New Roman" w:cs="Times New Roman"/>
            <w:sz w:val="24"/>
            <w:szCs w:val="24"/>
          </w:rPr>
          <w:t>Положением</w:t>
        </w:r>
      </w:hyperlink>
      <w:r w:rsidR="002966D9" w:rsidRPr="00670ABB">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Инспекции, утвержденным руководителем Управления "23" июля 2015 г., Положением об отделе, камеральных проверок № </w:t>
      </w:r>
      <w:r w:rsidR="0061400F" w:rsidRPr="00670ABB">
        <w:rPr>
          <w:rFonts w:ascii="Times New Roman" w:hAnsi="Times New Roman" w:cs="Times New Roman"/>
          <w:sz w:val="24"/>
          <w:szCs w:val="24"/>
        </w:rPr>
        <w:t>1</w:t>
      </w:r>
      <w:r w:rsidR="002966D9" w:rsidRPr="00670ABB">
        <w:rPr>
          <w:rFonts w:ascii="Times New Roman" w:hAnsi="Times New Roman" w:cs="Times New Roman"/>
          <w:sz w:val="24"/>
          <w:szCs w:val="24"/>
        </w:rPr>
        <w:t xml:space="preserve"> приказами (распоряжениями) ФНС России, приказами Управления, приказами Инспекции, поручениями руководства Управления и начальника Инспекции.</w:t>
      </w:r>
      <w:proofErr w:type="gramEnd"/>
    </w:p>
    <w:p w:rsidR="002966D9" w:rsidRPr="00670ABB" w:rsidRDefault="00DF350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Г</w:t>
      </w:r>
      <w:r w:rsidR="002966D9" w:rsidRPr="00670ABB">
        <w:rPr>
          <w:rFonts w:ascii="Times New Roman" w:hAnsi="Times New Roman" w:cs="Times New Roman"/>
          <w:sz w:val="24"/>
          <w:szCs w:val="24"/>
        </w:rPr>
        <w:t>лавн</w:t>
      </w:r>
      <w:r w:rsidRPr="00670ABB">
        <w:rPr>
          <w:rFonts w:ascii="Times New Roman" w:hAnsi="Times New Roman" w:cs="Times New Roman"/>
          <w:sz w:val="24"/>
          <w:szCs w:val="24"/>
        </w:rPr>
        <w:t>ый</w:t>
      </w:r>
      <w:r w:rsidR="002966D9" w:rsidRPr="00670ABB">
        <w:rPr>
          <w:rFonts w:ascii="Times New Roman" w:hAnsi="Times New Roman" w:cs="Times New Roman"/>
          <w:sz w:val="24"/>
          <w:szCs w:val="24"/>
        </w:rPr>
        <w:t xml:space="preserve"> государственн</w:t>
      </w:r>
      <w:r w:rsidRPr="00670ABB">
        <w:rPr>
          <w:rFonts w:ascii="Times New Roman" w:hAnsi="Times New Roman" w:cs="Times New Roman"/>
          <w:sz w:val="24"/>
          <w:szCs w:val="24"/>
        </w:rPr>
        <w:t>ый</w:t>
      </w:r>
      <w:r w:rsidR="002966D9" w:rsidRPr="00670ABB">
        <w:rPr>
          <w:rFonts w:ascii="Times New Roman" w:hAnsi="Times New Roman" w:cs="Times New Roman"/>
          <w:sz w:val="24"/>
          <w:szCs w:val="24"/>
        </w:rPr>
        <w:t xml:space="preserve"> налогов</w:t>
      </w:r>
      <w:r w:rsidRPr="00670ABB">
        <w:rPr>
          <w:rFonts w:ascii="Times New Roman" w:hAnsi="Times New Roman" w:cs="Times New Roman"/>
          <w:sz w:val="24"/>
          <w:szCs w:val="24"/>
        </w:rPr>
        <w:t>ый</w:t>
      </w:r>
      <w:r w:rsidR="002966D9" w:rsidRPr="00670ABB">
        <w:rPr>
          <w:rFonts w:ascii="Times New Roman" w:hAnsi="Times New Roman" w:cs="Times New Roman"/>
          <w:sz w:val="24"/>
          <w:szCs w:val="24"/>
        </w:rPr>
        <w:t xml:space="preserve"> инспектор</w:t>
      </w:r>
      <w:r w:rsidRPr="00670ABB">
        <w:rPr>
          <w:rFonts w:ascii="Times New Roman" w:hAnsi="Times New Roman" w:cs="Times New Roman"/>
          <w:sz w:val="24"/>
          <w:szCs w:val="24"/>
        </w:rPr>
        <w:t xml:space="preserve"> обязан:</w:t>
      </w:r>
    </w:p>
    <w:p w:rsidR="00C462C9" w:rsidRPr="00670ABB" w:rsidRDefault="00C462C9" w:rsidP="00FC3576">
      <w:pPr>
        <w:spacing w:line="240" w:lineRule="auto"/>
        <w:ind w:firstLine="540"/>
        <w:contextualSpacing/>
        <w:jc w:val="both"/>
        <w:rPr>
          <w:rFonts w:ascii="Times New Roman" w:hAnsi="Times New Roman"/>
          <w:sz w:val="24"/>
          <w:szCs w:val="24"/>
        </w:rPr>
      </w:pPr>
      <w:r w:rsidRPr="00670ABB">
        <w:rPr>
          <w:rFonts w:ascii="Times New Roman" w:hAnsi="Times New Roman"/>
          <w:sz w:val="24"/>
          <w:szCs w:val="24"/>
        </w:rPr>
        <w:lastRenderedPageBreak/>
        <w:t xml:space="preserve">1) осуществляет </w:t>
      </w:r>
      <w:proofErr w:type="gramStart"/>
      <w:r w:rsidRPr="00670ABB">
        <w:rPr>
          <w:rFonts w:ascii="Times New Roman" w:hAnsi="Times New Roman"/>
          <w:sz w:val="24"/>
          <w:szCs w:val="24"/>
        </w:rPr>
        <w:t>контроль за</w:t>
      </w:r>
      <w:proofErr w:type="gramEnd"/>
      <w:r w:rsidRPr="00670ABB">
        <w:rPr>
          <w:rFonts w:ascii="Times New Roman" w:hAnsi="Times New Roman"/>
          <w:sz w:val="24"/>
          <w:szCs w:val="24"/>
        </w:rPr>
        <w:t xml:space="preserve"> своевременным представлением налоговых деклараций (расчетов), сведений о среднесписочной численности работников за предшествующий календарный год, бухгалтерской отчетности, уведомлений о контролируемых сделках и других документов, обязанность по предоставлению которых в налоговый орган возложена на налогоплательщиков;</w:t>
      </w:r>
    </w:p>
    <w:p w:rsidR="00C462C9" w:rsidRPr="00670ABB" w:rsidRDefault="00C462C9" w:rsidP="00FC3576">
      <w:pPr>
        <w:spacing w:line="240" w:lineRule="auto"/>
        <w:ind w:firstLine="540"/>
        <w:contextualSpacing/>
        <w:jc w:val="both"/>
        <w:rPr>
          <w:rFonts w:ascii="Times New Roman" w:hAnsi="Times New Roman"/>
          <w:sz w:val="24"/>
          <w:szCs w:val="24"/>
        </w:rPr>
      </w:pPr>
      <w:r w:rsidRPr="00670ABB">
        <w:rPr>
          <w:rFonts w:ascii="Times New Roman" w:hAnsi="Times New Roman"/>
          <w:sz w:val="24"/>
          <w:szCs w:val="24"/>
        </w:rPr>
        <w:t xml:space="preserve">2) в сроки, установленные НК РФ, проводит камеральные налоговые проверки налоговых деклараций и иных документов, служащих основанием для исчисления и уплаты налогов и сборов, налогоплательщиков инспекции. Целью камеральных поверок является </w:t>
      </w:r>
      <w:proofErr w:type="gramStart"/>
      <w:r w:rsidRPr="00670ABB">
        <w:rPr>
          <w:rFonts w:ascii="Times New Roman" w:hAnsi="Times New Roman"/>
          <w:sz w:val="24"/>
          <w:szCs w:val="24"/>
        </w:rPr>
        <w:t>контроль за</w:t>
      </w:r>
      <w:proofErr w:type="gramEnd"/>
      <w:r w:rsidRPr="00670ABB">
        <w:rPr>
          <w:rFonts w:ascii="Times New Roman" w:hAnsi="Times New Roman"/>
          <w:sz w:val="24"/>
          <w:szCs w:val="24"/>
        </w:rPr>
        <w:t xml:space="preserve"> соблюдением налогового законодательства. </w:t>
      </w:r>
    </w:p>
    <w:p w:rsidR="00C462C9" w:rsidRPr="00670ABB" w:rsidRDefault="00C462C9" w:rsidP="00FC3576">
      <w:pPr>
        <w:spacing w:line="240" w:lineRule="auto"/>
        <w:ind w:firstLine="567"/>
        <w:contextualSpacing/>
        <w:jc w:val="both"/>
        <w:rPr>
          <w:rFonts w:ascii="Times New Roman" w:hAnsi="Times New Roman"/>
          <w:sz w:val="24"/>
          <w:szCs w:val="24"/>
        </w:rPr>
      </w:pPr>
      <w:r w:rsidRPr="00670ABB">
        <w:rPr>
          <w:rFonts w:ascii="Times New Roman" w:hAnsi="Times New Roman"/>
          <w:sz w:val="24"/>
          <w:szCs w:val="24"/>
        </w:rPr>
        <w:t>В рамках проведения камеральной проверки инспектор проводит:</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выставляет в течение 5 рабочих дней после предоставления налогоплательщиками налоговых декларации по налогам инспектор требование о предоставлении документов (информации), требований с предоставлением пояснений;</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w:t>
      </w:r>
      <w:proofErr w:type="spellStart"/>
      <w:r w:rsidRPr="00670ABB">
        <w:rPr>
          <w:rFonts w:ascii="Times New Roman" w:hAnsi="Times New Roman"/>
          <w:sz w:val="24"/>
          <w:szCs w:val="24"/>
        </w:rPr>
        <w:t>взаимоувязку</w:t>
      </w:r>
      <w:proofErr w:type="spellEnd"/>
      <w:r w:rsidRPr="00670ABB">
        <w:rPr>
          <w:rFonts w:ascii="Times New Roman" w:hAnsi="Times New Roman"/>
          <w:sz w:val="24"/>
          <w:szCs w:val="24"/>
        </w:rPr>
        <w:t xml:space="preserve"> показателей проверяемой налоговой декларации (расчета) с показателями налоговых деклараций (расчетов) по другим видам налогов и бухгалтерской отчетностью;</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проверку достоверности показателей налоговой декларации (расчета) на основе анализа всей имеющейся в налоговом органе информации, полученной из внутренних и внешних источников;</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сравнение сопоставимых показателей налоговых деклараций, бухгалтерской отчетности (в случае наличия расхождений истребует соответствующие объяснения налогоплательщика);</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проверяет правильность отражения в карточке "РСБ" налогоплательщика начислений по представленным налоговым декларациям (расчетам);</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анализирует протокол разногласий по результатам арифметического контроля и протокол проверки по контрольным соотношениям, сформированный при вводе данных налоговых деклараций (расчетов) в АИС "Налог" соответствующим отделом;</w:t>
      </w:r>
    </w:p>
    <w:p w:rsidR="00C462C9" w:rsidRPr="00670ABB" w:rsidRDefault="00C462C9" w:rsidP="00C462C9">
      <w:pPr>
        <w:spacing w:line="240" w:lineRule="auto"/>
        <w:contextualSpacing/>
        <w:jc w:val="both"/>
        <w:rPr>
          <w:rFonts w:ascii="Times New Roman" w:hAnsi="Times New Roman"/>
          <w:sz w:val="24"/>
          <w:szCs w:val="24"/>
        </w:rPr>
      </w:pPr>
      <w:proofErr w:type="gramStart"/>
      <w:r w:rsidRPr="00670ABB">
        <w:rPr>
          <w:rFonts w:ascii="Times New Roman" w:hAnsi="Times New Roman"/>
          <w:sz w:val="24"/>
          <w:szCs w:val="24"/>
        </w:rPr>
        <w:t>- проводит контроль с помощью QBE-запросов и аналитических выборок в целях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 правильности исчисления налоговой базы, проверки обоснованности применения налоговых льгот, налоговых ставок, а также в целях проверки полноты представления налоговых деклараций (расчетов) и т.д.;</w:t>
      </w:r>
      <w:proofErr w:type="gramEnd"/>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формирует и обобщает протоколы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в целях проведения контрольной и аналитической работы, в </w:t>
      </w:r>
      <w:proofErr w:type="spellStart"/>
      <w:r w:rsidRPr="00670ABB">
        <w:rPr>
          <w:rFonts w:ascii="Times New Roman" w:hAnsi="Times New Roman"/>
          <w:sz w:val="24"/>
          <w:szCs w:val="24"/>
        </w:rPr>
        <w:t>т.ч</w:t>
      </w:r>
      <w:proofErr w:type="spellEnd"/>
      <w:r w:rsidRPr="00670ABB">
        <w:rPr>
          <w:rFonts w:ascii="Times New Roman" w:hAnsi="Times New Roman"/>
          <w:sz w:val="24"/>
          <w:szCs w:val="24"/>
        </w:rPr>
        <w:t xml:space="preserve">. по отбору налогоплательщиков для выездных налоговых проверок, проведения внутреннего аудита (комплексные аудиторские проверки, дистанционный мониторинг, дистанционные проверки) и т.п., сформированные протоколы сохраняет в электронном виде, в форме таблиц </w:t>
      </w:r>
      <w:proofErr w:type="spellStart"/>
      <w:r w:rsidRPr="00670ABB">
        <w:rPr>
          <w:rFonts w:ascii="Times New Roman" w:hAnsi="Times New Roman"/>
          <w:sz w:val="24"/>
          <w:szCs w:val="24"/>
        </w:rPr>
        <w:t>Excel</w:t>
      </w:r>
      <w:proofErr w:type="spellEnd"/>
      <w:r w:rsidRPr="00670ABB">
        <w:rPr>
          <w:rFonts w:ascii="Times New Roman" w:hAnsi="Times New Roman"/>
          <w:sz w:val="24"/>
          <w:szCs w:val="24"/>
        </w:rPr>
        <w:t>. В полученные таблицы вносит информацию о проведенных мероприятиях налогового контроля в связи с выявленными расхождениями (несоответствиями), реквизиты ответа налогоплательщика на сообщение налогового органа, причины обоснованных расхождений и другие сведения о результатах налогового контроля;</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 организация работы по получению информации о деятельности налогоплательщиков из внешних источников (в том числе косвенной информации от органов </w:t>
      </w:r>
      <w:proofErr w:type="spellStart"/>
      <w:r w:rsidRPr="00670ABB">
        <w:rPr>
          <w:rFonts w:ascii="Times New Roman" w:hAnsi="Times New Roman"/>
          <w:sz w:val="24"/>
          <w:szCs w:val="24"/>
        </w:rPr>
        <w:t>энергосбыта</w:t>
      </w:r>
      <w:proofErr w:type="spellEnd"/>
      <w:r w:rsidRPr="00670ABB">
        <w:rPr>
          <w:rFonts w:ascii="Times New Roman" w:hAnsi="Times New Roman"/>
          <w:sz w:val="24"/>
          <w:szCs w:val="24"/>
        </w:rPr>
        <w:t xml:space="preserve"> о физических объемах потребленных энергетических (электр</w:t>
      </w:r>
      <w:proofErr w:type="gramStart"/>
      <w:r w:rsidRPr="00670ABB">
        <w:rPr>
          <w:rFonts w:ascii="Times New Roman" w:hAnsi="Times New Roman"/>
          <w:sz w:val="24"/>
          <w:szCs w:val="24"/>
        </w:rPr>
        <w:t>о-</w:t>
      </w:r>
      <w:proofErr w:type="gramEnd"/>
      <w:r w:rsidRPr="00670ABB">
        <w:rPr>
          <w:rFonts w:ascii="Times New Roman" w:hAnsi="Times New Roman"/>
          <w:sz w:val="24"/>
          <w:szCs w:val="24"/>
        </w:rPr>
        <w:t xml:space="preserve"> и </w:t>
      </w:r>
      <w:proofErr w:type="spellStart"/>
      <w:r w:rsidRPr="00670ABB">
        <w:rPr>
          <w:rFonts w:ascii="Times New Roman" w:hAnsi="Times New Roman"/>
          <w:sz w:val="24"/>
          <w:szCs w:val="24"/>
        </w:rPr>
        <w:t>теплоэнергии</w:t>
      </w:r>
      <w:proofErr w:type="spellEnd"/>
      <w:r w:rsidRPr="00670ABB">
        <w:rPr>
          <w:rFonts w:ascii="Times New Roman" w:hAnsi="Times New Roman"/>
          <w:sz w:val="24"/>
          <w:szCs w:val="24"/>
        </w:rPr>
        <w:t xml:space="preserve">) ресурсов, от предприятий Водоканала о потреблении водных ресурсов, от других организаций о потреблении иных материальных   ресурсов;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информации о пользователях природными ресурсами, других данных). </w:t>
      </w:r>
      <w:proofErr w:type="gramStart"/>
      <w:r w:rsidRPr="00670ABB">
        <w:rPr>
          <w:rFonts w:ascii="Times New Roman" w:hAnsi="Times New Roman"/>
          <w:sz w:val="24"/>
          <w:szCs w:val="24"/>
        </w:rPr>
        <w:t>Мониторинг и анализ указанной информации в целях качественного и результативного проведения контрольных мероприятий;</w:t>
      </w:r>
      <w:proofErr w:type="gramEnd"/>
    </w:p>
    <w:p w:rsidR="00C462C9" w:rsidRPr="00670ABB" w:rsidRDefault="00C462C9" w:rsidP="00C462C9">
      <w:pPr>
        <w:spacing w:line="240" w:lineRule="auto"/>
        <w:contextualSpacing/>
        <w:jc w:val="both"/>
        <w:rPr>
          <w:rFonts w:ascii="Times New Roman" w:hAnsi="Times New Roman"/>
          <w:sz w:val="24"/>
          <w:szCs w:val="24"/>
        </w:rPr>
      </w:pPr>
      <w:proofErr w:type="gramStart"/>
      <w:r w:rsidRPr="00670ABB">
        <w:rPr>
          <w:rFonts w:ascii="Times New Roman" w:hAnsi="Times New Roman"/>
          <w:sz w:val="24"/>
          <w:szCs w:val="24"/>
        </w:rPr>
        <w:lastRenderedPageBreak/>
        <w:t>- дополнительно проверяет построчный контроль данных налоговых деклараций, сопоставляет показатели текущей декларации с ранее представленными (исследует значительные изменения доходов, расходов, а также отдельных видов применяемой классификации доходов и (или) расходов), проводит необходимые мероприятия налогового контроля;</w:t>
      </w:r>
      <w:proofErr w:type="gramEnd"/>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проводит мероприятия, направленные на обеспечение возможности сопоставления показателей деклараций (расчетов) и бухгалтерской </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осуществляет мониторинг налоговой базы налогоплательщика в сравнении с предыдущими периодами;</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проводит проверку уточненных деклараций, направленную на максимальное выяснение всех изменений и связанных с ними обстоятельств. При этом необходимо учитывать изменение не только итогового показателя декларации, но также изменения иных показателей декларации, влияющих на итоговую сумму налога, подлежащую уплате (либо возмещению) на основании данной декларации. В зависимости от момента представления уточненной налоговой декларации и иных обстоятельств порядок действий инспектора при поступлении уточненной налоговой декларации в каждом конкретном случае осуществляется в соответствии с ведомственными рекомендациями по проведению камеральных налоговых проверок;</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осуществляет своевременное, достаточно обоснованное и необходимо полное (по объему требуемых документов и перечню контрагентов) направление Поручений об истребовании документов;</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в случае неисполнения другими налоговыми органами Поручения об истребовании документов в соответствии со ст. 93.1 НК РФ в установленные сроки, готовит проект письма в УФНС России по Липецкой области с просьбой оказания содействия в получении запрашиваемых документов (информации) с указанием реквизитов неисполненного Поручения;</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осуществляет своевременное, достаточно обоснованное и необходимо полное (по объему требуемых документов и перечню вопросов) истребование документов у проверяемого налогоплательщика (а также согласование содержания уведомлений и требований о предоставлении документов);</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в случаях установления фактов ненадлежащего исполнения уведомлений и требований о представлении документов обеспечивает инициирование процедуры привлечения соответствующих лиц к налоговой и административной ответственности; </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анализирует информацию о движении денежных средств по всем расчетным счетам налогоплательщика (в том числе по заемным обязательствам, комиссионным и агентским договорам); обеспечивает получение недостающей информации о движении по расчетным счетам налогоплательщикам и их контрагентов, а также контрагентов-участников «транзитного» движения денежных средств;</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проводит работу по выявлению проблемных контрагентов;</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осуществляет иные действия, предусмотренные действующим законодательством, подзаконными актами и ведомственными инструкциями, приказами, письмами, необходимые для организации надлежащих и своевременных мероприятий налогового контроля в рамках соответствующих камеральных проверок.</w:t>
      </w:r>
    </w:p>
    <w:p w:rsidR="00C462C9" w:rsidRPr="00670ABB" w:rsidRDefault="00C462C9" w:rsidP="00C462C9">
      <w:pPr>
        <w:spacing w:line="240" w:lineRule="auto"/>
        <w:ind w:firstLine="708"/>
        <w:contextualSpacing/>
        <w:jc w:val="both"/>
        <w:rPr>
          <w:rFonts w:ascii="Times New Roman" w:hAnsi="Times New Roman"/>
          <w:sz w:val="24"/>
          <w:szCs w:val="24"/>
        </w:rPr>
      </w:pPr>
      <w:r w:rsidRPr="00670ABB">
        <w:rPr>
          <w:rFonts w:ascii="Times New Roman" w:hAnsi="Times New Roman"/>
          <w:sz w:val="24"/>
          <w:szCs w:val="24"/>
        </w:rPr>
        <w:t>В целях проверки достоверности показателей представленных налоговых деклараций (расчетов) в обязательном порядке должны использоваться данные, как имеющиеся у налогового органа, так и полученные в ходе иных мероприятий налогового контроля.</w:t>
      </w:r>
    </w:p>
    <w:p w:rsidR="00C462C9" w:rsidRPr="00670ABB" w:rsidRDefault="00C462C9" w:rsidP="00C462C9">
      <w:pPr>
        <w:spacing w:line="240" w:lineRule="auto"/>
        <w:ind w:firstLine="708"/>
        <w:contextualSpacing/>
        <w:jc w:val="both"/>
        <w:rPr>
          <w:rFonts w:ascii="Times New Roman" w:hAnsi="Times New Roman"/>
          <w:sz w:val="24"/>
          <w:szCs w:val="24"/>
        </w:rPr>
      </w:pPr>
      <w:r w:rsidRPr="00670ABB">
        <w:rPr>
          <w:rFonts w:ascii="Times New Roman" w:hAnsi="Times New Roman"/>
          <w:sz w:val="24"/>
          <w:szCs w:val="24"/>
        </w:rPr>
        <w:t>В рамках камеральных проверок налоговых деклараций с целью подтверждения реальности осуществления финансово-хозяйственной деятельности необходимо использовать информацию, содержащуюся в федеральных информационных ресурсах налоговых органов, доступ к которым не ограничен.</w:t>
      </w:r>
    </w:p>
    <w:p w:rsidR="00C462C9" w:rsidRPr="00670ABB" w:rsidRDefault="00C462C9" w:rsidP="00C462C9">
      <w:pPr>
        <w:spacing w:line="240" w:lineRule="auto"/>
        <w:ind w:firstLine="708"/>
        <w:contextualSpacing/>
        <w:jc w:val="both"/>
        <w:rPr>
          <w:rFonts w:ascii="Times New Roman" w:hAnsi="Times New Roman"/>
          <w:sz w:val="24"/>
          <w:szCs w:val="24"/>
        </w:rPr>
      </w:pPr>
      <w:proofErr w:type="gramStart"/>
      <w:r w:rsidRPr="00670ABB">
        <w:rPr>
          <w:rFonts w:ascii="Times New Roman" w:hAnsi="Times New Roman"/>
          <w:sz w:val="24"/>
          <w:szCs w:val="24"/>
        </w:rPr>
        <w:t xml:space="preserve">По результатам проведенного автоматизированного контроля, сопоставления данных, информации из внешних источников, документов, представленных налогоплательщиком вместе с налоговой декларацией (расчетом), данных информационных ресурсов и т.п. инспектор принимает решение о необходимости </w:t>
      </w:r>
      <w:r w:rsidRPr="00670ABB">
        <w:rPr>
          <w:rFonts w:ascii="Times New Roman" w:hAnsi="Times New Roman"/>
          <w:sz w:val="24"/>
          <w:szCs w:val="24"/>
        </w:rPr>
        <w:lastRenderedPageBreak/>
        <w:t>проведения других мероприятий налогового контроля,  предусмотренных НК РФ (проведение допросов свидетелей, привлечение экспертов и специалистов, обладающих специальными познаниями в соответствующих сферах деятельности, проведение осмотров, выемок документов и других необходимых действий).</w:t>
      </w:r>
      <w:proofErr w:type="gramEnd"/>
    </w:p>
    <w:p w:rsidR="00C462C9" w:rsidRPr="00670ABB" w:rsidRDefault="00C462C9" w:rsidP="00C462C9">
      <w:pPr>
        <w:spacing w:line="240" w:lineRule="auto"/>
        <w:ind w:firstLine="708"/>
        <w:contextualSpacing/>
        <w:jc w:val="both"/>
        <w:rPr>
          <w:rFonts w:ascii="Times New Roman" w:hAnsi="Times New Roman"/>
          <w:sz w:val="24"/>
          <w:szCs w:val="24"/>
        </w:rPr>
      </w:pPr>
      <w:r w:rsidRPr="00670ABB">
        <w:rPr>
          <w:rFonts w:ascii="Times New Roman" w:hAnsi="Times New Roman"/>
          <w:sz w:val="24"/>
          <w:szCs w:val="24"/>
        </w:rPr>
        <w:t>В обязательном порядке проводятся мероприятия по истребованию подтверждающих документов в случаях, предусмотренных ст. 88 НК РФ.</w:t>
      </w:r>
    </w:p>
    <w:p w:rsidR="00C462C9" w:rsidRPr="00670ABB" w:rsidRDefault="00C462C9" w:rsidP="00C462C9">
      <w:pPr>
        <w:spacing w:line="240" w:lineRule="auto"/>
        <w:ind w:firstLine="708"/>
        <w:contextualSpacing/>
        <w:jc w:val="both"/>
        <w:rPr>
          <w:rFonts w:ascii="Times New Roman" w:hAnsi="Times New Roman"/>
          <w:sz w:val="24"/>
          <w:szCs w:val="24"/>
        </w:rPr>
      </w:pPr>
      <w:r w:rsidRPr="00670ABB">
        <w:rPr>
          <w:rFonts w:ascii="Times New Roman" w:hAnsi="Times New Roman"/>
          <w:sz w:val="24"/>
          <w:szCs w:val="24"/>
        </w:rPr>
        <w:t xml:space="preserve"> </w:t>
      </w:r>
      <w:proofErr w:type="gramStart"/>
      <w:r w:rsidRPr="00670ABB">
        <w:rPr>
          <w:rFonts w:ascii="Times New Roman" w:hAnsi="Times New Roman"/>
          <w:sz w:val="24"/>
          <w:szCs w:val="24"/>
        </w:rPr>
        <w:t xml:space="preserve">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инспектор выполняет обязательную процедуру, предусмотренную  </w:t>
      </w:r>
      <w:hyperlink r:id="rId13" w:history="1">
        <w:r w:rsidRPr="00670ABB">
          <w:rPr>
            <w:rStyle w:val="ab"/>
            <w:rFonts w:ascii="Times New Roman" w:hAnsi="Times New Roman"/>
            <w:color w:val="auto"/>
            <w:sz w:val="24"/>
            <w:szCs w:val="24"/>
          </w:rPr>
          <w:t>пунктом 3 статьи 88</w:t>
        </w:r>
      </w:hyperlink>
      <w:r w:rsidRPr="00670ABB">
        <w:rPr>
          <w:rFonts w:ascii="Times New Roman" w:hAnsi="Times New Roman"/>
          <w:sz w:val="24"/>
          <w:szCs w:val="24"/>
        </w:rPr>
        <w:t xml:space="preserve"> НК, по направлению налогоплательщику сообщения с требованием о представлении пояснений или</w:t>
      </w:r>
      <w:proofErr w:type="gramEnd"/>
      <w:r w:rsidRPr="00670ABB">
        <w:rPr>
          <w:rFonts w:ascii="Times New Roman" w:hAnsi="Times New Roman"/>
          <w:sz w:val="24"/>
          <w:szCs w:val="24"/>
        </w:rPr>
        <w:t xml:space="preserve"> внесения изменений. Эта процедура является обязательной перед составлением акта проверки.</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w:t>
      </w:r>
      <w:r w:rsidRPr="00670ABB">
        <w:rPr>
          <w:rFonts w:ascii="Times New Roman" w:hAnsi="Times New Roman"/>
          <w:sz w:val="24"/>
          <w:szCs w:val="24"/>
        </w:rPr>
        <w:tab/>
        <w:t>3) оформляет результаты камеральной налоговой проверки.</w:t>
      </w:r>
    </w:p>
    <w:p w:rsidR="00C462C9" w:rsidRPr="00670ABB" w:rsidRDefault="00C462C9" w:rsidP="00C462C9">
      <w:pPr>
        <w:spacing w:line="240" w:lineRule="auto"/>
        <w:ind w:firstLine="708"/>
        <w:contextualSpacing/>
        <w:jc w:val="both"/>
        <w:rPr>
          <w:rFonts w:ascii="Times New Roman" w:hAnsi="Times New Roman"/>
          <w:sz w:val="24"/>
          <w:szCs w:val="24"/>
        </w:rPr>
      </w:pPr>
      <w:r w:rsidRPr="00670ABB">
        <w:rPr>
          <w:rFonts w:ascii="Times New Roman" w:hAnsi="Times New Roman"/>
          <w:sz w:val="24"/>
          <w:szCs w:val="24"/>
        </w:rPr>
        <w:t>При отсутствии необходимости проведения других мероприятий налогового контроля камеральная налоговая проверка заканчивается, в АИС "Налог" вводится дата окончания комплекса мероприятий. Проверяется полнота и достоверность заполнения информационного ресурса по камеральным проверкам в АИС "Налог".</w:t>
      </w:r>
    </w:p>
    <w:p w:rsidR="00C462C9" w:rsidRPr="00670ABB" w:rsidRDefault="00C462C9" w:rsidP="00C462C9">
      <w:pPr>
        <w:spacing w:line="240" w:lineRule="auto"/>
        <w:ind w:firstLine="708"/>
        <w:contextualSpacing/>
        <w:jc w:val="both"/>
        <w:rPr>
          <w:rFonts w:ascii="Times New Roman" w:hAnsi="Times New Roman"/>
          <w:sz w:val="24"/>
          <w:szCs w:val="24"/>
        </w:rPr>
      </w:pPr>
      <w:r w:rsidRPr="00670ABB">
        <w:rPr>
          <w:rFonts w:ascii="Times New Roman" w:hAnsi="Times New Roman"/>
          <w:sz w:val="24"/>
          <w:szCs w:val="24"/>
        </w:rPr>
        <w:t>Если в ходе проведения камеральной налоговой проверки установлены факты, дающие основания полагать, что налогоплательщик уклонился от уплаты налогов, при этом в ходе камеральной налоговой проверки невозможно перепроверить эти факты в силу ограничений, установленных НК РФ,  то сведения об этом направляются в отдел выездных проверок, а также вносятся в информационные ресурсы.</w:t>
      </w:r>
    </w:p>
    <w:p w:rsidR="00C462C9" w:rsidRPr="00670ABB" w:rsidRDefault="00C462C9" w:rsidP="00C462C9">
      <w:pPr>
        <w:spacing w:line="240" w:lineRule="auto"/>
        <w:ind w:firstLine="708"/>
        <w:contextualSpacing/>
        <w:jc w:val="both"/>
        <w:rPr>
          <w:rFonts w:ascii="Times New Roman" w:hAnsi="Times New Roman"/>
          <w:sz w:val="24"/>
          <w:szCs w:val="24"/>
        </w:rPr>
      </w:pPr>
      <w:r w:rsidRPr="00670ABB">
        <w:rPr>
          <w:rFonts w:ascii="Times New Roman" w:hAnsi="Times New Roman"/>
          <w:sz w:val="24"/>
          <w:szCs w:val="24"/>
        </w:rPr>
        <w:t>При выявлении вопросов, разрешение которых требует специальных познаний в области юриспруденции,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 для получения консультаций по вопросам наличия соответствующей арбитражной практики.</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Если после рассмотрения инспектором, проводящим камеральную налоговую проверку, представленных пояснений и документов либо при отсутствии пояснений налогоплательщика установлен факт совершения налогового правонарушения или иного нарушения законодательства о налогах и сборах, составляется акт проверки в порядке, предусмотренном </w:t>
      </w:r>
      <w:hyperlink r:id="rId14" w:history="1">
        <w:r w:rsidRPr="00670ABB">
          <w:rPr>
            <w:rStyle w:val="ab"/>
            <w:rFonts w:ascii="Times New Roman" w:hAnsi="Times New Roman"/>
            <w:color w:val="auto"/>
            <w:sz w:val="24"/>
            <w:szCs w:val="24"/>
          </w:rPr>
          <w:t>статьей 100</w:t>
        </w:r>
      </w:hyperlink>
      <w:r w:rsidRPr="00670ABB">
        <w:rPr>
          <w:rFonts w:ascii="Times New Roman" w:hAnsi="Times New Roman"/>
          <w:sz w:val="24"/>
          <w:szCs w:val="24"/>
        </w:rPr>
        <w:t xml:space="preserve"> НК.</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Проекты актов подготавливаются для направления  в Управление ФНС России по Липецкой области для рассмотрения соответствующей рабочей группой в установленные сроки. </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По результатам камеральной проверки  осуществляется своевременная подготовка и вручение надлежащим представителям налогоплательщиков всех необходимых процессуальных документов, составление которых предусмотрено законодательством, и связанных с необходимостью проведения надлежащего налогового контроля и оформления его результатов.</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4) качественно и своевременно ведет ресурс ЭОД;</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5) готовит и передает в правовой отдел материалы камеральных налоговых проверок для обеспечения производства по делам о налоговых правонарушениях, совершенных лицами, являющимися налогоплательщиками, плательщиками сбора или налоговыми агентами;</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6) участвует в рассмотрении возражений, представленных налогоплательщиками;</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7) ежеквартально, не позднее 5 рабочих дней по окончании квартала, направляет запросы в банки по всем расчетным счетам по закрепленным налогоплательщикам. Производит полное и достоверное формирование информационного ресурса по направленным запросам и полученным ответам. Информацию о движении денежных средств по фиктивным сделкам сохраняет в электронном виде, в форме таблиц </w:t>
      </w:r>
      <w:proofErr w:type="spellStart"/>
      <w:r w:rsidRPr="00670ABB">
        <w:rPr>
          <w:rFonts w:ascii="Times New Roman" w:hAnsi="Times New Roman"/>
          <w:sz w:val="24"/>
          <w:szCs w:val="24"/>
        </w:rPr>
        <w:t>Excel</w:t>
      </w:r>
      <w:proofErr w:type="spellEnd"/>
      <w:r w:rsidRPr="00670ABB">
        <w:rPr>
          <w:rFonts w:ascii="Times New Roman" w:hAnsi="Times New Roman"/>
          <w:sz w:val="24"/>
          <w:szCs w:val="24"/>
        </w:rPr>
        <w:t xml:space="preserve"> для дальнейшего использовании при планировании ВНП;</w:t>
      </w:r>
    </w:p>
    <w:p w:rsidR="00C462C9" w:rsidRPr="00670ABB" w:rsidRDefault="00C462C9" w:rsidP="00C462C9">
      <w:pPr>
        <w:spacing w:line="240" w:lineRule="auto"/>
        <w:ind w:firstLine="708"/>
        <w:contextualSpacing/>
        <w:jc w:val="both"/>
        <w:rPr>
          <w:rFonts w:ascii="Times New Roman" w:hAnsi="Times New Roman"/>
          <w:sz w:val="24"/>
          <w:szCs w:val="24"/>
        </w:rPr>
      </w:pPr>
      <w:r w:rsidRPr="00670ABB">
        <w:rPr>
          <w:rFonts w:ascii="Times New Roman" w:hAnsi="Times New Roman"/>
          <w:sz w:val="24"/>
          <w:szCs w:val="24"/>
        </w:rPr>
        <w:lastRenderedPageBreak/>
        <w:t>8) передавать в другие отделы  имеющуюся информацию 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приостановлении операций;</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w:t>
      </w:r>
      <w:r w:rsidRPr="00670ABB">
        <w:rPr>
          <w:rFonts w:ascii="Times New Roman" w:hAnsi="Times New Roman"/>
          <w:sz w:val="24"/>
          <w:szCs w:val="24"/>
        </w:rPr>
        <w:tab/>
      </w:r>
      <w:proofErr w:type="gramStart"/>
      <w:r w:rsidRPr="00670ABB">
        <w:rPr>
          <w:rFonts w:ascii="Times New Roman" w:hAnsi="Times New Roman"/>
          <w:sz w:val="24"/>
          <w:szCs w:val="24"/>
        </w:rPr>
        <w:t>9) в результате проведения мероприятий налогового и иных видов контроля в рамках установленной для налоговых органов компетенции выявляет соответствующие административные правонарушения и составляет протоколы об административных правонарушениях, обеспечивает получение необходимых для составления протоколов документов (должностных инструкций ответственных лиц, иных документов, подтверждающих состав административного правонарушения), обеспечивает надлежащее уведомление лица, в отношении которого составляется протокол о времени и месте его составления, обеспечивает</w:t>
      </w:r>
      <w:proofErr w:type="gramEnd"/>
      <w:r w:rsidRPr="00670ABB">
        <w:rPr>
          <w:rFonts w:ascii="Times New Roman" w:hAnsi="Times New Roman"/>
          <w:sz w:val="24"/>
          <w:szCs w:val="24"/>
        </w:rPr>
        <w:t xml:space="preserve"> согласование текстов протоколов с правовым отделом и передачу материалов дела об административном правонарушении в правовой отдел для обеспечения дальнейшего производства);</w:t>
      </w:r>
    </w:p>
    <w:p w:rsidR="00C462C9" w:rsidRPr="00670ABB" w:rsidRDefault="00C462C9" w:rsidP="00C462C9">
      <w:pPr>
        <w:spacing w:line="240" w:lineRule="auto"/>
        <w:ind w:firstLine="708"/>
        <w:contextualSpacing/>
        <w:jc w:val="both"/>
        <w:rPr>
          <w:rFonts w:ascii="Times New Roman" w:hAnsi="Times New Roman"/>
          <w:sz w:val="24"/>
          <w:szCs w:val="24"/>
        </w:rPr>
      </w:pPr>
      <w:r w:rsidRPr="00670ABB">
        <w:rPr>
          <w:rFonts w:ascii="Times New Roman" w:hAnsi="Times New Roman"/>
          <w:sz w:val="24"/>
          <w:szCs w:val="24"/>
        </w:rPr>
        <w:t>10) осуществляет подготовку и оформление протоколов об административных правонарушениях в соответствии с руководством ЭОД;</w:t>
      </w:r>
    </w:p>
    <w:p w:rsidR="00C462C9" w:rsidRPr="00670ABB" w:rsidRDefault="00C462C9" w:rsidP="00C462C9">
      <w:pPr>
        <w:spacing w:line="240" w:lineRule="auto"/>
        <w:ind w:firstLine="708"/>
        <w:contextualSpacing/>
        <w:jc w:val="both"/>
        <w:rPr>
          <w:rFonts w:ascii="Times New Roman" w:hAnsi="Times New Roman"/>
          <w:sz w:val="24"/>
          <w:szCs w:val="24"/>
        </w:rPr>
      </w:pPr>
      <w:r w:rsidRPr="00670ABB">
        <w:rPr>
          <w:rFonts w:ascii="Times New Roman" w:hAnsi="Times New Roman"/>
          <w:sz w:val="24"/>
          <w:szCs w:val="24"/>
        </w:rPr>
        <w:t>11) осуществляет надлежащее оформление материалов дел об административных правонарушениях за нарушение валютного законодательства, осуществляет надлежащее соблюдение процессуальных прав лица, в отношении которых осуществляется производство, своевременно согласовывает материалы с правовым отделом (начальником либо заместителем начальника отдела), обеспечивает своевременную передачу материалов в правовой отдел для дальнейшего производства;</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w:t>
      </w:r>
      <w:proofErr w:type="gramStart"/>
      <w:r w:rsidRPr="00670ABB">
        <w:rPr>
          <w:rFonts w:ascii="Times New Roman" w:hAnsi="Times New Roman"/>
          <w:sz w:val="24"/>
          <w:szCs w:val="24"/>
        </w:rPr>
        <w:t>12) принимает меры к налогоплательщикам, не представившим налоговые декларации (расчеты) и иные документы (сведения) в установленный срок, а также к налогоплательщикам, представившим уточненные налоговые декларации, при отсутствии оснований, предусмотренных п. 4 ст.81 НК РФ;</w:t>
      </w:r>
      <w:proofErr w:type="gramEnd"/>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13) приостанавливать операции по счетам налогоплательщиков, в случае непредставления или отказа в представлении налоговых деклараций, а также в случае неисполнения им обязанности по передаче налоговому органу квитанции о приеме требования о представлении документов или пояснений, а также уведомления о вызове в налоговый орган;</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14) участвует в подготовке ответов на письменные запросы налогоплательщиков;</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15) анализирует схемы уклонения от налогообложения;</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16) инициирует заслушивание налогоплательщиков на комиссиях по легализации налоговой базы в соответствии  с ведомственными рекомендациями;</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17) взаимодействует с правоохранительными органами и иными контролирующими органами по предмету деятельности отдела;</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18) участвует в подготовке установленной отчетности по предмету деятельности отдела;</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19) участвует в подготовке и проведении экономической учебы в отделе камеральных проверок;</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 20) осуществляет иные действия, предусмотренные действующим законодательством, подзаконными актами и ведомственными инструкциями, приказами, письмами, необходимые для организации надлежащих и своевременных мероприятий налогового контроля в рамках соответствующих камеральных налоговых проверок.</w:t>
      </w:r>
    </w:p>
    <w:p w:rsidR="00C462C9" w:rsidRPr="00670ABB" w:rsidRDefault="00C462C9" w:rsidP="00C462C9">
      <w:pPr>
        <w:spacing w:line="240" w:lineRule="auto"/>
        <w:contextualSpacing/>
        <w:jc w:val="both"/>
        <w:rPr>
          <w:rFonts w:ascii="Times New Roman" w:hAnsi="Times New Roman"/>
          <w:sz w:val="24"/>
          <w:szCs w:val="24"/>
        </w:rPr>
      </w:pPr>
      <w:r w:rsidRPr="00670ABB">
        <w:rPr>
          <w:rFonts w:ascii="Times New Roman" w:hAnsi="Times New Roman"/>
          <w:sz w:val="24"/>
          <w:szCs w:val="24"/>
        </w:rPr>
        <w:t xml:space="preserve">Основные права главного государственного налогового инспектора отдела камеральных проверок определены статьей 14 Федерального закона от 27 июля </w:t>
      </w:r>
      <w:smartTag w:uri="urn:schemas-microsoft-com:office:smarttags" w:element="metricconverter">
        <w:smartTagPr>
          <w:attr w:name="ProductID" w:val="2004 г"/>
        </w:smartTagPr>
        <w:r w:rsidRPr="00670ABB">
          <w:rPr>
            <w:rFonts w:ascii="Times New Roman" w:hAnsi="Times New Roman"/>
            <w:sz w:val="24"/>
            <w:szCs w:val="24"/>
          </w:rPr>
          <w:t>2004 г</w:t>
        </w:r>
      </w:smartTag>
      <w:r w:rsidRPr="00670ABB">
        <w:rPr>
          <w:rFonts w:ascii="Times New Roman" w:hAnsi="Times New Roman"/>
          <w:sz w:val="24"/>
          <w:szCs w:val="24"/>
        </w:rPr>
        <w:t>. № 79-ФЗ «О государственной гражданской службе Российской Федерации»:</w:t>
      </w:r>
    </w:p>
    <w:p w:rsidR="00C462C9" w:rsidRPr="00670ABB" w:rsidRDefault="00C462C9" w:rsidP="00FC09ED">
      <w:pPr>
        <w:numPr>
          <w:ilvl w:val="0"/>
          <w:numId w:val="1"/>
        </w:numPr>
        <w:spacing w:line="240" w:lineRule="auto"/>
        <w:ind w:left="0" w:firstLine="284"/>
        <w:contextualSpacing/>
        <w:jc w:val="both"/>
        <w:rPr>
          <w:rFonts w:ascii="Times New Roman" w:hAnsi="Times New Roman"/>
          <w:sz w:val="24"/>
          <w:szCs w:val="24"/>
          <w:lang w:val="x-none"/>
        </w:rPr>
      </w:pPr>
      <w:r w:rsidRPr="00670ABB">
        <w:rPr>
          <w:rFonts w:ascii="Times New Roman" w:hAnsi="Times New Roman"/>
          <w:sz w:val="24"/>
          <w:szCs w:val="24"/>
          <w:lang w:val="x-none"/>
        </w:rPr>
        <w:t>осуществляет контроль за соблюдением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и государственные внебюджетные фонды налогов, сборов и иных обязательных платежей;</w:t>
      </w:r>
    </w:p>
    <w:p w:rsidR="00C462C9" w:rsidRPr="00670ABB" w:rsidRDefault="00C462C9" w:rsidP="00FC09ED">
      <w:pPr>
        <w:numPr>
          <w:ilvl w:val="0"/>
          <w:numId w:val="1"/>
        </w:numPr>
        <w:spacing w:line="240" w:lineRule="auto"/>
        <w:ind w:left="0" w:firstLine="284"/>
        <w:contextualSpacing/>
        <w:jc w:val="both"/>
        <w:rPr>
          <w:rFonts w:ascii="Times New Roman" w:hAnsi="Times New Roman"/>
          <w:sz w:val="24"/>
          <w:szCs w:val="24"/>
          <w:lang w:val="x-none"/>
        </w:rPr>
      </w:pPr>
      <w:r w:rsidRPr="00670ABB">
        <w:rPr>
          <w:rFonts w:ascii="Times New Roman" w:hAnsi="Times New Roman"/>
          <w:sz w:val="24"/>
          <w:szCs w:val="24"/>
          <w:lang w:val="x-none"/>
        </w:rPr>
        <w:lastRenderedPageBreak/>
        <w:t>требует от руководителей и других должностных лиц проверяемых предприятий устранения выявленных нарушений налогового законодательства;</w:t>
      </w:r>
    </w:p>
    <w:p w:rsidR="00C462C9" w:rsidRPr="00670ABB" w:rsidRDefault="00C462C9" w:rsidP="00FC09ED">
      <w:pPr>
        <w:numPr>
          <w:ilvl w:val="0"/>
          <w:numId w:val="1"/>
        </w:numPr>
        <w:spacing w:line="240" w:lineRule="auto"/>
        <w:ind w:left="0" w:firstLine="284"/>
        <w:contextualSpacing/>
        <w:jc w:val="both"/>
        <w:rPr>
          <w:rFonts w:ascii="Times New Roman" w:hAnsi="Times New Roman"/>
          <w:sz w:val="24"/>
          <w:szCs w:val="24"/>
          <w:lang w:val="x-none"/>
        </w:rPr>
      </w:pPr>
      <w:r w:rsidRPr="00670ABB">
        <w:rPr>
          <w:rFonts w:ascii="Times New Roman" w:hAnsi="Times New Roman"/>
          <w:sz w:val="24"/>
          <w:szCs w:val="24"/>
          <w:lang w:val="x-none"/>
        </w:rPr>
        <w:t>выходит с предложениями к начальнику отдела, направленными на совершенствование работы отдела.</w:t>
      </w:r>
    </w:p>
    <w:p w:rsidR="004E4ED7" w:rsidRPr="00670ABB" w:rsidRDefault="004E4ED7" w:rsidP="00D90343">
      <w:pPr>
        <w:spacing w:line="240" w:lineRule="auto"/>
        <w:contextualSpacing/>
        <w:jc w:val="both"/>
        <w:rPr>
          <w:rFonts w:ascii="Times New Roman" w:hAnsi="Times New Roman"/>
          <w:sz w:val="24"/>
          <w:szCs w:val="24"/>
        </w:rPr>
      </w:pPr>
      <w:r w:rsidRPr="00670ABB">
        <w:rPr>
          <w:rFonts w:ascii="Times New Roman" w:hAnsi="Times New Roman"/>
          <w:sz w:val="24"/>
          <w:szCs w:val="24"/>
        </w:rPr>
        <w:tab/>
        <w:t>- защищать интересы инспекции  в  суде при рассмотрении дел, связанных с взысканием налогов, штрафов за несоблюдение налогового законодательства, административных штрафов и с возмещением ущерба, причиненного своими действиями;</w:t>
      </w:r>
    </w:p>
    <w:p w:rsidR="004E4ED7" w:rsidRPr="00670ABB" w:rsidRDefault="004E4ED7" w:rsidP="00D90343">
      <w:pPr>
        <w:spacing w:line="240" w:lineRule="auto"/>
        <w:contextualSpacing/>
        <w:jc w:val="both"/>
        <w:rPr>
          <w:rFonts w:ascii="Times New Roman" w:hAnsi="Times New Roman"/>
          <w:sz w:val="24"/>
          <w:szCs w:val="24"/>
        </w:rPr>
      </w:pPr>
      <w:r w:rsidRPr="00670ABB">
        <w:rPr>
          <w:rFonts w:ascii="Times New Roman" w:hAnsi="Times New Roman"/>
          <w:sz w:val="24"/>
          <w:szCs w:val="24"/>
        </w:rPr>
        <w:tab/>
        <w:t>- постоянно повышать свой профессиональный уровень</w:t>
      </w:r>
      <w:r w:rsidR="002D44F7" w:rsidRPr="00670ABB">
        <w:rPr>
          <w:rFonts w:ascii="Times New Roman" w:hAnsi="Times New Roman"/>
          <w:sz w:val="24"/>
          <w:szCs w:val="24"/>
        </w:rPr>
        <w:t>,</w:t>
      </w:r>
      <w:r w:rsidRPr="00670ABB">
        <w:rPr>
          <w:rFonts w:ascii="Times New Roman" w:hAnsi="Times New Roman"/>
          <w:sz w:val="24"/>
          <w:szCs w:val="24"/>
        </w:rPr>
        <w:t xml:space="preserve"> анализировать передовой опыт работы и использовать его в практической работе;</w:t>
      </w:r>
    </w:p>
    <w:p w:rsidR="004E4ED7" w:rsidRPr="00670ABB" w:rsidRDefault="004E4ED7" w:rsidP="00D90343">
      <w:pPr>
        <w:spacing w:line="240" w:lineRule="auto"/>
        <w:contextualSpacing/>
        <w:jc w:val="both"/>
        <w:rPr>
          <w:rFonts w:ascii="Times New Roman" w:hAnsi="Times New Roman"/>
          <w:sz w:val="24"/>
          <w:szCs w:val="24"/>
        </w:rPr>
      </w:pPr>
      <w:r w:rsidRPr="00670ABB">
        <w:rPr>
          <w:rFonts w:ascii="Times New Roman" w:hAnsi="Times New Roman"/>
          <w:sz w:val="24"/>
          <w:szCs w:val="24"/>
        </w:rPr>
        <w:tab/>
        <w:t>- соблюдать Правила внутреннего трудового распорядка и государственной дисциплины при выполнении должностных обязанностей;</w:t>
      </w:r>
    </w:p>
    <w:p w:rsidR="004E4ED7" w:rsidRPr="00670ABB" w:rsidRDefault="004E4ED7" w:rsidP="00D90343">
      <w:pPr>
        <w:spacing w:line="240" w:lineRule="auto"/>
        <w:contextualSpacing/>
        <w:jc w:val="both"/>
        <w:rPr>
          <w:rFonts w:ascii="Times New Roman" w:hAnsi="Times New Roman"/>
          <w:sz w:val="24"/>
          <w:szCs w:val="24"/>
        </w:rPr>
      </w:pPr>
      <w:r w:rsidRPr="00670ABB">
        <w:rPr>
          <w:rFonts w:ascii="Times New Roman" w:hAnsi="Times New Roman"/>
          <w:sz w:val="24"/>
          <w:szCs w:val="24"/>
        </w:rPr>
        <w:tab/>
        <w:t>- строго хранить служебную тайну, беспрекословно и аккуратно соблюдать установленный в инспекции порядок работы со служебной информацией, требования приказов и инструкций по информационной безопасности, с которыми ознакомлен;</w:t>
      </w:r>
    </w:p>
    <w:p w:rsidR="004E4ED7" w:rsidRPr="00670ABB" w:rsidRDefault="004E4ED7" w:rsidP="00D90343">
      <w:pPr>
        <w:spacing w:line="240" w:lineRule="auto"/>
        <w:contextualSpacing/>
        <w:jc w:val="both"/>
        <w:rPr>
          <w:rFonts w:ascii="Times New Roman" w:hAnsi="Times New Roman"/>
          <w:sz w:val="24"/>
          <w:szCs w:val="24"/>
        </w:rPr>
      </w:pPr>
      <w:r w:rsidRPr="00670ABB">
        <w:rPr>
          <w:rFonts w:ascii="Times New Roman" w:hAnsi="Times New Roman"/>
          <w:sz w:val="24"/>
          <w:szCs w:val="24"/>
        </w:rPr>
        <w:tab/>
        <w:t>- не разглашать сведения, составляющие служебную тайну, в случае попытки посторонних лиц получить информацию служебного характера немедленно сообщить об этом начальнику отдела, руководителю или заместителю руководителя инспекции;</w:t>
      </w:r>
    </w:p>
    <w:p w:rsidR="004E4ED7" w:rsidRPr="00670ABB" w:rsidRDefault="004E4ED7" w:rsidP="00D90343">
      <w:pPr>
        <w:spacing w:line="240" w:lineRule="auto"/>
        <w:contextualSpacing/>
        <w:jc w:val="both"/>
        <w:rPr>
          <w:rFonts w:ascii="Times New Roman" w:hAnsi="Times New Roman"/>
          <w:sz w:val="24"/>
          <w:szCs w:val="24"/>
        </w:rPr>
      </w:pPr>
      <w:r w:rsidRPr="00670ABB">
        <w:rPr>
          <w:rFonts w:ascii="Times New Roman" w:hAnsi="Times New Roman"/>
          <w:sz w:val="24"/>
          <w:szCs w:val="24"/>
        </w:rPr>
        <w:tab/>
        <w:t>- не использовать средства информационного обеспечения и служебную информацию в неслужебных целях, пресекать действия других лиц, которые могут привести к разглашению служебной тайны;</w:t>
      </w:r>
    </w:p>
    <w:p w:rsidR="004E4ED7" w:rsidRPr="00670ABB" w:rsidRDefault="004E4ED7" w:rsidP="00D90343">
      <w:pPr>
        <w:spacing w:line="240" w:lineRule="auto"/>
        <w:contextualSpacing/>
        <w:jc w:val="both"/>
        <w:rPr>
          <w:rFonts w:ascii="Times New Roman" w:hAnsi="Times New Roman"/>
          <w:sz w:val="24"/>
          <w:szCs w:val="24"/>
        </w:rPr>
      </w:pPr>
      <w:r w:rsidRPr="00670ABB">
        <w:rPr>
          <w:rFonts w:ascii="Times New Roman" w:hAnsi="Times New Roman"/>
          <w:sz w:val="24"/>
          <w:szCs w:val="24"/>
        </w:rPr>
        <w:tab/>
        <w:t>-  обеспечивать надежное хранение и правильное использование полученных для работы документов ДСП, информации, содержащей сведения, составляющие служебную тайну, магнитных носителей информации, каналов связи;</w:t>
      </w:r>
    </w:p>
    <w:p w:rsidR="004E4ED7" w:rsidRPr="00670ABB" w:rsidRDefault="004E4ED7" w:rsidP="00D90343">
      <w:pPr>
        <w:spacing w:line="240" w:lineRule="auto"/>
        <w:contextualSpacing/>
        <w:jc w:val="both"/>
        <w:rPr>
          <w:rFonts w:ascii="Times New Roman" w:hAnsi="Times New Roman"/>
          <w:sz w:val="24"/>
          <w:szCs w:val="24"/>
        </w:rPr>
      </w:pPr>
      <w:r w:rsidRPr="00670ABB">
        <w:rPr>
          <w:rFonts w:ascii="Times New Roman" w:hAnsi="Times New Roman"/>
          <w:sz w:val="24"/>
          <w:szCs w:val="24"/>
        </w:rPr>
        <w:tab/>
        <w:t>- выполнять требования по защите служебной информации при обработке ее на средствах вычислительной техники, обо всех фактах и попытках несанкционированного доступа к информации, случаях утечки и разрушения информации немедленно информировать начальника отдела, руководителя или заместителя руководителя инспекции;</w:t>
      </w:r>
    </w:p>
    <w:p w:rsidR="004E4ED7" w:rsidRPr="00670ABB" w:rsidRDefault="004E4ED7" w:rsidP="00D90343">
      <w:pPr>
        <w:spacing w:line="240" w:lineRule="auto"/>
        <w:contextualSpacing/>
        <w:jc w:val="both"/>
        <w:rPr>
          <w:rFonts w:ascii="Times New Roman" w:hAnsi="Times New Roman"/>
          <w:sz w:val="24"/>
          <w:szCs w:val="24"/>
        </w:rPr>
      </w:pPr>
      <w:r w:rsidRPr="00670ABB">
        <w:rPr>
          <w:rFonts w:ascii="Times New Roman" w:hAnsi="Times New Roman"/>
          <w:sz w:val="24"/>
          <w:szCs w:val="24"/>
        </w:rPr>
        <w:tab/>
        <w:t xml:space="preserve">- исключить возможность ознакомления со служебной информацией других лиц, в том числе и допущенных к таким работам, но не </w:t>
      </w:r>
      <w:proofErr w:type="gramStart"/>
      <w:r w:rsidRPr="00670ABB">
        <w:rPr>
          <w:rFonts w:ascii="Times New Roman" w:hAnsi="Times New Roman"/>
          <w:sz w:val="24"/>
          <w:szCs w:val="24"/>
        </w:rPr>
        <w:t>имеющими</w:t>
      </w:r>
      <w:proofErr w:type="gramEnd"/>
      <w:r w:rsidRPr="00670ABB">
        <w:rPr>
          <w:rFonts w:ascii="Times New Roman" w:hAnsi="Times New Roman"/>
          <w:sz w:val="24"/>
          <w:szCs w:val="24"/>
        </w:rPr>
        <w:t xml:space="preserve"> к ним прямого отношения;</w:t>
      </w:r>
    </w:p>
    <w:p w:rsidR="004E4ED7" w:rsidRPr="00670ABB" w:rsidRDefault="004E4ED7" w:rsidP="00D90343">
      <w:pPr>
        <w:spacing w:line="240" w:lineRule="auto"/>
        <w:contextualSpacing/>
        <w:jc w:val="both"/>
        <w:rPr>
          <w:rFonts w:ascii="Times New Roman" w:hAnsi="Times New Roman"/>
          <w:sz w:val="24"/>
          <w:szCs w:val="24"/>
        </w:rPr>
      </w:pPr>
      <w:r w:rsidRPr="00670ABB">
        <w:rPr>
          <w:rFonts w:ascii="Times New Roman" w:hAnsi="Times New Roman"/>
          <w:sz w:val="24"/>
          <w:szCs w:val="24"/>
        </w:rPr>
        <w:tab/>
        <w:t>-  знакомить представителей сторонних организаций с информацией содержащей сведения, составляющие служебную тайну, только с письменного разрешения руководства налогового органа.</w:t>
      </w:r>
    </w:p>
    <w:p w:rsidR="004E4ED7" w:rsidRPr="00670ABB" w:rsidRDefault="004E4ED7" w:rsidP="00D90343">
      <w:pPr>
        <w:spacing w:line="240" w:lineRule="auto"/>
        <w:ind w:firstLine="540"/>
        <w:contextualSpacing/>
        <w:jc w:val="both"/>
        <w:rPr>
          <w:rFonts w:ascii="Times New Roman" w:hAnsi="Times New Roman"/>
          <w:sz w:val="24"/>
          <w:szCs w:val="24"/>
        </w:rPr>
      </w:pPr>
      <w:r w:rsidRPr="00670ABB">
        <w:rPr>
          <w:rFonts w:ascii="Times New Roman" w:hAnsi="Times New Roman"/>
          <w:sz w:val="24"/>
          <w:szCs w:val="24"/>
        </w:rPr>
        <w:t>- исполнять инструкцию по делопроизводству, оформлять папки в соответствии с установленной номенклатурой и готовить для передачи в архив;</w:t>
      </w:r>
    </w:p>
    <w:p w:rsidR="004E4ED7" w:rsidRPr="00670ABB" w:rsidRDefault="004E4ED7" w:rsidP="00D90343">
      <w:pPr>
        <w:spacing w:line="240" w:lineRule="auto"/>
        <w:ind w:firstLine="540"/>
        <w:contextualSpacing/>
        <w:jc w:val="both"/>
        <w:rPr>
          <w:rFonts w:ascii="Times New Roman" w:hAnsi="Times New Roman"/>
          <w:color w:val="000000"/>
          <w:sz w:val="24"/>
          <w:szCs w:val="24"/>
        </w:rPr>
      </w:pPr>
      <w:r w:rsidRPr="00670ABB">
        <w:rPr>
          <w:rFonts w:ascii="Times New Roman" w:hAnsi="Times New Roman"/>
          <w:color w:val="000000"/>
          <w:sz w:val="24"/>
          <w:szCs w:val="24"/>
        </w:rPr>
        <w:t>-  выполнять поручения начальника инспекции, заместителей начальника инспекции, начальника отдела для обеспечения  функций отдела</w:t>
      </w:r>
    </w:p>
    <w:p w:rsidR="004E4ED7" w:rsidRPr="00670ABB" w:rsidRDefault="004E4ED7" w:rsidP="00D90343">
      <w:pPr>
        <w:spacing w:line="240" w:lineRule="auto"/>
        <w:ind w:firstLine="540"/>
        <w:contextualSpacing/>
        <w:jc w:val="both"/>
        <w:rPr>
          <w:rFonts w:ascii="Times New Roman" w:hAnsi="Times New Roman"/>
          <w:color w:val="000000"/>
          <w:sz w:val="24"/>
          <w:szCs w:val="24"/>
        </w:rPr>
      </w:pPr>
      <w:r w:rsidRPr="00670ABB">
        <w:rPr>
          <w:rFonts w:ascii="Times New Roman" w:hAnsi="Times New Roman"/>
          <w:color w:val="000000"/>
          <w:sz w:val="24"/>
          <w:szCs w:val="24"/>
        </w:rPr>
        <w:t xml:space="preserve">-  осуществлять </w:t>
      </w:r>
      <w:proofErr w:type="gramStart"/>
      <w:r w:rsidRPr="00670ABB">
        <w:rPr>
          <w:rFonts w:ascii="Times New Roman" w:hAnsi="Times New Roman"/>
          <w:color w:val="000000"/>
          <w:sz w:val="24"/>
          <w:szCs w:val="24"/>
        </w:rPr>
        <w:t>контроль за</w:t>
      </w:r>
      <w:proofErr w:type="gramEnd"/>
      <w:r w:rsidRPr="00670ABB">
        <w:rPr>
          <w:rFonts w:ascii="Times New Roman" w:hAnsi="Times New Roman"/>
          <w:color w:val="000000"/>
          <w:sz w:val="24"/>
          <w:szCs w:val="24"/>
        </w:rPr>
        <w:t xml:space="preserve"> ведением информационных ресурсов по камеральным проверкам, ресурса по предоставленным налоговым вычетам физическим лицам, проводить мероприятия для полноты выгрузки данным в информационные ресурсы.</w:t>
      </w:r>
    </w:p>
    <w:p w:rsidR="004E4ED7" w:rsidRPr="00670ABB" w:rsidRDefault="004E4ED7" w:rsidP="00D90343">
      <w:pPr>
        <w:spacing w:line="240" w:lineRule="auto"/>
        <w:ind w:firstLine="540"/>
        <w:contextualSpacing/>
        <w:jc w:val="both"/>
        <w:rPr>
          <w:rFonts w:ascii="Times New Roman" w:hAnsi="Times New Roman"/>
          <w:sz w:val="24"/>
          <w:szCs w:val="24"/>
        </w:rPr>
      </w:pPr>
      <w:r w:rsidRPr="00670ABB">
        <w:rPr>
          <w:rFonts w:ascii="Times New Roman" w:hAnsi="Times New Roman"/>
          <w:color w:val="000000"/>
          <w:sz w:val="24"/>
          <w:szCs w:val="24"/>
        </w:rPr>
        <w:t xml:space="preserve">- </w:t>
      </w:r>
      <w:r w:rsidRPr="00670ABB">
        <w:rPr>
          <w:rFonts w:ascii="Times New Roman" w:hAnsi="Times New Roman"/>
          <w:sz w:val="24"/>
          <w:szCs w:val="24"/>
        </w:rPr>
        <w:t>участвовать в подготовке  ответов, отчетов по запросам УФНС России по Липецкой области, налоговых органов, налогоплательщиков, готовить письма и предложения по  направлению работы отдела;</w:t>
      </w:r>
    </w:p>
    <w:p w:rsidR="004E4ED7" w:rsidRPr="00670ABB" w:rsidRDefault="004E4ED7" w:rsidP="00287292">
      <w:pPr>
        <w:spacing w:after="0" w:line="240" w:lineRule="auto"/>
        <w:ind w:firstLine="708"/>
        <w:contextualSpacing/>
        <w:jc w:val="both"/>
        <w:rPr>
          <w:rFonts w:ascii="Times New Roman" w:hAnsi="Times New Roman"/>
          <w:sz w:val="24"/>
          <w:szCs w:val="24"/>
        </w:rPr>
      </w:pPr>
      <w:r w:rsidRPr="00670ABB">
        <w:rPr>
          <w:rFonts w:ascii="Times New Roman" w:hAnsi="Times New Roman"/>
          <w:sz w:val="24"/>
          <w:szCs w:val="24"/>
        </w:rPr>
        <w:t>- обеспечивать достоверность и наполняемость информационных ресурсов, утвержденных ФНС России и УФНС России по Липецкой области</w:t>
      </w:r>
      <w:r w:rsidR="00287292" w:rsidRPr="00670ABB">
        <w:rPr>
          <w:rFonts w:ascii="Times New Roman" w:hAnsi="Times New Roman"/>
          <w:sz w:val="24"/>
          <w:szCs w:val="24"/>
        </w:rPr>
        <w:t>.</w:t>
      </w:r>
    </w:p>
    <w:p w:rsidR="00257BE9" w:rsidRPr="00257BE9" w:rsidRDefault="00C83636" w:rsidP="00257BE9">
      <w:pPr>
        <w:pStyle w:val="ConsPlusNormal"/>
        <w:ind w:firstLine="539"/>
        <w:jc w:val="both"/>
        <w:rPr>
          <w:rFonts w:ascii="Times New Roman" w:hAnsi="Times New Roman"/>
          <w:sz w:val="24"/>
          <w:szCs w:val="24"/>
        </w:rPr>
      </w:pPr>
      <w:r w:rsidRPr="00670ABB">
        <w:rPr>
          <w:rFonts w:ascii="Times New Roman" w:hAnsi="Times New Roman" w:cs="Times New Roman"/>
          <w:sz w:val="24"/>
          <w:szCs w:val="24"/>
        </w:rPr>
        <w:t>9</w:t>
      </w:r>
      <w:r w:rsidR="002966D9" w:rsidRPr="00670ABB">
        <w:rPr>
          <w:rFonts w:ascii="Times New Roman" w:hAnsi="Times New Roman" w:cs="Times New Roman"/>
          <w:sz w:val="24"/>
          <w:szCs w:val="24"/>
        </w:rPr>
        <w:t xml:space="preserve">. Главный государственный налоговый инспектор </w:t>
      </w:r>
      <w:r w:rsidR="00257BE9" w:rsidRPr="00257BE9">
        <w:rPr>
          <w:rFonts w:ascii="Times New Roman" w:hAnsi="Times New Roman"/>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Кроме того, он несет ответственность:</w:t>
      </w:r>
    </w:p>
    <w:p w:rsidR="00257BE9" w:rsidRPr="00257BE9" w:rsidRDefault="00257BE9" w:rsidP="00257BE9">
      <w:pPr>
        <w:pStyle w:val="ConsPlusNormal"/>
        <w:ind w:firstLine="539"/>
        <w:jc w:val="both"/>
        <w:rPr>
          <w:rFonts w:ascii="Times New Roman" w:hAnsi="Times New Roman"/>
          <w:sz w:val="24"/>
          <w:szCs w:val="24"/>
        </w:rPr>
      </w:pPr>
      <w:r w:rsidRPr="00257BE9">
        <w:rPr>
          <w:rFonts w:ascii="Times New Roman" w:hAnsi="Times New Roman"/>
          <w:sz w:val="24"/>
          <w:szCs w:val="24"/>
        </w:rPr>
        <w:t xml:space="preserve">за некачественное и несвоевременное выполнение задач, возложенных на отдел, заданий, приказов, распоряжений и </w:t>
      </w:r>
      <w:proofErr w:type="gramStart"/>
      <w:r w:rsidRPr="00257BE9">
        <w:rPr>
          <w:rFonts w:ascii="Times New Roman" w:hAnsi="Times New Roman"/>
          <w:sz w:val="24"/>
          <w:szCs w:val="24"/>
        </w:rPr>
        <w:t>указаний</w:t>
      </w:r>
      <w:proofErr w:type="gramEnd"/>
      <w:r w:rsidRPr="00257BE9">
        <w:rPr>
          <w:rFonts w:ascii="Times New Roman" w:hAnsi="Times New Roman"/>
          <w:sz w:val="24"/>
          <w:szCs w:val="24"/>
        </w:rPr>
        <w:t xml:space="preserve"> вышестоящих в порядке подчиненности руководителей, за исключением незаконных;</w:t>
      </w:r>
    </w:p>
    <w:p w:rsidR="00257BE9" w:rsidRPr="00257BE9" w:rsidRDefault="00257BE9" w:rsidP="00257BE9">
      <w:pPr>
        <w:pStyle w:val="ConsPlusNormal"/>
        <w:ind w:firstLine="539"/>
        <w:jc w:val="both"/>
        <w:rPr>
          <w:rFonts w:ascii="Times New Roman" w:hAnsi="Times New Roman"/>
          <w:sz w:val="24"/>
          <w:szCs w:val="24"/>
        </w:rPr>
      </w:pPr>
      <w:r w:rsidRPr="00257BE9">
        <w:rPr>
          <w:rFonts w:ascii="Times New Roman" w:hAnsi="Times New Roman"/>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57BE9" w:rsidRPr="00257BE9" w:rsidRDefault="00257BE9" w:rsidP="00257BE9">
      <w:pPr>
        <w:pStyle w:val="ConsPlusNormal"/>
        <w:ind w:firstLine="539"/>
        <w:jc w:val="both"/>
        <w:rPr>
          <w:rFonts w:ascii="Times New Roman" w:hAnsi="Times New Roman"/>
          <w:sz w:val="24"/>
          <w:szCs w:val="24"/>
        </w:rPr>
      </w:pPr>
      <w:r w:rsidRPr="00257BE9">
        <w:rPr>
          <w:rFonts w:ascii="Times New Roman" w:hAnsi="Times New Roman"/>
          <w:sz w:val="24"/>
          <w:szCs w:val="24"/>
        </w:rPr>
        <w:lastRenderedPageBreak/>
        <w:t>за имущественный ущерб, причиненный по его вине;</w:t>
      </w:r>
    </w:p>
    <w:p w:rsidR="00257BE9" w:rsidRPr="00257BE9" w:rsidRDefault="00257BE9" w:rsidP="00257BE9">
      <w:pPr>
        <w:pStyle w:val="ConsPlusNormal"/>
        <w:ind w:firstLine="539"/>
        <w:jc w:val="both"/>
        <w:rPr>
          <w:rFonts w:ascii="Times New Roman" w:hAnsi="Times New Roman"/>
          <w:sz w:val="24"/>
          <w:szCs w:val="24"/>
        </w:rPr>
      </w:pPr>
      <w:r w:rsidRPr="00257BE9">
        <w:rPr>
          <w:rFonts w:ascii="Times New Roman" w:hAnsi="Times New Roman"/>
          <w:sz w:val="24"/>
          <w:szCs w:val="24"/>
        </w:rPr>
        <w:t>за разглашение государственной и налоговой тайны, иной информации, ставшей ему известной в связи с исполнением должностных обязанностей;</w:t>
      </w:r>
    </w:p>
    <w:p w:rsidR="00257BE9" w:rsidRPr="00257BE9" w:rsidRDefault="00257BE9" w:rsidP="00257BE9">
      <w:pPr>
        <w:pStyle w:val="ConsPlusNormal"/>
        <w:ind w:firstLine="539"/>
        <w:jc w:val="both"/>
        <w:rPr>
          <w:rFonts w:ascii="Times New Roman" w:hAnsi="Times New Roman"/>
          <w:sz w:val="24"/>
          <w:szCs w:val="24"/>
        </w:rPr>
      </w:pPr>
      <w:r w:rsidRPr="00257BE9">
        <w:rPr>
          <w:rFonts w:ascii="Times New Roman" w:hAnsi="Times New Roman"/>
          <w:sz w:val="24"/>
          <w:szCs w:val="24"/>
        </w:rPr>
        <w:t>за действие или бездействие, приведшее к нарушению прав и законных интересов граждан;</w:t>
      </w:r>
    </w:p>
    <w:p w:rsidR="00257BE9" w:rsidRPr="00257BE9" w:rsidRDefault="00257BE9" w:rsidP="00257BE9">
      <w:pPr>
        <w:pStyle w:val="ConsPlusNormal"/>
        <w:ind w:firstLine="539"/>
        <w:jc w:val="both"/>
        <w:rPr>
          <w:rFonts w:ascii="Times New Roman" w:hAnsi="Times New Roman"/>
          <w:sz w:val="24"/>
          <w:szCs w:val="24"/>
        </w:rPr>
      </w:pPr>
      <w:r w:rsidRPr="00257BE9">
        <w:rPr>
          <w:rFonts w:ascii="Times New Roman" w:hAnsi="Times New Roman"/>
          <w:sz w:val="24"/>
          <w:szCs w:val="24"/>
        </w:rPr>
        <w:t>за несоблюдение ограничений, связанных с прохождением государственной гражданской службы;</w:t>
      </w:r>
    </w:p>
    <w:p w:rsidR="00257BE9" w:rsidRPr="00257BE9" w:rsidRDefault="00257BE9" w:rsidP="00257BE9">
      <w:pPr>
        <w:pStyle w:val="ConsPlusNormal"/>
        <w:ind w:firstLine="539"/>
        <w:jc w:val="both"/>
        <w:rPr>
          <w:rFonts w:ascii="Times New Roman" w:hAnsi="Times New Roman"/>
          <w:sz w:val="24"/>
          <w:szCs w:val="24"/>
        </w:rPr>
      </w:pPr>
      <w:r w:rsidRPr="00257BE9">
        <w:rPr>
          <w:rFonts w:ascii="Times New Roman" w:hAnsi="Times New Roman"/>
          <w:sz w:val="24"/>
          <w:szCs w:val="24"/>
        </w:rPr>
        <w:t>за нарушение Кодекса этики и служебного поведения государственных  гражданских служащих Федеральной налоговой службы;</w:t>
      </w:r>
    </w:p>
    <w:p w:rsidR="00257BE9" w:rsidRPr="00257BE9" w:rsidRDefault="00257BE9" w:rsidP="00257BE9">
      <w:pPr>
        <w:pStyle w:val="ConsPlusNormal"/>
        <w:ind w:firstLine="539"/>
        <w:jc w:val="both"/>
        <w:rPr>
          <w:rFonts w:ascii="Times New Roman" w:hAnsi="Times New Roman"/>
          <w:sz w:val="24"/>
          <w:szCs w:val="24"/>
        </w:rPr>
      </w:pPr>
      <w:r w:rsidRPr="00257BE9">
        <w:rPr>
          <w:rFonts w:ascii="Times New Roman" w:hAnsi="Times New Roman"/>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966D9" w:rsidRPr="00670ABB" w:rsidRDefault="002966D9" w:rsidP="00257BE9">
      <w:pPr>
        <w:pStyle w:val="ConsPlusNormal"/>
        <w:ind w:firstLine="539"/>
        <w:jc w:val="both"/>
        <w:rPr>
          <w:rFonts w:ascii="Times New Roman" w:hAnsi="Times New Roman" w:cs="Times New Roman"/>
          <w:sz w:val="24"/>
          <w:szCs w:val="24"/>
        </w:rPr>
      </w:pPr>
    </w:p>
    <w:p w:rsidR="002966D9" w:rsidRPr="00670ABB" w:rsidRDefault="002966D9" w:rsidP="002966D9">
      <w:pPr>
        <w:pStyle w:val="ConsPlusNormal"/>
        <w:jc w:val="center"/>
        <w:outlineLvl w:val="1"/>
        <w:rPr>
          <w:rFonts w:ascii="Times New Roman" w:hAnsi="Times New Roman" w:cs="Times New Roman"/>
          <w:b/>
          <w:sz w:val="24"/>
          <w:szCs w:val="24"/>
        </w:rPr>
      </w:pPr>
      <w:r w:rsidRPr="00670ABB">
        <w:rPr>
          <w:rFonts w:ascii="Times New Roman" w:hAnsi="Times New Roman" w:cs="Times New Roman"/>
          <w:b/>
          <w:sz w:val="24"/>
          <w:szCs w:val="24"/>
        </w:rPr>
        <w:t xml:space="preserve">4. Перечень вопросов, по которым </w:t>
      </w:r>
      <w:r w:rsidR="006B5921" w:rsidRPr="00670ABB">
        <w:rPr>
          <w:rFonts w:ascii="Times New Roman" w:hAnsi="Times New Roman" w:cs="Times New Roman"/>
          <w:b/>
          <w:sz w:val="24"/>
          <w:szCs w:val="24"/>
        </w:rPr>
        <w:t>главный государственный налоговый инспектор</w:t>
      </w:r>
    </w:p>
    <w:p w:rsidR="002966D9" w:rsidRPr="00670ABB" w:rsidRDefault="002966D9" w:rsidP="002966D9">
      <w:pPr>
        <w:pStyle w:val="ConsPlusNormal"/>
        <w:jc w:val="center"/>
        <w:rPr>
          <w:rFonts w:ascii="Times New Roman" w:hAnsi="Times New Roman" w:cs="Times New Roman"/>
          <w:b/>
          <w:sz w:val="24"/>
          <w:szCs w:val="24"/>
        </w:rPr>
      </w:pPr>
      <w:r w:rsidRPr="00670ABB">
        <w:rPr>
          <w:rFonts w:ascii="Times New Roman" w:hAnsi="Times New Roman" w:cs="Times New Roman"/>
          <w:b/>
          <w:sz w:val="24"/>
          <w:szCs w:val="24"/>
        </w:rPr>
        <w:t>вправе или обязан самостоятельно принимать управленческие</w:t>
      </w:r>
    </w:p>
    <w:p w:rsidR="002966D9" w:rsidRPr="00670ABB" w:rsidRDefault="002966D9" w:rsidP="002966D9">
      <w:pPr>
        <w:pStyle w:val="ConsPlusNormal"/>
        <w:jc w:val="center"/>
        <w:rPr>
          <w:rFonts w:ascii="Times New Roman" w:hAnsi="Times New Roman" w:cs="Times New Roman"/>
          <w:sz w:val="24"/>
          <w:szCs w:val="24"/>
        </w:rPr>
      </w:pPr>
      <w:r w:rsidRPr="00670ABB">
        <w:rPr>
          <w:rFonts w:ascii="Times New Roman" w:hAnsi="Times New Roman" w:cs="Times New Roman"/>
          <w:b/>
          <w:sz w:val="24"/>
          <w:szCs w:val="24"/>
        </w:rPr>
        <w:t>и иные решения</w:t>
      </w:r>
    </w:p>
    <w:p w:rsidR="002966D9" w:rsidRPr="00670ABB" w:rsidRDefault="00C83636"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10</w:t>
      </w:r>
      <w:r w:rsidR="002966D9" w:rsidRPr="00670ABB">
        <w:rPr>
          <w:rFonts w:ascii="Times New Roman" w:hAnsi="Times New Roman" w:cs="Times New Roman"/>
          <w:sz w:val="24"/>
          <w:szCs w:val="24"/>
        </w:rPr>
        <w:t xml:space="preserve">. При исполнении служебных обязанностей </w:t>
      </w:r>
      <w:r w:rsidR="006B5921" w:rsidRPr="00670ABB">
        <w:rPr>
          <w:rFonts w:ascii="Times New Roman" w:hAnsi="Times New Roman" w:cs="Times New Roman"/>
          <w:sz w:val="24"/>
          <w:szCs w:val="24"/>
        </w:rPr>
        <w:t xml:space="preserve">главный государственный налоговый инспектор </w:t>
      </w:r>
      <w:r w:rsidR="002966D9" w:rsidRPr="00670ABB">
        <w:rPr>
          <w:rFonts w:ascii="Times New Roman" w:hAnsi="Times New Roman" w:cs="Times New Roman"/>
          <w:sz w:val="24"/>
          <w:szCs w:val="24"/>
        </w:rPr>
        <w:t>вправе самостоятельно принимать решения по вопросам:</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давать рекомендации, указания всем сотрудникам отдела, касающиеся выполнения ими конкретной работы, в пределах своей компетенции;</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переадресовывать документы, устанавливать или изменять (продлевать) сроки их исполнения, в пределах своей компетенции;</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исполнять соответствующий документ или направлять его другому исполнителю, в том числе в другой отдел Инспекции;</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принимать решение о соответствии представленных документов требованиям законодательства, их достоверности и полноты;</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по запросам юридических и физических лиц заверять надлежащим образом копию какого-либо документа.</w:t>
      </w:r>
    </w:p>
    <w:p w:rsidR="002966D9" w:rsidRPr="00670ABB" w:rsidRDefault="00C83636"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11</w:t>
      </w:r>
      <w:r w:rsidR="002966D9" w:rsidRPr="00670ABB">
        <w:rPr>
          <w:rFonts w:ascii="Times New Roman" w:hAnsi="Times New Roman" w:cs="Times New Roman"/>
          <w:sz w:val="24"/>
          <w:szCs w:val="24"/>
        </w:rPr>
        <w:t xml:space="preserve">. При исполнении служебных обязанностей </w:t>
      </w:r>
      <w:r w:rsidR="006B5921" w:rsidRPr="00670ABB">
        <w:rPr>
          <w:rFonts w:ascii="Times New Roman" w:hAnsi="Times New Roman" w:cs="Times New Roman"/>
          <w:sz w:val="24"/>
          <w:szCs w:val="24"/>
        </w:rPr>
        <w:t xml:space="preserve">главный государственный налоговый инспектор </w:t>
      </w:r>
      <w:r w:rsidR="002966D9" w:rsidRPr="00670ABB">
        <w:rPr>
          <w:rFonts w:ascii="Times New Roman" w:hAnsi="Times New Roman" w:cs="Times New Roman"/>
          <w:sz w:val="24"/>
          <w:szCs w:val="24"/>
        </w:rPr>
        <w:t>обязан самостоятельно принимать решения по вопросам:</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рассмотрения, согласования, визирования протоколов, актов, служебных записок, методических писем, отчетов, планов, докладов и других служебных документов по направлениям деятельности отдела;</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информирования вышестоящего руководителя для принятия им объективного решения;</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осуществления проверки полученных для визирования документов и возвращения их при необходимости на переоформление или запроса дополнительной информации у других сотрудников Инспекции;</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отказа в приеме документов, оформленных ненадлежащим образом, с нарушениями требований Инструкции по делопроиз</w:t>
      </w:r>
      <w:r w:rsidR="0091282B" w:rsidRPr="00670ABB">
        <w:rPr>
          <w:rFonts w:ascii="Times New Roman" w:hAnsi="Times New Roman" w:cs="Times New Roman"/>
          <w:sz w:val="24"/>
          <w:szCs w:val="24"/>
        </w:rPr>
        <w:t>водству.</w:t>
      </w:r>
    </w:p>
    <w:p w:rsidR="0091282B" w:rsidRPr="00670ABB" w:rsidRDefault="0091282B" w:rsidP="002966D9">
      <w:pPr>
        <w:pStyle w:val="ConsPlusNormal"/>
        <w:ind w:firstLine="540"/>
        <w:jc w:val="both"/>
        <w:rPr>
          <w:rFonts w:ascii="Times New Roman" w:hAnsi="Times New Roman" w:cs="Times New Roman"/>
          <w:sz w:val="24"/>
          <w:szCs w:val="24"/>
        </w:rPr>
      </w:pPr>
    </w:p>
    <w:p w:rsidR="002966D9" w:rsidRPr="00670ABB" w:rsidRDefault="002966D9" w:rsidP="00816F3F">
      <w:pPr>
        <w:pStyle w:val="ConsPlusNormal"/>
        <w:jc w:val="center"/>
        <w:outlineLvl w:val="1"/>
        <w:rPr>
          <w:rFonts w:ascii="Times New Roman" w:hAnsi="Times New Roman" w:cs="Times New Roman"/>
          <w:b/>
          <w:sz w:val="24"/>
          <w:szCs w:val="24"/>
        </w:rPr>
      </w:pPr>
      <w:r w:rsidRPr="00670ABB">
        <w:rPr>
          <w:rFonts w:ascii="Times New Roman" w:hAnsi="Times New Roman" w:cs="Times New Roman"/>
          <w:b/>
          <w:sz w:val="24"/>
          <w:szCs w:val="24"/>
        </w:rPr>
        <w:t xml:space="preserve">5. Перечень вопросов, по которым </w:t>
      </w:r>
      <w:r w:rsidR="006B5921" w:rsidRPr="00670ABB">
        <w:rPr>
          <w:rFonts w:ascii="Times New Roman" w:hAnsi="Times New Roman" w:cs="Times New Roman"/>
          <w:b/>
          <w:sz w:val="24"/>
          <w:szCs w:val="24"/>
        </w:rPr>
        <w:t xml:space="preserve">главный государственный налоговый инспектор </w:t>
      </w:r>
      <w:r w:rsidRPr="00670ABB">
        <w:rPr>
          <w:rFonts w:ascii="Times New Roman" w:hAnsi="Times New Roman" w:cs="Times New Roman"/>
          <w:b/>
          <w:sz w:val="24"/>
          <w:szCs w:val="24"/>
        </w:rPr>
        <w:t>вправе</w:t>
      </w:r>
      <w:r w:rsidR="00816F3F">
        <w:rPr>
          <w:rFonts w:ascii="Times New Roman" w:hAnsi="Times New Roman" w:cs="Times New Roman"/>
          <w:b/>
          <w:sz w:val="24"/>
          <w:szCs w:val="24"/>
        </w:rPr>
        <w:t xml:space="preserve"> </w:t>
      </w:r>
      <w:r w:rsidRPr="00670ABB">
        <w:rPr>
          <w:rFonts w:ascii="Times New Roman" w:hAnsi="Times New Roman" w:cs="Times New Roman"/>
          <w:b/>
          <w:sz w:val="24"/>
          <w:szCs w:val="24"/>
        </w:rPr>
        <w:t>или обязан участвовать при подготовке проектов нормативных</w:t>
      </w:r>
    </w:p>
    <w:p w:rsidR="002966D9" w:rsidRPr="00670ABB" w:rsidRDefault="002966D9" w:rsidP="002966D9">
      <w:pPr>
        <w:pStyle w:val="ConsPlusNormal"/>
        <w:jc w:val="center"/>
        <w:rPr>
          <w:rFonts w:ascii="Times New Roman" w:hAnsi="Times New Roman" w:cs="Times New Roman"/>
          <w:b/>
          <w:sz w:val="24"/>
          <w:szCs w:val="24"/>
        </w:rPr>
      </w:pPr>
      <w:r w:rsidRPr="00670ABB">
        <w:rPr>
          <w:rFonts w:ascii="Times New Roman" w:hAnsi="Times New Roman" w:cs="Times New Roman"/>
          <w:b/>
          <w:sz w:val="24"/>
          <w:szCs w:val="24"/>
        </w:rPr>
        <w:t>правовых актов и (или) проектов управленческих</w:t>
      </w:r>
    </w:p>
    <w:p w:rsidR="002966D9" w:rsidRPr="00670ABB" w:rsidRDefault="0091282B" w:rsidP="002966D9">
      <w:pPr>
        <w:pStyle w:val="ConsPlusNormal"/>
        <w:jc w:val="center"/>
        <w:rPr>
          <w:rFonts w:ascii="Times New Roman" w:hAnsi="Times New Roman" w:cs="Times New Roman"/>
          <w:sz w:val="24"/>
          <w:szCs w:val="24"/>
        </w:rPr>
      </w:pPr>
      <w:r w:rsidRPr="00670ABB">
        <w:rPr>
          <w:rFonts w:ascii="Times New Roman" w:hAnsi="Times New Roman" w:cs="Times New Roman"/>
          <w:b/>
          <w:sz w:val="24"/>
          <w:szCs w:val="24"/>
        </w:rPr>
        <w:t>и иных решений</w:t>
      </w:r>
    </w:p>
    <w:p w:rsidR="002966D9" w:rsidRPr="00670ABB" w:rsidRDefault="00C83636"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12</w:t>
      </w:r>
      <w:r w:rsidR="002966D9" w:rsidRPr="00670ABB">
        <w:rPr>
          <w:rFonts w:ascii="Times New Roman" w:hAnsi="Times New Roman" w:cs="Times New Roman"/>
          <w:sz w:val="24"/>
          <w:szCs w:val="24"/>
        </w:rPr>
        <w:t xml:space="preserve">. </w:t>
      </w:r>
      <w:r w:rsidR="006B5921" w:rsidRPr="00670ABB">
        <w:rPr>
          <w:rFonts w:ascii="Times New Roman" w:hAnsi="Times New Roman" w:cs="Times New Roman"/>
          <w:sz w:val="24"/>
          <w:szCs w:val="24"/>
        </w:rPr>
        <w:t xml:space="preserve">Главный государственный налоговый инспектор </w:t>
      </w:r>
      <w:r w:rsidR="002966D9" w:rsidRPr="00670ABB">
        <w:rPr>
          <w:rFonts w:ascii="Times New Roman" w:hAnsi="Times New Roman" w:cs="Times New Roman"/>
          <w:sz w:val="24"/>
          <w:szCs w:val="24"/>
        </w:rPr>
        <w:t>в соответствии со своей компетенцией вправе участвовать в подготовке (обсуждении) следующих проектов:</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Приказов и распоряжений Инспекции, касающихся основной деятельности отдела и распределения функциональных обязанностей сотрудников отдела.</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1</w:t>
      </w:r>
      <w:r w:rsidR="00C83636" w:rsidRPr="00670ABB">
        <w:rPr>
          <w:rFonts w:ascii="Times New Roman" w:hAnsi="Times New Roman" w:cs="Times New Roman"/>
          <w:sz w:val="24"/>
          <w:szCs w:val="24"/>
        </w:rPr>
        <w:t>3</w:t>
      </w:r>
      <w:r w:rsidRPr="00670ABB">
        <w:rPr>
          <w:rFonts w:ascii="Times New Roman" w:hAnsi="Times New Roman" w:cs="Times New Roman"/>
          <w:sz w:val="24"/>
          <w:szCs w:val="24"/>
        </w:rPr>
        <w:t xml:space="preserve">. </w:t>
      </w:r>
      <w:r w:rsidR="006B5921" w:rsidRPr="00670ABB">
        <w:rPr>
          <w:rFonts w:ascii="Times New Roman" w:hAnsi="Times New Roman" w:cs="Times New Roman"/>
          <w:sz w:val="24"/>
          <w:szCs w:val="24"/>
        </w:rPr>
        <w:t xml:space="preserve">Главный государственный налоговый инспектор </w:t>
      </w:r>
      <w:r w:rsidRPr="00670ABB">
        <w:rPr>
          <w:rFonts w:ascii="Times New Roman" w:hAnsi="Times New Roman" w:cs="Times New Roman"/>
          <w:sz w:val="24"/>
          <w:szCs w:val="24"/>
        </w:rPr>
        <w:t>в соответствии со своей компетенцией обязан участвовать в подготовке (обсуждении) следующих проектов:</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положений об Инспекции и отделе;</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графика отпусков гражданских служащих отдела;</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lastRenderedPageBreak/>
        <w:t>иных актов по поручению руководства Инспекции.</w:t>
      </w:r>
    </w:p>
    <w:p w:rsidR="005F28C9" w:rsidRPr="00670ABB" w:rsidRDefault="005F28C9" w:rsidP="002966D9">
      <w:pPr>
        <w:pStyle w:val="ConsPlusNormal"/>
        <w:ind w:firstLine="540"/>
        <w:jc w:val="both"/>
        <w:rPr>
          <w:rFonts w:ascii="Times New Roman" w:hAnsi="Times New Roman" w:cs="Times New Roman"/>
          <w:sz w:val="24"/>
          <w:szCs w:val="24"/>
        </w:rPr>
      </w:pPr>
    </w:p>
    <w:p w:rsidR="002966D9" w:rsidRPr="00670ABB" w:rsidRDefault="002966D9" w:rsidP="002966D9">
      <w:pPr>
        <w:pStyle w:val="ConsPlusNormal"/>
        <w:jc w:val="center"/>
        <w:outlineLvl w:val="1"/>
        <w:rPr>
          <w:rFonts w:ascii="Times New Roman" w:hAnsi="Times New Roman" w:cs="Times New Roman"/>
          <w:b/>
          <w:sz w:val="24"/>
          <w:szCs w:val="24"/>
        </w:rPr>
      </w:pPr>
      <w:r w:rsidRPr="00670ABB">
        <w:rPr>
          <w:rFonts w:ascii="Times New Roman" w:hAnsi="Times New Roman" w:cs="Times New Roman"/>
          <w:b/>
          <w:sz w:val="24"/>
          <w:szCs w:val="24"/>
        </w:rPr>
        <w:t>6. Сроки и процедуры подготовки, рассмотрения проектов</w:t>
      </w:r>
    </w:p>
    <w:p w:rsidR="002966D9" w:rsidRPr="00670ABB" w:rsidRDefault="002966D9" w:rsidP="002966D9">
      <w:pPr>
        <w:pStyle w:val="ConsPlusNormal"/>
        <w:jc w:val="center"/>
        <w:rPr>
          <w:rFonts w:ascii="Times New Roman" w:hAnsi="Times New Roman" w:cs="Times New Roman"/>
          <w:b/>
          <w:sz w:val="24"/>
          <w:szCs w:val="24"/>
        </w:rPr>
      </w:pPr>
      <w:r w:rsidRPr="00670ABB">
        <w:rPr>
          <w:rFonts w:ascii="Times New Roman" w:hAnsi="Times New Roman" w:cs="Times New Roman"/>
          <w:b/>
          <w:sz w:val="24"/>
          <w:szCs w:val="24"/>
        </w:rPr>
        <w:t>управленческих и иных решений, порядок согласования</w:t>
      </w:r>
    </w:p>
    <w:p w:rsidR="002966D9" w:rsidRPr="00670ABB" w:rsidRDefault="005F28C9" w:rsidP="002966D9">
      <w:pPr>
        <w:pStyle w:val="ConsPlusNormal"/>
        <w:jc w:val="center"/>
        <w:rPr>
          <w:rFonts w:ascii="Times New Roman" w:hAnsi="Times New Roman" w:cs="Times New Roman"/>
          <w:b/>
          <w:sz w:val="24"/>
          <w:szCs w:val="24"/>
        </w:rPr>
      </w:pPr>
      <w:r w:rsidRPr="00670ABB">
        <w:rPr>
          <w:rFonts w:ascii="Times New Roman" w:hAnsi="Times New Roman" w:cs="Times New Roman"/>
          <w:b/>
          <w:sz w:val="24"/>
          <w:szCs w:val="24"/>
        </w:rPr>
        <w:t>и принятия данных решений</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1</w:t>
      </w:r>
      <w:r w:rsidR="00C83636" w:rsidRPr="00670ABB">
        <w:rPr>
          <w:rFonts w:ascii="Times New Roman" w:hAnsi="Times New Roman" w:cs="Times New Roman"/>
          <w:sz w:val="24"/>
          <w:szCs w:val="24"/>
        </w:rPr>
        <w:t>4</w:t>
      </w:r>
      <w:r w:rsidRPr="00670ABB">
        <w:rPr>
          <w:rFonts w:ascii="Times New Roman" w:hAnsi="Times New Roman" w:cs="Times New Roman"/>
          <w:sz w:val="24"/>
          <w:szCs w:val="24"/>
        </w:rPr>
        <w:t xml:space="preserve">. В соответствии со своими должностными обязанностями </w:t>
      </w:r>
      <w:r w:rsidR="006B5921" w:rsidRPr="00670ABB">
        <w:rPr>
          <w:rFonts w:ascii="Times New Roman" w:hAnsi="Times New Roman" w:cs="Times New Roman"/>
          <w:sz w:val="24"/>
          <w:szCs w:val="24"/>
        </w:rPr>
        <w:t xml:space="preserve">главный государственный налоговый инспектор </w:t>
      </w:r>
      <w:r w:rsidRPr="00670ABB">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 Типовым регламентом взаимодействия федеральных органов исполнительной власти, Типовым регламентом внутренней организации федеральных органов исполнительной власти, Регламентом ФНС России, административными регламентами ФНС России, инструкцией по делопроизводству в Инспекции и иными нормативными правовыми актами Российской Федерации.</w:t>
      </w:r>
    </w:p>
    <w:p w:rsidR="005F28C9" w:rsidRPr="00670ABB" w:rsidRDefault="005F28C9" w:rsidP="002966D9">
      <w:pPr>
        <w:pStyle w:val="ConsPlusNormal"/>
        <w:ind w:firstLine="540"/>
        <w:jc w:val="both"/>
        <w:rPr>
          <w:rFonts w:ascii="Times New Roman" w:hAnsi="Times New Roman" w:cs="Times New Roman"/>
          <w:sz w:val="24"/>
          <w:szCs w:val="24"/>
        </w:rPr>
      </w:pPr>
    </w:p>
    <w:p w:rsidR="002966D9" w:rsidRPr="00670ABB" w:rsidRDefault="002966D9" w:rsidP="002966D9">
      <w:pPr>
        <w:pStyle w:val="ConsPlusNormal"/>
        <w:jc w:val="center"/>
        <w:outlineLvl w:val="1"/>
        <w:rPr>
          <w:rFonts w:ascii="Times New Roman" w:hAnsi="Times New Roman" w:cs="Times New Roman"/>
          <w:b/>
          <w:sz w:val="24"/>
          <w:szCs w:val="24"/>
        </w:rPr>
      </w:pPr>
      <w:r w:rsidRPr="00670ABB">
        <w:rPr>
          <w:rFonts w:ascii="Times New Roman" w:hAnsi="Times New Roman" w:cs="Times New Roman"/>
          <w:b/>
          <w:sz w:val="24"/>
          <w:szCs w:val="24"/>
        </w:rPr>
        <w:t>7. Порядок служебного взаимодействия</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1</w:t>
      </w:r>
      <w:r w:rsidR="00C83636" w:rsidRPr="00670ABB">
        <w:rPr>
          <w:rFonts w:ascii="Times New Roman" w:hAnsi="Times New Roman" w:cs="Times New Roman"/>
          <w:sz w:val="24"/>
          <w:szCs w:val="24"/>
        </w:rPr>
        <w:t>5</w:t>
      </w:r>
      <w:r w:rsidRPr="00670ABB">
        <w:rPr>
          <w:rFonts w:ascii="Times New Roman" w:hAnsi="Times New Roman" w:cs="Times New Roman"/>
          <w:sz w:val="24"/>
          <w:szCs w:val="24"/>
        </w:rPr>
        <w:t xml:space="preserve">. </w:t>
      </w:r>
      <w:proofErr w:type="gramStart"/>
      <w:r w:rsidRPr="00670ABB">
        <w:rPr>
          <w:rFonts w:ascii="Times New Roman" w:hAnsi="Times New Roman" w:cs="Times New Roman"/>
          <w:sz w:val="24"/>
          <w:szCs w:val="24"/>
        </w:rPr>
        <w:t xml:space="preserve">Взаимодействие </w:t>
      </w:r>
      <w:r w:rsidR="006B5921" w:rsidRPr="00670ABB">
        <w:rPr>
          <w:rFonts w:ascii="Times New Roman" w:hAnsi="Times New Roman" w:cs="Times New Roman"/>
          <w:sz w:val="24"/>
          <w:szCs w:val="24"/>
        </w:rPr>
        <w:t xml:space="preserve">главного государственного налогового инспектора </w:t>
      </w:r>
      <w:r w:rsidRPr="00670ABB">
        <w:rPr>
          <w:rFonts w:ascii="Times New Roman" w:hAnsi="Times New Roman" w:cs="Times New Roman"/>
          <w:sz w:val="24"/>
          <w:szCs w:val="24"/>
        </w:rPr>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5" w:history="1">
        <w:r w:rsidRPr="00670ABB">
          <w:rPr>
            <w:rFonts w:ascii="Times New Roman" w:hAnsi="Times New Roman" w:cs="Times New Roman"/>
            <w:sz w:val="24"/>
            <w:szCs w:val="24"/>
          </w:rPr>
          <w:t>принципов</w:t>
        </w:r>
      </w:hyperlink>
      <w:r w:rsidRPr="00670ABB">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670ABB">
        <w:rPr>
          <w:rFonts w:ascii="Times New Roman" w:hAnsi="Times New Roman" w:cs="Times New Roman"/>
          <w:sz w:val="24"/>
          <w:szCs w:val="24"/>
        </w:rPr>
        <w:t>" (</w:t>
      </w:r>
      <w:proofErr w:type="gramStart"/>
      <w:r w:rsidRPr="00670ABB">
        <w:rPr>
          <w:rFonts w:ascii="Times New Roman" w:hAnsi="Times New Roman" w:cs="Times New Roman"/>
          <w:sz w:val="24"/>
          <w:szCs w:val="24"/>
        </w:rP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16" w:history="1">
        <w:r w:rsidRPr="00670ABB">
          <w:rPr>
            <w:rFonts w:ascii="Times New Roman" w:hAnsi="Times New Roman" w:cs="Times New Roman"/>
            <w:sz w:val="24"/>
            <w:szCs w:val="24"/>
          </w:rPr>
          <w:t>статьей 18</w:t>
        </w:r>
      </w:hyperlink>
      <w:r w:rsidRPr="00670ABB">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412614" w:rsidRPr="00670ABB" w:rsidRDefault="00412614" w:rsidP="002966D9">
      <w:pPr>
        <w:pStyle w:val="ConsPlusNormal"/>
        <w:ind w:firstLine="540"/>
        <w:jc w:val="both"/>
        <w:rPr>
          <w:rFonts w:ascii="Times New Roman" w:hAnsi="Times New Roman" w:cs="Times New Roman"/>
          <w:sz w:val="24"/>
          <w:szCs w:val="24"/>
        </w:rPr>
      </w:pPr>
    </w:p>
    <w:p w:rsidR="002966D9" w:rsidRPr="00670ABB" w:rsidRDefault="002966D9" w:rsidP="002966D9">
      <w:pPr>
        <w:pStyle w:val="ConsPlusNormal"/>
        <w:jc w:val="center"/>
        <w:outlineLvl w:val="1"/>
        <w:rPr>
          <w:rFonts w:ascii="Times New Roman" w:hAnsi="Times New Roman" w:cs="Times New Roman"/>
          <w:b/>
          <w:sz w:val="24"/>
          <w:szCs w:val="24"/>
        </w:rPr>
      </w:pPr>
      <w:r w:rsidRPr="00670ABB">
        <w:rPr>
          <w:rFonts w:ascii="Times New Roman" w:hAnsi="Times New Roman" w:cs="Times New Roman"/>
          <w:b/>
          <w:sz w:val="24"/>
          <w:szCs w:val="24"/>
        </w:rPr>
        <w:t>8. Перечень государственных услуг, оказываемых</w:t>
      </w:r>
    </w:p>
    <w:p w:rsidR="002966D9" w:rsidRPr="00670ABB" w:rsidRDefault="002966D9" w:rsidP="002966D9">
      <w:pPr>
        <w:pStyle w:val="ConsPlusNormal"/>
        <w:jc w:val="center"/>
        <w:rPr>
          <w:rFonts w:ascii="Times New Roman" w:hAnsi="Times New Roman" w:cs="Times New Roman"/>
          <w:b/>
          <w:sz w:val="24"/>
          <w:szCs w:val="24"/>
        </w:rPr>
      </w:pPr>
      <w:r w:rsidRPr="00670ABB">
        <w:rPr>
          <w:rFonts w:ascii="Times New Roman" w:hAnsi="Times New Roman" w:cs="Times New Roman"/>
          <w:b/>
          <w:sz w:val="24"/>
          <w:szCs w:val="24"/>
        </w:rPr>
        <w:t xml:space="preserve">гражданам и организациям в соответствии </w:t>
      </w:r>
      <w:proofErr w:type="gramStart"/>
      <w:r w:rsidRPr="00670ABB">
        <w:rPr>
          <w:rFonts w:ascii="Times New Roman" w:hAnsi="Times New Roman" w:cs="Times New Roman"/>
          <w:b/>
          <w:sz w:val="24"/>
          <w:szCs w:val="24"/>
        </w:rPr>
        <w:t>с</w:t>
      </w:r>
      <w:proofErr w:type="gramEnd"/>
      <w:r w:rsidRPr="00670ABB">
        <w:rPr>
          <w:rFonts w:ascii="Times New Roman" w:hAnsi="Times New Roman" w:cs="Times New Roman"/>
          <w:b/>
          <w:sz w:val="24"/>
          <w:szCs w:val="24"/>
        </w:rPr>
        <w:t xml:space="preserve"> административным</w:t>
      </w:r>
    </w:p>
    <w:p w:rsidR="002966D9" w:rsidRPr="00670ABB" w:rsidRDefault="002966D9" w:rsidP="002966D9">
      <w:pPr>
        <w:pStyle w:val="ConsPlusNormal"/>
        <w:jc w:val="center"/>
        <w:rPr>
          <w:rFonts w:ascii="Times New Roman" w:hAnsi="Times New Roman" w:cs="Times New Roman"/>
          <w:b/>
          <w:sz w:val="24"/>
          <w:szCs w:val="24"/>
        </w:rPr>
      </w:pPr>
      <w:r w:rsidRPr="00670ABB">
        <w:rPr>
          <w:rFonts w:ascii="Times New Roman" w:hAnsi="Times New Roman" w:cs="Times New Roman"/>
          <w:b/>
          <w:sz w:val="24"/>
          <w:szCs w:val="24"/>
        </w:rPr>
        <w:t>регламент</w:t>
      </w:r>
      <w:r w:rsidR="00412614" w:rsidRPr="00670ABB">
        <w:rPr>
          <w:rFonts w:ascii="Times New Roman" w:hAnsi="Times New Roman" w:cs="Times New Roman"/>
          <w:b/>
          <w:sz w:val="24"/>
          <w:szCs w:val="24"/>
        </w:rPr>
        <w:t>ом Федеральной налоговой службы</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1</w:t>
      </w:r>
      <w:r w:rsidR="00C83636" w:rsidRPr="00670ABB">
        <w:rPr>
          <w:rFonts w:ascii="Times New Roman" w:hAnsi="Times New Roman" w:cs="Times New Roman"/>
          <w:sz w:val="24"/>
          <w:szCs w:val="24"/>
        </w:rPr>
        <w:t>6</w:t>
      </w:r>
      <w:r w:rsidRPr="00670ABB">
        <w:rPr>
          <w:rFonts w:ascii="Times New Roman" w:hAnsi="Times New Roman" w:cs="Times New Roman"/>
          <w:sz w:val="24"/>
          <w:szCs w:val="24"/>
        </w:rPr>
        <w:t xml:space="preserve">. </w:t>
      </w:r>
      <w:r w:rsidR="006B5921" w:rsidRPr="00670ABB">
        <w:rPr>
          <w:rFonts w:ascii="Times New Roman" w:hAnsi="Times New Roman" w:cs="Times New Roman"/>
          <w:sz w:val="24"/>
          <w:szCs w:val="24"/>
        </w:rPr>
        <w:t xml:space="preserve">Главным государственным налоговым инспектором </w:t>
      </w:r>
      <w:r w:rsidRPr="00670ABB">
        <w:rPr>
          <w:rFonts w:ascii="Times New Roman" w:hAnsi="Times New Roman" w:cs="Times New Roman"/>
          <w:sz w:val="24"/>
          <w:szCs w:val="24"/>
        </w:rPr>
        <w:t>государственны</w:t>
      </w:r>
      <w:r w:rsidR="006B5921" w:rsidRPr="00670ABB">
        <w:rPr>
          <w:rFonts w:ascii="Times New Roman" w:hAnsi="Times New Roman" w:cs="Times New Roman"/>
          <w:sz w:val="24"/>
          <w:szCs w:val="24"/>
        </w:rPr>
        <w:t>е</w:t>
      </w:r>
      <w:r w:rsidRPr="00670ABB">
        <w:rPr>
          <w:rFonts w:ascii="Times New Roman" w:hAnsi="Times New Roman" w:cs="Times New Roman"/>
          <w:sz w:val="24"/>
          <w:szCs w:val="24"/>
        </w:rPr>
        <w:t xml:space="preserve"> услуг</w:t>
      </w:r>
      <w:r w:rsidR="006B5921" w:rsidRPr="00670ABB">
        <w:rPr>
          <w:rFonts w:ascii="Times New Roman" w:hAnsi="Times New Roman" w:cs="Times New Roman"/>
          <w:sz w:val="24"/>
          <w:szCs w:val="24"/>
        </w:rPr>
        <w:t>и</w:t>
      </w:r>
      <w:r w:rsidRPr="00670ABB">
        <w:rPr>
          <w:rFonts w:ascii="Times New Roman" w:hAnsi="Times New Roman" w:cs="Times New Roman"/>
          <w:sz w:val="24"/>
          <w:szCs w:val="24"/>
        </w:rPr>
        <w:t xml:space="preserve"> не оказываются.</w:t>
      </w:r>
    </w:p>
    <w:p w:rsidR="002966D9" w:rsidRPr="00670ABB" w:rsidRDefault="002966D9" w:rsidP="002966D9">
      <w:pPr>
        <w:pStyle w:val="ConsPlusNormal"/>
        <w:jc w:val="center"/>
        <w:outlineLvl w:val="1"/>
        <w:rPr>
          <w:rFonts w:ascii="Times New Roman" w:hAnsi="Times New Roman" w:cs="Times New Roman"/>
          <w:b/>
          <w:sz w:val="24"/>
          <w:szCs w:val="24"/>
        </w:rPr>
      </w:pPr>
      <w:r w:rsidRPr="00670ABB">
        <w:rPr>
          <w:rFonts w:ascii="Times New Roman" w:hAnsi="Times New Roman" w:cs="Times New Roman"/>
          <w:b/>
          <w:sz w:val="24"/>
          <w:szCs w:val="24"/>
        </w:rPr>
        <w:t>9. Показатели эффективности и результативности</w:t>
      </w:r>
    </w:p>
    <w:p w:rsidR="002966D9" w:rsidRPr="00670ABB" w:rsidRDefault="002966D9" w:rsidP="002966D9">
      <w:pPr>
        <w:pStyle w:val="ConsPlusNormal"/>
        <w:jc w:val="center"/>
        <w:rPr>
          <w:rFonts w:ascii="Times New Roman" w:hAnsi="Times New Roman" w:cs="Times New Roman"/>
          <w:b/>
          <w:sz w:val="24"/>
          <w:szCs w:val="24"/>
        </w:rPr>
      </w:pPr>
      <w:r w:rsidRPr="00670ABB">
        <w:rPr>
          <w:rFonts w:ascii="Times New Roman" w:hAnsi="Times New Roman" w:cs="Times New Roman"/>
          <w:b/>
          <w:sz w:val="24"/>
          <w:szCs w:val="24"/>
        </w:rPr>
        <w:t>професси</w:t>
      </w:r>
      <w:r w:rsidR="00412614" w:rsidRPr="00670ABB">
        <w:rPr>
          <w:rFonts w:ascii="Times New Roman" w:hAnsi="Times New Roman" w:cs="Times New Roman"/>
          <w:b/>
          <w:sz w:val="24"/>
          <w:szCs w:val="24"/>
        </w:rPr>
        <w:t>ональной служебной деятельности</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1</w:t>
      </w:r>
      <w:r w:rsidR="00C83636" w:rsidRPr="00670ABB">
        <w:rPr>
          <w:rFonts w:ascii="Times New Roman" w:hAnsi="Times New Roman" w:cs="Times New Roman"/>
          <w:sz w:val="24"/>
          <w:szCs w:val="24"/>
        </w:rPr>
        <w:t>7</w:t>
      </w:r>
      <w:r w:rsidRPr="00670ABB">
        <w:rPr>
          <w:rFonts w:ascii="Times New Roman" w:hAnsi="Times New Roman" w:cs="Times New Roman"/>
          <w:sz w:val="24"/>
          <w:szCs w:val="24"/>
        </w:rPr>
        <w:t xml:space="preserve">. Эффективность профессиональной служебной деятельности </w:t>
      </w:r>
      <w:r w:rsidR="006B5921" w:rsidRPr="00670ABB">
        <w:rPr>
          <w:rFonts w:ascii="Times New Roman" w:hAnsi="Times New Roman" w:cs="Times New Roman"/>
          <w:sz w:val="24"/>
          <w:szCs w:val="24"/>
        </w:rPr>
        <w:t xml:space="preserve">главного государственного налогового инспектора </w:t>
      </w:r>
      <w:r w:rsidRPr="00670ABB">
        <w:rPr>
          <w:rFonts w:ascii="Times New Roman" w:hAnsi="Times New Roman" w:cs="Times New Roman"/>
          <w:sz w:val="24"/>
          <w:szCs w:val="24"/>
        </w:rPr>
        <w:t>оценивается по следующим показателям:</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своевременности и оперативности выполнения поручений;</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966D9" w:rsidRPr="00670ABB" w:rsidRDefault="002966D9" w:rsidP="002966D9">
      <w:pPr>
        <w:pStyle w:val="ConsPlusNormal"/>
        <w:ind w:firstLine="540"/>
        <w:jc w:val="both"/>
        <w:rPr>
          <w:rFonts w:ascii="Times New Roman" w:hAnsi="Times New Roman" w:cs="Times New Roman"/>
          <w:sz w:val="24"/>
          <w:szCs w:val="24"/>
        </w:rPr>
      </w:pPr>
      <w:r w:rsidRPr="00670ABB">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966D9" w:rsidRDefault="002966D9" w:rsidP="00EB3AE8">
      <w:pPr>
        <w:pStyle w:val="ConsPlusNormal"/>
        <w:ind w:firstLine="540"/>
        <w:jc w:val="both"/>
        <w:rPr>
          <w:rFonts w:ascii="Times New Roman" w:hAnsi="Times New Roman" w:cs="Times New Roman"/>
        </w:rPr>
      </w:pPr>
      <w:r w:rsidRPr="00670ABB">
        <w:rPr>
          <w:rFonts w:ascii="Times New Roman" w:hAnsi="Times New Roman" w:cs="Times New Roman"/>
          <w:sz w:val="24"/>
          <w:szCs w:val="24"/>
        </w:rPr>
        <w:t>осознанию ответственности за последствия своих действий.</w:t>
      </w:r>
    </w:p>
    <w:sectPr w:rsidR="002966D9" w:rsidSect="00AC36CB">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F75" w:rsidRDefault="00E20F75" w:rsidP="002F6A24">
      <w:pPr>
        <w:spacing w:after="0" w:line="240" w:lineRule="auto"/>
      </w:pPr>
      <w:r>
        <w:separator/>
      </w:r>
    </w:p>
  </w:endnote>
  <w:endnote w:type="continuationSeparator" w:id="0">
    <w:p w:rsidR="00E20F75" w:rsidRDefault="00E20F75" w:rsidP="002F6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ebding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F75" w:rsidRDefault="00E20F75" w:rsidP="002F6A24">
      <w:pPr>
        <w:spacing w:after="0" w:line="240" w:lineRule="auto"/>
      </w:pPr>
      <w:r>
        <w:separator/>
      </w:r>
    </w:p>
  </w:footnote>
  <w:footnote w:type="continuationSeparator" w:id="0">
    <w:p w:rsidR="00E20F75" w:rsidRDefault="00E20F75" w:rsidP="002F6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15AF8"/>
    <w:multiLevelType w:val="hybridMultilevel"/>
    <w:tmpl w:val="4816E9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63156FD5"/>
    <w:multiLevelType w:val="hybridMultilevel"/>
    <w:tmpl w:val="2EA24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D9"/>
    <w:rsid w:val="00095851"/>
    <w:rsid w:val="000B2E61"/>
    <w:rsid w:val="000E17CC"/>
    <w:rsid w:val="0010115D"/>
    <w:rsid w:val="001633D4"/>
    <w:rsid w:val="001B1492"/>
    <w:rsid w:val="001B2FE1"/>
    <w:rsid w:val="00247199"/>
    <w:rsid w:val="00257BE9"/>
    <w:rsid w:val="00287292"/>
    <w:rsid w:val="002966D9"/>
    <w:rsid w:val="002D44F7"/>
    <w:rsid w:val="002F283D"/>
    <w:rsid w:val="002F6A24"/>
    <w:rsid w:val="00372009"/>
    <w:rsid w:val="00412614"/>
    <w:rsid w:val="00426616"/>
    <w:rsid w:val="00475F92"/>
    <w:rsid w:val="0049076C"/>
    <w:rsid w:val="004E4630"/>
    <w:rsid w:val="004E4ED7"/>
    <w:rsid w:val="00502E76"/>
    <w:rsid w:val="00545FFE"/>
    <w:rsid w:val="005751A6"/>
    <w:rsid w:val="005F25A5"/>
    <w:rsid w:val="005F28C9"/>
    <w:rsid w:val="0061400F"/>
    <w:rsid w:val="006145D9"/>
    <w:rsid w:val="00620AE4"/>
    <w:rsid w:val="00636696"/>
    <w:rsid w:val="00636E72"/>
    <w:rsid w:val="00651F64"/>
    <w:rsid w:val="00670ABB"/>
    <w:rsid w:val="00676ED1"/>
    <w:rsid w:val="006A3F11"/>
    <w:rsid w:val="006B40D5"/>
    <w:rsid w:val="006B5921"/>
    <w:rsid w:val="007334C1"/>
    <w:rsid w:val="0074075D"/>
    <w:rsid w:val="007A5A8E"/>
    <w:rsid w:val="007C7F38"/>
    <w:rsid w:val="00816F3F"/>
    <w:rsid w:val="008526D6"/>
    <w:rsid w:val="008A20DF"/>
    <w:rsid w:val="008C3F39"/>
    <w:rsid w:val="009005CE"/>
    <w:rsid w:val="0090360B"/>
    <w:rsid w:val="0091282B"/>
    <w:rsid w:val="00943B85"/>
    <w:rsid w:val="009A1A33"/>
    <w:rsid w:val="009A53B1"/>
    <w:rsid w:val="009D69BA"/>
    <w:rsid w:val="00A00441"/>
    <w:rsid w:val="00A00D59"/>
    <w:rsid w:val="00A87D20"/>
    <w:rsid w:val="00AC36CB"/>
    <w:rsid w:val="00B05776"/>
    <w:rsid w:val="00B64D49"/>
    <w:rsid w:val="00B93AA0"/>
    <w:rsid w:val="00C274D0"/>
    <w:rsid w:val="00C462C9"/>
    <w:rsid w:val="00C64AAD"/>
    <w:rsid w:val="00C7219F"/>
    <w:rsid w:val="00C83636"/>
    <w:rsid w:val="00D90343"/>
    <w:rsid w:val="00DA2989"/>
    <w:rsid w:val="00DB5842"/>
    <w:rsid w:val="00DD107E"/>
    <w:rsid w:val="00DF3509"/>
    <w:rsid w:val="00DF45EE"/>
    <w:rsid w:val="00E068BB"/>
    <w:rsid w:val="00E20F75"/>
    <w:rsid w:val="00E36CCF"/>
    <w:rsid w:val="00E4694B"/>
    <w:rsid w:val="00EB3AE8"/>
    <w:rsid w:val="00F07F62"/>
    <w:rsid w:val="00FC09ED"/>
    <w:rsid w:val="00FC3576"/>
    <w:rsid w:val="00FC6852"/>
    <w:rsid w:val="00FD27E6"/>
    <w:rsid w:val="00FE4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D9"/>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6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66D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2966D9"/>
    <w:pPr>
      <w:spacing w:after="0" w:line="240" w:lineRule="auto"/>
      <w:ind w:left="720"/>
      <w:contextualSpacing/>
      <w:jc w:val="both"/>
    </w:pPr>
    <w:rPr>
      <w:rFonts w:ascii="Times New Roman" w:eastAsia="Times New Roman" w:hAnsi="Times New Roman"/>
      <w:sz w:val="24"/>
      <w:lang w:val="en-US" w:bidi="en-US"/>
    </w:rPr>
  </w:style>
  <w:style w:type="character" w:customStyle="1" w:styleId="a4">
    <w:name w:val="Абзац списка Знак"/>
    <w:link w:val="a3"/>
    <w:uiPriority w:val="34"/>
    <w:locked/>
    <w:rsid w:val="002966D9"/>
    <w:rPr>
      <w:rFonts w:ascii="Times New Roman" w:eastAsia="Times New Roman" w:hAnsi="Times New Roman" w:cs="Times New Roman"/>
      <w:sz w:val="24"/>
      <w:lang w:val="en-US" w:bidi="en-US"/>
    </w:rPr>
  </w:style>
  <w:style w:type="paragraph" w:styleId="a5">
    <w:name w:val="Body Text"/>
    <w:basedOn w:val="a"/>
    <w:link w:val="a6"/>
    <w:uiPriority w:val="99"/>
    <w:rsid w:val="00DF3509"/>
    <w:pPr>
      <w:autoSpaceDE w:val="0"/>
      <w:autoSpaceDN w:val="0"/>
      <w:spacing w:after="0" w:line="240" w:lineRule="auto"/>
    </w:pPr>
    <w:rPr>
      <w:rFonts w:ascii="Times New Roman" w:eastAsia="Times New Roman" w:hAnsi="Times New Roman"/>
      <w:sz w:val="18"/>
      <w:szCs w:val="18"/>
      <w:lang w:eastAsia="ru-RU"/>
    </w:rPr>
  </w:style>
  <w:style w:type="character" w:customStyle="1" w:styleId="a6">
    <w:name w:val="Основной текст Знак"/>
    <w:basedOn w:val="a0"/>
    <w:link w:val="a5"/>
    <w:uiPriority w:val="99"/>
    <w:rsid w:val="00DF3509"/>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2F6A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F6A24"/>
    <w:rPr>
      <w:rFonts w:ascii="Calibri" w:eastAsia="Calibri" w:hAnsi="Calibri" w:cs="Times New Roman"/>
    </w:rPr>
  </w:style>
  <w:style w:type="paragraph" w:styleId="a9">
    <w:name w:val="footer"/>
    <w:basedOn w:val="a"/>
    <w:link w:val="aa"/>
    <w:uiPriority w:val="99"/>
    <w:unhideWhenUsed/>
    <w:rsid w:val="002F6A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F6A24"/>
    <w:rPr>
      <w:rFonts w:ascii="Calibri" w:eastAsia="Calibri" w:hAnsi="Calibri" w:cs="Times New Roman"/>
    </w:rPr>
  </w:style>
  <w:style w:type="character" w:styleId="ab">
    <w:name w:val="Hyperlink"/>
    <w:basedOn w:val="a0"/>
    <w:uiPriority w:val="99"/>
    <w:unhideWhenUsed/>
    <w:rsid w:val="00DA29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D9"/>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6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66D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2966D9"/>
    <w:pPr>
      <w:spacing w:after="0" w:line="240" w:lineRule="auto"/>
      <w:ind w:left="720"/>
      <w:contextualSpacing/>
      <w:jc w:val="both"/>
    </w:pPr>
    <w:rPr>
      <w:rFonts w:ascii="Times New Roman" w:eastAsia="Times New Roman" w:hAnsi="Times New Roman"/>
      <w:sz w:val="24"/>
      <w:lang w:val="en-US" w:bidi="en-US"/>
    </w:rPr>
  </w:style>
  <w:style w:type="character" w:customStyle="1" w:styleId="a4">
    <w:name w:val="Абзац списка Знак"/>
    <w:link w:val="a3"/>
    <w:uiPriority w:val="34"/>
    <w:locked/>
    <w:rsid w:val="002966D9"/>
    <w:rPr>
      <w:rFonts w:ascii="Times New Roman" w:eastAsia="Times New Roman" w:hAnsi="Times New Roman" w:cs="Times New Roman"/>
      <w:sz w:val="24"/>
      <w:lang w:val="en-US" w:bidi="en-US"/>
    </w:rPr>
  </w:style>
  <w:style w:type="paragraph" w:styleId="a5">
    <w:name w:val="Body Text"/>
    <w:basedOn w:val="a"/>
    <w:link w:val="a6"/>
    <w:uiPriority w:val="99"/>
    <w:rsid w:val="00DF3509"/>
    <w:pPr>
      <w:autoSpaceDE w:val="0"/>
      <w:autoSpaceDN w:val="0"/>
      <w:spacing w:after="0" w:line="240" w:lineRule="auto"/>
    </w:pPr>
    <w:rPr>
      <w:rFonts w:ascii="Times New Roman" w:eastAsia="Times New Roman" w:hAnsi="Times New Roman"/>
      <w:sz w:val="18"/>
      <w:szCs w:val="18"/>
      <w:lang w:eastAsia="ru-RU"/>
    </w:rPr>
  </w:style>
  <w:style w:type="character" w:customStyle="1" w:styleId="a6">
    <w:name w:val="Основной текст Знак"/>
    <w:basedOn w:val="a0"/>
    <w:link w:val="a5"/>
    <w:uiPriority w:val="99"/>
    <w:rsid w:val="00DF3509"/>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2F6A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F6A24"/>
    <w:rPr>
      <w:rFonts w:ascii="Calibri" w:eastAsia="Calibri" w:hAnsi="Calibri" w:cs="Times New Roman"/>
    </w:rPr>
  </w:style>
  <w:style w:type="paragraph" w:styleId="a9">
    <w:name w:val="footer"/>
    <w:basedOn w:val="a"/>
    <w:link w:val="aa"/>
    <w:uiPriority w:val="99"/>
    <w:unhideWhenUsed/>
    <w:rsid w:val="002F6A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F6A24"/>
    <w:rPr>
      <w:rFonts w:ascii="Calibri" w:eastAsia="Calibri" w:hAnsi="Calibri" w:cs="Times New Roman"/>
    </w:rPr>
  </w:style>
  <w:style w:type="character" w:styleId="ab">
    <w:name w:val="Hyperlink"/>
    <w:basedOn w:val="a0"/>
    <w:uiPriority w:val="99"/>
    <w:unhideWhenUsed/>
    <w:rsid w:val="00DA29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B029AB4C641DE2C491DF0DC76A20163F5C4733A0F277BEE6FEFD0A38EC646E83C5C891751C4A9AS073L" TargetMode="External"/><Relationship Id="rId13" Type="http://schemas.openxmlformats.org/officeDocument/2006/relationships/hyperlink" Target="consultantplus://offline/ref=D71C165BFED59AFB980A28C766C87252384E6B12CAD178A7DE7D00659E32567937028D56EFwD20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6B029AB4C641DE2C491DF0DC76A20163F5C4230A5F377BEE6FEFD0A38EC646E83C5C891751C4B98S077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6B029AB4C641DE2C491DF0DC76A20163F5C4733A0F277BEE6FEFD0A38EC646E83C5C891751C4A9DS078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6B029AB4C641DE2C491DF0DC76A20163F5C4733A0F277BEE6FEFD0A38EC646E83C5C891751C4A9DS078L" TargetMode="External"/><Relationship Id="rId5" Type="http://schemas.openxmlformats.org/officeDocument/2006/relationships/webSettings" Target="webSettings.xml"/><Relationship Id="rId15" Type="http://schemas.openxmlformats.org/officeDocument/2006/relationships/hyperlink" Target="consultantplus://offline/ref=96B029AB4C641DE2C491DF0DC76A201635554033AEFD2AB4EEA7F1083FE33B79848CC490751C48S973L" TargetMode="External"/><Relationship Id="rId10" Type="http://schemas.openxmlformats.org/officeDocument/2006/relationships/hyperlink" Target="consultantplus://offline/ref=96B029AB4C641DE2C491DF0DC76A20163F5C4733A0F277BEE6FEFD0A38EC646E83C5C891751C4A9FS075L" TargetMode="External"/><Relationship Id="rId4" Type="http://schemas.openxmlformats.org/officeDocument/2006/relationships/settings" Target="settings.xml"/><Relationship Id="rId9" Type="http://schemas.openxmlformats.org/officeDocument/2006/relationships/hyperlink" Target="consultantplus://offline/ref=96B029AB4C641DE2C491DF0DC76A20163F5C4733A0F277BEE6FEFD0A38EC646E83C5C891751C4A98S072L" TargetMode="External"/><Relationship Id="rId14" Type="http://schemas.openxmlformats.org/officeDocument/2006/relationships/hyperlink" Target="consultantplus://offline/ref=D71C165BFED59AFB980A28C766C87252384E6B12CAD178A7DE7D00659E32567937028D57ECwD2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5573</Words>
  <Characters>31768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Машкина Ольга Евгеньевна</dc:creator>
  <cp:lastModifiedBy>Гурова Татьяна Николаевна</cp:lastModifiedBy>
  <cp:revision>74</cp:revision>
  <cp:lastPrinted>2019-05-12T11:15:00Z</cp:lastPrinted>
  <dcterms:created xsi:type="dcterms:W3CDTF">2019-04-18T10:28:00Z</dcterms:created>
  <dcterms:modified xsi:type="dcterms:W3CDTF">2020-07-03T09:49:00Z</dcterms:modified>
</cp:coreProperties>
</file>