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4821"/>
      </w:tblGrid>
      <w:tr w:rsidR="003C111E" w:rsidTr="00472211">
        <w:trPr>
          <w:trHeight w:val="2123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C111E" w:rsidRDefault="003C111E" w:rsidP="007D6902">
            <w:pPr>
              <w:pStyle w:val="a4"/>
            </w:pPr>
          </w:p>
          <w:p w:rsidR="003C111E" w:rsidRDefault="003C111E" w:rsidP="007D6902"/>
          <w:p w:rsidR="003C111E" w:rsidRDefault="003C111E" w:rsidP="007D6902"/>
          <w:p w:rsidR="003C111E" w:rsidRDefault="003C111E" w:rsidP="007D6902"/>
          <w:p w:rsidR="003C111E" w:rsidRDefault="003C111E" w:rsidP="007D6902"/>
          <w:p w:rsidR="003C111E" w:rsidRDefault="003C111E" w:rsidP="007D6902"/>
          <w:p w:rsidR="003C111E" w:rsidRPr="00507D34" w:rsidRDefault="003C111E" w:rsidP="007D6902"/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111E" w:rsidRPr="00BA3734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3C111E" w:rsidRPr="00BA3734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</w:t>
            </w:r>
          </w:p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(наименование)</w:t>
            </w:r>
          </w:p>
          <w:p w:rsidR="00472211" w:rsidRPr="00BA3734" w:rsidRDefault="003C111E" w:rsidP="00472211">
            <w:pPr>
              <w:pStyle w:val="a4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_____________</w:t>
            </w:r>
          </w:p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"___"_________201</w:t>
            </w:r>
            <w:r w:rsidR="00472211">
              <w:rPr>
                <w:rFonts w:ascii="Times New Roman" w:hAnsi="Times New Roman"/>
              </w:rPr>
              <w:t>7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3C111E" w:rsidRDefault="003C111E" w:rsidP="007D69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C111E" w:rsidRPr="009F5BA3" w:rsidRDefault="003C111E" w:rsidP="007D6902"/>
        </w:tc>
      </w:tr>
    </w:tbl>
    <w:p w:rsidR="00472211" w:rsidRDefault="00472211" w:rsidP="00216DCA">
      <w:pPr>
        <w:pStyle w:val="1"/>
        <w:pBdr>
          <w:bottom w:val="single" w:sz="4" w:space="1" w:color="auto"/>
        </w:pBdr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p w:rsidR="00216DCA" w:rsidRDefault="003C111E" w:rsidP="00216DCA">
      <w:pPr>
        <w:pStyle w:val="1"/>
        <w:pBdr>
          <w:bottom w:val="single" w:sz="4" w:space="1" w:color="auto"/>
        </w:pBd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главного государственного налогового инспектора</w:t>
      </w:r>
      <w:r w:rsidR="00216DCA">
        <w:rPr>
          <w:rFonts w:ascii="Times New Roman" w:hAnsi="Times New Roman" w:cs="Times New Roman"/>
          <w:sz w:val="28"/>
          <w:szCs w:val="28"/>
        </w:rPr>
        <w:t xml:space="preserve"> отдела учета налогоплательщиков</w:t>
      </w:r>
    </w:p>
    <w:p w:rsidR="00A21910" w:rsidRPr="00A21910" w:rsidRDefault="00A21910" w:rsidP="00A21910"/>
    <w:p w:rsidR="00A21910" w:rsidRPr="00A21910" w:rsidRDefault="00A21910" w:rsidP="00A21910"/>
    <w:p w:rsidR="003C111E" w:rsidRDefault="00A21910" w:rsidP="003C111E">
      <w:pPr>
        <w:jc w:val="center"/>
        <w:rPr>
          <w:sz w:val="28"/>
          <w:szCs w:val="28"/>
        </w:rPr>
      </w:pPr>
      <w:r w:rsidRPr="00347148">
        <w:rPr>
          <w:sz w:val="28"/>
          <w:szCs w:val="28"/>
        </w:rPr>
        <w:t xml:space="preserve"> </w:t>
      </w:r>
      <w:r w:rsidR="003C111E" w:rsidRPr="00347148">
        <w:rPr>
          <w:sz w:val="28"/>
          <w:szCs w:val="28"/>
        </w:rPr>
        <w:t xml:space="preserve">(наименование отдела </w:t>
      </w:r>
      <w:r w:rsidR="003C111E">
        <w:rPr>
          <w:sz w:val="28"/>
          <w:szCs w:val="28"/>
        </w:rPr>
        <w:t xml:space="preserve"> Межрайонной </w:t>
      </w:r>
      <w:r w:rsidR="003C111E" w:rsidRPr="00347148">
        <w:rPr>
          <w:sz w:val="28"/>
          <w:szCs w:val="28"/>
        </w:rPr>
        <w:t xml:space="preserve">инспекции  Федеральной налоговой службы </w:t>
      </w:r>
      <w:r w:rsidR="003C111E">
        <w:rPr>
          <w:sz w:val="28"/>
          <w:szCs w:val="28"/>
        </w:rPr>
        <w:t>№ 6 по Липецкой области</w:t>
      </w:r>
      <w:r w:rsidR="003C111E" w:rsidRPr="00347148">
        <w:rPr>
          <w:sz w:val="28"/>
          <w:szCs w:val="28"/>
        </w:rPr>
        <w:t>)</w:t>
      </w:r>
      <w:r w:rsidR="003C111E" w:rsidRPr="00347148">
        <w:rPr>
          <w:sz w:val="28"/>
          <w:szCs w:val="28"/>
        </w:rPr>
        <w:br/>
      </w:r>
    </w:p>
    <w:p w:rsidR="003C111E" w:rsidRPr="00891D58" w:rsidRDefault="003C111E" w:rsidP="003C111E">
      <w:pPr>
        <w:jc w:val="center"/>
        <w:rPr>
          <w:b/>
          <w:sz w:val="28"/>
          <w:szCs w:val="28"/>
        </w:rPr>
      </w:pPr>
      <w:r w:rsidRPr="00891D58">
        <w:rPr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891D58">
        <w:rPr>
          <w:b/>
          <w:sz w:val="28"/>
          <w:szCs w:val="28"/>
        </w:rPr>
        <w:br/>
        <w:t>11-3-3-094</w:t>
      </w:r>
    </w:p>
    <w:p w:rsidR="003C111E" w:rsidRPr="00D3281A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216DCA">
        <w:t xml:space="preserve">отдела учета налогоплательщиков </w:t>
      </w:r>
      <w:r>
        <w:t xml:space="preserve"> </w:t>
      </w:r>
      <w:r w:rsidR="005D4BC3">
        <w:t>Межрайонной ИФНС России № 6 по Липецкой области</w:t>
      </w:r>
      <w:r>
        <w:t xml:space="preserve">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3C111E" w:rsidRDefault="003C111E" w:rsidP="003C111E">
      <w:pPr>
        <w:ind w:firstLine="720"/>
        <w:jc w:val="both"/>
      </w:pPr>
      <w:r>
        <w:t xml:space="preserve">2. Назначение на должность и освобождение от должности  главного государственного </w:t>
      </w:r>
      <w:r w:rsidR="006D01E6">
        <w:t xml:space="preserve">налогового </w:t>
      </w:r>
      <w:r>
        <w:t xml:space="preserve">инспектора осуществляются приказом  </w:t>
      </w:r>
      <w:r w:rsidR="005D4BC3">
        <w:t>Межрайонной ИФНС России № 6 по Липецкой области</w:t>
      </w:r>
      <w:r>
        <w:t xml:space="preserve"> (далее - инспекция).</w:t>
      </w:r>
    </w:p>
    <w:p w:rsidR="003C111E" w:rsidRDefault="003C111E" w:rsidP="003C111E">
      <w:pPr>
        <w:ind w:firstLine="720"/>
        <w:jc w:val="both"/>
      </w:pPr>
      <w:r>
        <w:t>Главный государственный налоговый инспектор непосредственно подчиняется начальнику отдела.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3. Для замещения должности главного государственного налогового инспектора устанавливаются следующие требования:</w:t>
      </w:r>
    </w:p>
    <w:p w:rsidR="003C111E" w:rsidRDefault="003C111E" w:rsidP="003C111E">
      <w:pPr>
        <w:ind w:firstLine="720"/>
        <w:jc w:val="both"/>
      </w:pPr>
      <w:r>
        <w:t>а) наличие высшего профессионального образования;</w:t>
      </w:r>
    </w:p>
    <w:p w:rsidR="003C111E" w:rsidRDefault="003C111E" w:rsidP="003C111E">
      <w:pPr>
        <w:ind w:firstLine="720"/>
        <w:jc w:val="both"/>
      </w:pPr>
      <w: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3C111E" w:rsidRPr="00940E39" w:rsidRDefault="003C111E" w:rsidP="003C111E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>
        <w:rPr>
          <w:bCs/>
        </w:rPr>
        <w:t xml:space="preserve">в) </w:t>
      </w:r>
      <w:r w:rsidRPr="00940E39">
        <w:rPr>
          <w:bCs/>
        </w:rPr>
        <w:t xml:space="preserve">наличие профессиональных знаний, включая знание </w:t>
      </w:r>
      <w:hyperlink r:id="rId4" w:history="1">
        <w:r w:rsidRPr="00940E39">
          <w:rPr>
            <w:bCs/>
          </w:rPr>
          <w:t>Конституции</w:t>
        </w:r>
      </w:hyperlink>
      <w:r w:rsidRPr="00940E39">
        <w:rPr>
          <w:bCs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</w:t>
      </w:r>
      <w:r w:rsidRPr="00940E39">
        <w:rPr>
          <w:bCs/>
        </w:rPr>
        <w:lastRenderedPageBreak/>
        <w:t>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940E39">
        <w:rPr>
          <w:bCs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40E39">
        <w:rPr>
          <w:bCs/>
        </w:rPr>
        <w:t>применения</w:t>
      </w:r>
      <w:proofErr w:type="gramEnd"/>
      <w:r w:rsidRPr="00940E39">
        <w:rPr>
          <w:bCs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C111E" w:rsidRPr="00940E39" w:rsidRDefault="003C111E" w:rsidP="003C111E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EC51A7">
        <w:rPr>
          <w:bCs/>
        </w:rPr>
        <w:t xml:space="preserve">г) </w:t>
      </w:r>
      <w:r w:rsidRPr="00940E39">
        <w:rPr>
          <w:bCs/>
        </w:rPr>
        <w:t xml:space="preserve">наличие профессиональных навыков, необходимых для выполнения работы в сфере, соответствующей направлению деятельности </w:t>
      </w:r>
      <w:r>
        <w:rPr>
          <w:bCs/>
        </w:rPr>
        <w:t>отдела</w:t>
      </w:r>
      <w:r w:rsidRPr="00940E39">
        <w:rPr>
          <w:bCs/>
        </w:rPr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40E39">
        <w:rPr>
          <w:bCs/>
        </w:rPr>
        <w:t xml:space="preserve"> текстовом </w:t>
      </w:r>
      <w:proofErr w:type="gramStart"/>
      <w:r w:rsidRPr="00940E39">
        <w:rPr>
          <w:bCs/>
        </w:rPr>
        <w:t>редакторе</w:t>
      </w:r>
      <w:proofErr w:type="gramEnd"/>
      <w:r w:rsidRPr="00940E39">
        <w:rPr>
          <w:bCs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3C111E" w:rsidRPr="00851113" w:rsidRDefault="003C111E" w:rsidP="003C111E">
      <w:pPr>
        <w:ind w:firstLine="720"/>
        <w:jc w:val="center"/>
        <w:rPr>
          <w:sz w:val="28"/>
          <w:szCs w:val="28"/>
        </w:rPr>
      </w:pPr>
    </w:p>
    <w:p w:rsidR="003C111E" w:rsidRDefault="003C111E" w:rsidP="003C111E">
      <w:pPr>
        <w:ind w:firstLine="720"/>
        <w:jc w:val="both"/>
      </w:pPr>
      <w:r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851113">
          <w:rPr>
            <w:rStyle w:val="a5"/>
            <w:b w:val="0"/>
          </w:rPr>
          <w:t>статьями 14</w:t>
        </w:r>
      </w:hyperlink>
      <w:r w:rsidRPr="00851113">
        <w:rPr>
          <w:b/>
        </w:rPr>
        <w:t xml:space="preserve">, </w:t>
      </w:r>
      <w:hyperlink r:id="rId6" w:history="1">
        <w:r w:rsidRPr="00851113">
          <w:rPr>
            <w:rStyle w:val="a5"/>
            <w:b w:val="0"/>
          </w:rPr>
          <w:t>15</w:t>
        </w:r>
      </w:hyperlink>
      <w:r w:rsidRPr="00851113">
        <w:rPr>
          <w:b/>
        </w:rPr>
        <w:t xml:space="preserve">, </w:t>
      </w:r>
      <w:hyperlink r:id="rId7" w:history="1">
        <w:r w:rsidRPr="00851113">
          <w:rPr>
            <w:rStyle w:val="a5"/>
            <w:b w:val="0"/>
          </w:rPr>
          <w:t>17</w:t>
        </w:r>
      </w:hyperlink>
      <w:r w:rsidRPr="00851113">
        <w:rPr>
          <w:b/>
        </w:rPr>
        <w:t xml:space="preserve">, </w:t>
      </w:r>
      <w:hyperlink r:id="rId8" w:history="1">
        <w:r w:rsidRPr="00851113">
          <w:rPr>
            <w:rStyle w:val="a5"/>
            <w:b w:val="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3C111E" w:rsidRDefault="003C111E" w:rsidP="003C111E">
      <w:pPr>
        <w:ind w:firstLine="720"/>
        <w:jc w:val="both"/>
      </w:pPr>
      <w:r>
        <w:t xml:space="preserve">5. </w:t>
      </w:r>
      <w:proofErr w:type="gramStart"/>
      <w: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 Межрайонной ИФНС России № 6 по Липецкой области, утвержденным И.о. руководителя УФНС России по Липецкой области от 11 декабря 2012г., положением об отделе </w:t>
      </w:r>
      <w:r w:rsidR="00216DCA">
        <w:t>учета налогоплательщиков</w:t>
      </w:r>
      <w:r>
        <w:t>, приказами (распоряжениями) ФНС</w:t>
      </w:r>
      <w:proofErr w:type="gramEnd"/>
      <w:r>
        <w:t xml:space="preserve"> России,  приказами управления ФНС России по Липецкой области (далее – управление), приказами инспекции, поручениями руководства инспекции.</w:t>
      </w:r>
    </w:p>
    <w:p w:rsidR="00216DCA" w:rsidRDefault="00216DCA" w:rsidP="00216DCA">
      <w:pPr>
        <w:ind w:firstLine="720"/>
        <w:jc w:val="both"/>
      </w:pPr>
      <w:r>
        <w:t>Исходя</w:t>
      </w:r>
      <w:r w:rsidR="00900468">
        <w:t xml:space="preserve"> из установленных полномочий, </w:t>
      </w:r>
      <w:r w:rsidR="00721265">
        <w:t xml:space="preserve">главный </w:t>
      </w:r>
      <w:r>
        <w:t xml:space="preserve"> государственный налоговый инспектор   имеет право: </w:t>
      </w:r>
    </w:p>
    <w:p w:rsidR="00216DCA" w:rsidRDefault="00216DCA" w:rsidP="00216DCA">
      <w:pPr>
        <w:ind w:firstLine="720"/>
        <w:jc w:val="both"/>
      </w:pPr>
      <w:r>
        <w:t>- вносить руководству инспекции предложения по любым вопросам, отнесенным к компетенции отдела;</w:t>
      </w:r>
    </w:p>
    <w:p w:rsidR="00216DCA" w:rsidRDefault="00216DCA" w:rsidP="00216DCA">
      <w:pPr>
        <w:ind w:firstLine="720"/>
        <w:jc w:val="both"/>
      </w:pPr>
      <w:r>
        <w:t>-вести переписку по вопросам, относящимся к компетенции отдела;</w:t>
      </w:r>
    </w:p>
    <w:p w:rsidR="00216DCA" w:rsidRDefault="00216DCA" w:rsidP="00216DCA">
      <w:pPr>
        <w:ind w:firstLine="720"/>
        <w:jc w:val="both"/>
      </w:pPr>
      <w:r>
        <w:t xml:space="preserve">-запрашивать и получать от отделов инспекции рекомендации, предложения и заключения по вопросам, относящимся к компетенции отдела; </w:t>
      </w:r>
    </w:p>
    <w:p w:rsidR="00216DCA" w:rsidRDefault="00216DCA" w:rsidP="00216DCA">
      <w:pPr>
        <w:ind w:firstLine="720"/>
        <w:jc w:val="both"/>
      </w:pPr>
      <w:r>
        <w:t xml:space="preserve">- работать с документами отделов инспекции для </w:t>
      </w:r>
      <w:proofErr w:type="gramStart"/>
      <w:r>
        <w:t>выполнения</w:t>
      </w:r>
      <w:proofErr w:type="gramEnd"/>
      <w:r>
        <w:t xml:space="preserve"> возложенных на отдел задач;</w:t>
      </w:r>
    </w:p>
    <w:p w:rsidR="00216DCA" w:rsidRDefault="00216DCA" w:rsidP="00216DCA">
      <w:pPr>
        <w:ind w:firstLine="720"/>
        <w:jc w:val="both"/>
      </w:pPr>
      <w:r>
        <w:t>- осуществлять иные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актами ФНС России  и Управления.</w:t>
      </w:r>
    </w:p>
    <w:p w:rsidR="00A21910" w:rsidRDefault="00A21910" w:rsidP="00A21910">
      <w:pPr>
        <w:ind w:firstLine="720"/>
        <w:jc w:val="both"/>
      </w:pPr>
      <w:r>
        <w:t xml:space="preserve">    В соответствии  с возложенными задачами, главный государственный налоговый инспектор   обязан: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 xml:space="preserve">строго соблюдать Положение об обработке и защите персональных данных, Положение по обеспечению защиты персональных данных государственного гражданского служащего Межрайонной ИФНС России № 6 по Липецкой области;    </w:t>
      </w:r>
    </w:p>
    <w:p w:rsidR="00A21910" w:rsidRDefault="00A21910" w:rsidP="00A21910">
      <w:pPr>
        <w:ind w:firstLine="720"/>
        <w:jc w:val="both"/>
      </w:pPr>
      <w:r>
        <w:lastRenderedPageBreak/>
        <w:t>-</w:t>
      </w:r>
      <w:r>
        <w:tab/>
        <w:t>строго выполнять  основные обязанности государственного гражданского служащего, определенные ст. 15 Федерального Закона № 79-ФЗ «О государственной гражданской</w:t>
      </w:r>
      <w:r w:rsidR="00900468">
        <w:t xml:space="preserve"> службе Российской Федерации»; </w:t>
      </w:r>
    </w:p>
    <w:p w:rsidR="00A21910" w:rsidRDefault="00900468" w:rsidP="00A21910">
      <w:pPr>
        <w:ind w:firstLine="720"/>
        <w:jc w:val="both"/>
      </w:pPr>
      <w:r>
        <w:t>-</w:t>
      </w:r>
      <w:r>
        <w:tab/>
        <w:t xml:space="preserve">формировать и вести </w:t>
      </w:r>
      <w:r w:rsidR="00A21910">
        <w:t>Единый государственный  реестр налогоплательщиков;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 xml:space="preserve">работать со сведениями, получаемые от органов, поименованных в статье 85 Налогового кодекса Российской Федерации, и от иных источников; 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осуществлять процедуру учета изменений сведений  юридических и физических лиц;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контролировать соблюдение законодательства о налогах и сборах в части учета физических и юридических лиц;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участвовать в подготовке ответов на письма и запросы физических и юридических лиц, и иных источников;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осуществлять обработку  и предоставление сведений о счетах физических, юридических лиц и индивидуальных предпринимателей;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 xml:space="preserve">составлять протоколы об административных и налоговых   правонарушениях, в соответствии с  действующим законодательством РФ. 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осуществлять работу по предоставлению информации пользователям Портала государственных услуг;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осуществлять делопроизводство согласно инструкциям и указаниям вышестоящих органов;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осуществлять комплектование учетных дел юридических и физических лиц;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осуществлять формирование отчетности по предмету деятельности отдела;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выполнять поручения начальника отдела и его заместителя, исходя из объемов работы отдела, исполнять указания по выполнению обязанностей отсутствующих сотрудников;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 xml:space="preserve">  строго хранить служебную тайну, беспрекословно и аккуратно исполнять установленный порядок работы со служебной информацией, выполнять требования по защите служебной информации при обработке ее на средствах вычислительной техники;</w:t>
      </w:r>
    </w:p>
    <w:p w:rsidR="00A21910" w:rsidRDefault="00A21910" w:rsidP="00A21910">
      <w:pPr>
        <w:ind w:firstLine="720"/>
        <w:jc w:val="both"/>
      </w:pPr>
      <w:r>
        <w:t>-</w:t>
      </w:r>
      <w:r>
        <w:tab/>
        <w:t>соблюдать правила внутреннего трудового распорядка и государственной дисциплины при исполнении должностных обязанностей и полномочий.</w:t>
      </w:r>
    </w:p>
    <w:p w:rsidR="003C111E" w:rsidRDefault="003C111E" w:rsidP="003C111E">
      <w:pPr>
        <w:ind w:firstLine="720"/>
        <w:jc w:val="both"/>
      </w:pPr>
      <w:r>
        <w:t xml:space="preserve">6. Главный государственный налоговый инспектор 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Pr="00851113">
          <w:rPr>
            <w:rStyle w:val="a5"/>
            <w:b w:val="0"/>
          </w:rPr>
          <w:t>законодательством</w:t>
        </w:r>
      </w:hyperlink>
      <w:r>
        <w:t xml:space="preserve"> Российской Федерации.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C111E" w:rsidRDefault="003C111E" w:rsidP="003C111E">
      <w:pPr>
        <w:ind w:firstLine="720"/>
        <w:jc w:val="both"/>
      </w:pPr>
    </w:p>
    <w:p w:rsidR="00216DCA" w:rsidRPr="00216DCA" w:rsidRDefault="00216DCA" w:rsidP="00216DCA">
      <w:pPr>
        <w:ind w:firstLine="720"/>
        <w:jc w:val="both"/>
      </w:pPr>
      <w:r w:rsidRPr="00216DCA">
        <w:t xml:space="preserve">7. При исполнении служебных обязанностей </w:t>
      </w:r>
      <w:r>
        <w:t xml:space="preserve">главный </w:t>
      </w:r>
      <w:r w:rsidRPr="00216DCA">
        <w:t xml:space="preserve"> государственный налоговый инспектор вправе самостоятельно принимать решения по вопросам:</w:t>
      </w:r>
    </w:p>
    <w:p w:rsidR="00216DCA" w:rsidRPr="00216DCA" w:rsidRDefault="00216DCA" w:rsidP="00216DCA">
      <w:pPr>
        <w:ind w:firstLine="720"/>
        <w:jc w:val="both"/>
      </w:pPr>
      <w:r w:rsidRPr="00216DCA">
        <w:t xml:space="preserve"> проверки документов и при необходимости возвращать их на переоформление или запрашивать дополнительную информацию;</w:t>
      </w:r>
    </w:p>
    <w:p w:rsidR="00216DCA" w:rsidRPr="00216DCA" w:rsidRDefault="00216DCA" w:rsidP="00216DCA">
      <w:pPr>
        <w:ind w:firstLine="720"/>
        <w:jc w:val="both"/>
      </w:pPr>
      <w:r w:rsidRPr="00216DCA">
        <w:t>отказывать в приеме документов, оформленных ненадлежащим образом;</w:t>
      </w:r>
    </w:p>
    <w:p w:rsidR="00216DCA" w:rsidRPr="00216DCA" w:rsidRDefault="00216DCA" w:rsidP="00216DCA">
      <w:pPr>
        <w:ind w:firstLine="720"/>
        <w:jc w:val="both"/>
      </w:pPr>
      <w:r w:rsidRPr="00216DCA">
        <w:t>изучать и исполнять  соответствующие документы;</w:t>
      </w:r>
    </w:p>
    <w:p w:rsidR="00216DCA" w:rsidRPr="00216DCA" w:rsidRDefault="00216DCA" w:rsidP="00216DCA">
      <w:pPr>
        <w:ind w:firstLine="720"/>
        <w:jc w:val="both"/>
      </w:pPr>
      <w:r w:rsidRPr="00216DCA">
        <w:t xml:space="preserve">8. При исполнении служебных обязанностей </w:t>
      </w:r>
      <w:r>
        <w:t xml:space="preserve">главный </w:t>
      </w:r>
      <w:r w:rsidRPr="00216DCA">
        <w:t xml:space="preserve"> государственный налоговый инспектор обязан самостоятельно принимать решения по вопросам:</w:t>
      </w:r>
    </w:p>
    <w:p w:rsidR="00216DCA" w:rsidRPr="00216DCA" w:rsidRDefault="00216DCA" w:rsidP="00216DCA">
      <w:pPr>
        <w:ind w:firstLine="709"/>
        <w:jc w:val="both"/>
      </w:pPr>
      <w:r w:rsidRPr="00216DCA">
        <w:t xml:space="preserve">разработки планов работы отдела и их исполнение.  </w:t>
      </w:r>
    </w:p>
    <w:p w:rsidR="00216DCA" w:rsidRPr="00216DCA" w:rsidRDefault="00216DCA" w:rsidP="00216DCA">
      <w:pPr>
        <w:ind w:firstLine="709"/>
        <w:jc w:val="both"/>
      </w:pPr>
      <w:r w:rsidRPr="00216DCA">
        <w:t xml:space="preserve">делопроизводства в отделе в соответствии с инструкцией по делопроизводству инспекции. </w:t>
      </w:r>
    </w:p>
    <w:p w:rsidR="00216DCA" w:rsidRPr="00216DCA" w:rsidRDefault="00216DCA" w:rsidP="00216DCA">
      <w:pPr>
        <w:ind w:firstLine="709"/>
        <w:jc w:val="both"/>
      </w:pPr>
      <w:r w:rsidRPr="00216DCA">
        <w:t>организации и участия  в  проводимых  отделом   работах.</w:t>
      </w:r>
    </w:p>
    <w:p w:rsidR="003C111E" w:rsidRPr="00851113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</w:t>
      </w:r>
      <w:r w:rsidRPr="00851113">
        <w:rPr>
          <w:rFonts w:ascii="Times New Roman" w:hAnsi="Times New Roman" w:cs="Times New Roman"/>
          <w:sz w:val="28"/>
          <w:szCs w:val="28"/>
        </w:rPr>
        <w:lastRenderedPageBreak/>
        <w:t>проектов нормативных правовых актов и (или) проектов управленческих и иных решений</w:t>
      </w:r>
    </w:p>
    <w:p w:rsidR="003C111E" w:rsidRDefault="003C111E" w:rsidP="003C111E">
      <w:pPr>
        <w:ind w:firstLine="720"/>
        <w:jc w:val="both"/>
      </w:pPr>
    </w:p>
    <w:p w:rsidR="00216DCA" w:rsidRPr="00216DCA" w:rsidRDefault="00216DCA" w:rsidP="00216DCA">
      <w:pPr>
        <w:ind w:firstLine="720"/>
        <w:jc w:val="both"/>
      </w:pPr>
      <w:r w:rsidRPr="00216DCA">
        <w:t>9. Главный государственный  налоговый инспектор в соответствии со своей компетенцией вправе участвовать в подготовке (обсуждении) следующих проектов:</w:t>
      </w:r>
    </w:p>
    <w:p w:rsidR="00216DCA" w:rsidRPr="00216DCA" w:rsidRDefault="00216DCA" w:rsidP="00216DCA">
      <w:pPr>
        <w:ind w:firstLine="709"/>
        <w:jc w:val="both"/>
      </w:pPr>
      <w:r w:rsidRPr="00216DCA">
        <w:t xml:space="preserve">документов, содержащих вопросы, относящиеся к компетенции отдела; </w:t>
      </w:r>
    </w:p>
    <w:p w:rsidR="00216DCA" w:rsidRPr="00216DCA" w:rsidRDefault="00216DCA" w:rsidP="00216DCA">
      <w:pPr>
        <w:ind w:firstLine="709"/>
        <w:jc w:val="both"/>
      </w:pPr>
      <w:r w:rsidRPr="00216DCA">
        <w:rPr>
          <w:snapToGrid w:val="0"/>
          <w:color w:val="000000"/>
        </w:rPr>
        <w:t>в подготовке нормативных актов и (или) проектов управленческих и иных решений в части организационного и информационного  обеспечения подготовки соответствующих документов по вопросам  государственной регистрации юридических лиц и учету налогоплательщиков в соответствии действующим  законодательством.</w:t>
      </w:r>
    </w:p>
    <w:p w:rsidR="00216DCA" w:rsidRPr="00216DCA" w:rsidRDefault="00216DCA" w:rsidP="00216DCA">
      <w:pPr>
        <w:ind w:firstLine="720"/>
        <w:jc w:val="both"/>
      </w:pPr>
      <w:r w:rsidRPr="00216DCA"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16DCA" w:rsidRPr="00216DCA" w:rsidRDefault="00216DCA" w:rsidP="00216DCA">
      <w:pPr>
        <w:ind w:firstLine="720"/>
        <w:jc w:val="both"/>
      </w:pPr>
      <w:r w:rsidRPr="00216DCA">
        <w:t>графика отпусков гражданских служащих отдела;</w:t>
      </w:r>
    </w:p>
    <w:p w:rsidR="00216DCA" w:rsidRPr="00216DCA" w:rsidRDefault="00216DCA" w:rsidP="00216DCA">
      <w:pPr>
        <w:ind w:firstLine="720"/>
        <w:jc w:val="both"/>
      </w:pPr>
      <w:r w:rsidRPr="00216DCA">
        <w:t>иных актов по поручению  руководства инспекции.</w:t>
      </w:r>
    </w:p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3C111E" w:rsidRDefault="003C111E" w:rsidP="003C111E">
      <w:pPr>
        <w:ind w:firstLine="720"/>
        <w:jc w:val="both"/>
      </w:pPr>
    </w:p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 xml:space="preserve">12.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3038C1">
          <w:rPr>
            <w:rStyle w:val="a5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1" w:history="1">
        <w:r w:rsidRPr="003038C1">
          <w:rPr>
            <w:rStyle w:val="a5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2" w:history="1">
        <w:r w:rsidRPr="00675154">
          <w:rPr>
            <w:rStyle w:val="a5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3C111E" w:rsidRDefault="003C111E" w:rsidP="003C111E">
      <w:pPr>
        <w:ind w:firstLine="720"/>
        <w:jc w:val="both"/>
      </w:pPr>
    </w:p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3" w:history="1">
        <w:r w:rsidRPr="003038C1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30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216DCA" w:rsidRPr="00216DCA" w:rsidRDefault="00216DCA" w:rsidP="00216DCA">
      <w:pPr>
        <w:ind w:firstLine="707"/>
        <w:jc w:val="both"/>
      </w:pPr>
      <w:r w:rsidRPr="00216DCA">
        <w:t xml:space="preserve">13. В соответствии с замещаемой государственной гражданской должностью и в пределах функциональной компетенции </w:t>
      </w:r>
      <w:r>
        <w:t xml:space="preserve"> главный </w:t>
      </w:r>
      <w:r w:rsidRPr="00216DCA">
        <w:t xml:space="preserve"> государственный  налоговый  инспектор  отдела учета налогоплательщиков инспекции выполняет:</w:t>
      </w:r>
    </w:p>
    <w:p w:rsidR="00216DCA" w:rsidRPr="00216DCA" w:rsidRDefault="00216DCA" w:rsidP="00216DCA">
      <w:pPr>
        <w:ind w:firstLine="707"/>
        <w:jc w:val="both"/>
      </w:pPr>
      <w:r w:rsidRPr="00216DCA">
        <w:t>своевременное и качественное исполнение запросов налогоплательщиков, направленных в адрес инспекции на бумажных и электронных носителях, а также через Портал государственных услуг</w:t>
      </w:r>
    </w:p>
    <w:p w:rsidR="00216DCA" w:rsidRPr="00216DCA" w:rsidRDefault="00216DCA" w:rsidP="00216DCA">
      <w:pPr>
        <w:ind w:firstLine="707"/>
        <w:jc w:val="both"/>
      </w:pPr>
      <w:r w:rsidRPr="00216DCA">
        <w:t>проведение налогового учета юридических и физических лиц в соответствии с действующим законодательством</w:t>
      </w:r>
    </w:p>
    <w:p w:rsidR="00216DCA" w:rsidRPr="00216DCA" w:rsidRDefault="00216DCA" w:rsidP="00216DCA">
      <w:pPr>
        <w:ind w:firstLine="720"/>
        <w:jc w:val="both"/>
      </w:pPr>
      <w:r w:rsidRPr="00216DCA">
        <w:lastRenderedPageBreak/>
        <w:t xml:space="preserve"> Предоставление государственных услуг по учету юридических лиц, индивидуальных предпринимателей, а также физическим лицам, не относящимся к индивидуальным предпринимателям. </w:t>
      </w:r>
    </w:p>
    <w:p w:rsidR="00216DCA" w:rsidRPr="00216DCA" w:rsidRDefault="00216DCA" w:rsidP="00216DCA">
      <w:pPr>
        <w:ind w:firstLine="720"/>
        <w:jc w:val="both"/>
      </w:pPr>
    </w:p>
    <w:p w:rsidR="003C111E" w:rsidRPr="003038C1" w:rsidRDefault="003C111E" w:rsidP="003C111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3C111E" w:rsidRDefault="003C111E" w:rsidP="003C111E">
      <w:pPr>
        <w:ind w:firstLine="720"/>
        <w:jc w:val="both"/>
      </w:pPr>
    </w:p>
    <w:p w:rsidR="003C111E" w:rsidRDefault="003C111E" w:rsidP="003C111E">
      <w:pPr>
        <w:ind w:firstLine="720"/>
        <w:jc w:val="both"/>
      </w:pPr>
      <w:r>
        <w:t>14. 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3C111E" w:rsidRDefault="003C111E" w:rsidP="003C111E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111E" w:rsidRDefault="003C111E" w:rsidP="003C111E">
      <w:pPr>
        <w:ind w:firstLine="720"/>
        <w:jc w:val="both"/>
      </w:pPr>
      <w:r>
        <w:t>своевременности и оперативности выполнения поручений;</w:t>
      </w:r>
    </w:p>
    <w:p w:rsidR="003C111E" w:rsidRDefault="003C111E" w:rsidP="003C111E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111E" w:rsidRDefault="003C111E" w:rsidP="003C111E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111E" w:rsidRDefault="003C111E" w:rsidP="003C111E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111E" w:rsidRDefault="003C111E" w:rsidP="003C111E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6DCA" w:rsidRDefault="003C111E" w:rsidP="000D0A16">
      <w:pPr>
        <w:ind w:firstLine="720"/>
        <w:jc w:val="both"/>
      </w:pPr>
      <w:r>
        <w:t>осознанию ответственности за последствия своих действий.</w:t>
      </w:r>
      <w:bookmarkStart w:id="0" w:name="_GoBack"/>
      <w:bookmarkEnd w:id="0"/>
    </w:p>
    <w:sectPr w:rsidR="00216DCA" w:rsidSect="004722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F6AB8"/>
    <w:rsid w:val="000D0A16"/>
    <w:rsid w:val="001F6AB8"/>
    <w:rsid w:val="00216DCA"/>
    <w:rsid w:val="003370EC"/>
    <w:rsid w:val="003C111E"/>
    <w:rsid w:val="00472211"/>
    <w:rsid w:val="005D4BC3"/>
    <w:rsid w:val="006D01E6"/>
    <w:rsid w:val="00721265"/>
    <w:rsid w:val="00754B8A"/>
    <w:rsid w:val="008F7C6E"/>
    <w:rsid w:val="00900468"/>
    <w:rsid w:val="00A21910"/>
    <w:rsid w:val="00D945F5"/>
    <w:rsid w:val="00E03FE2"/>
    <w:rsid w:val="00E412D7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1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3C111E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rsid w:val="003C111E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1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rsid w:val="003C111E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5">
    <w:name w:val="Гипертекстовая ссылка"/>
    <w:basedOn w:val="a3"/>
    <w:rsid w:val="003C111E"/>
    <w:rPr>
      <w:rFonts w:cs="Times New Roman"/>
      <w:b/>
      <w:bCs/>
      <w:color w:val="008000"/>
    </w:rPr>
  </w:style>
  <w:style w:type="paragraph" w:customStyle="1" w:styleId="a6">
    <w:name w:val="Таблицы (моноширинный)"/>
    <w:basedOn w:val="a"/>
    <w:next w:val="a"/>
    <w:rsid w:val="003C11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13" Type="http://schemas.openxmlformats.org/officeDocument/2006/relationships/hyperlink" Target="garantF1://88776.11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6354.17" TargetMode="External"/><Relationship Id="rId12" Type="http://schemas.openxmlformats.org/officeDocument/2006/relationships/hyperlink" Target="garantF1://12036354.18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hyperlink" Target="garantF1://84842.0" TargetMode="External"/><Relationship Id="rId5" Type="http://schemas.openxmlformats.org/officeDocument/2006/relationships/hyperlink" Target="garantF1://12036354.14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84842.1000" TargetMode="External"/><Relationship Id="rId4" Type="http://schemas.openxmlformats.org/officeDocument/2006/relationships/hyperlink" Target="consultantplus://offline/ref=E2BD30098CA58C067C8680ADC9E8A361F52A5B85B61283496457C6qD73K" TargetMode="External"/><Relationship Id="rId9" Type="http://schemas.openxmlformats.org/officeDocument/2006/relationships/hyperlink" Target="garantF1://12036354.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Наталья Сергеевна</dc:creator>
  <cp:lastModifiedBy>ЖиряковаИ.А.</cp:lastModifiedBy>
  <cp:revision>10</cp:revision>
  <cp:lastPrinted>2017-03-10T11:12:00Z</cp:lastPrinted>
  <dcterms:created xsi:type="dcterms:W3CDTF">2017-03-10T11:11:00Z</dcterms:created>
  <dcterms:modified xsi:type="dcterms:W3CDTF">2017-03-20T07:42:00Z</dcterms:modified>
</cp:coreProperties>
</file>