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4D" w:rsidRPr="00EB27F8" w:rsidRDefault="0090464D" w:rsidP="00507890">
      <w:pPr>
        <w:jc w:val="center"/>
        <w:rPr>
          <w:b/>
          <w:lang w:val="en-US"/>
        </w:rPr>
      </w:pPr>
    </w:p>
    <w:p w:rsidR="0090464D" w:rsidRDefault="0090464D" w:rsidP="00507890">
      <w:pPr>
        <w:jc w:val="center"/>
        <w:rPr>
          <w:b/>
        </w:rPr>
      </w:pPr>
    </w:p>
    <w:p w:rsidR="0000280D" w:rsidRPr="008A1C94" w:rsidRDefault="000A16CD" w:rsidP="0000280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</w:t>
      </w:r>
      <w:r w:rsidR="0000280D" w:rsidRPr="008A1C94">
        <w:rPr>
          <w:b/>
          <w:sz w:val="30"/>
          <w:szCs w:val="30"/>
        </w:rPr>
        <w:t>аседани</w:t>
      </w:r>
      <w:r>
        <w:rPr>
          <w:b/>
          <w:sz w:val="30"/>
          <w:szCs w:val="30"/>
        </w:rPr>
        <w:t>е</w:t>
      </w:r>
      <w:r w:rsidR="0000280D" w:rsidRPr="008A1C94">
        <w:rPr>
          <w:b/>
          <w:sz w:val="30"/>
          <w:szCs w:val="30"/>
        </w:rPr>
        <w:t xml:space="preserve"> Общественного Совета</w:t>
      </w:r>
    </w:p>
    <w:p w:rsidR="0000280D" w:rsidRDefault="0000280D" w:rsidP="0000280D">
      <w:pPr>
        <w:jc w:val="center"/>
        <w:rPr>
          <w:b/>
          <w:sz w:val="30"/>
          <w:szCs w:val="30"/>
        </w:rPr>
      </w:pPr>
      <w:r w:rsidRPr="008A1C94">
        <w:rPr>
          <w:b/>
          <w:sz w:val="30"/>
          <w:szCs w:val="30"/>
        </w:rPr>
        <w:t xml:space="preserve"> при УФНС России по Липецкой области</w:t>
      </w:r>
    </w:p>
    <w:p w:rsidR="00B85ECE" w:rsidRDefault="00B85ECE" w:rsidP="0000280D">
      <w:pPr>
        <w:jc w:val="center"/>
        <w:rPr>
          <w:b/>
          <w:sz w:val="30"/>
          <w:szCs w:val="30"/>
        </w:rPr>
      </w:pPr>
    </w:p>
    <w:p w:rsidR="00B85ECE" w:rsidRDefault="00B85ECE" w:rsidP="0000280D">
      <w:pPr>
        <w:jc w:val="center"/>
        <w:rPr>
          <w:b/>
          <w:sz w:val="30"/>
          <w:szCs w:val="30"/>
        </w:rPr>
      </w:pPr>
    </w:p>
    <w:p w:rsidR="00B85ECE" w:rsidRDefault="00F95AE0" w:rsidP="0000280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Дата проведения </w:t>
      </w:r>
      <w:r w:rsidR="00B85ECE">
        <w:rPr>
          <w:b/>
          <w:sz w:val="30"/>
          <w:szCs w:val="30"/>
        </w:rPr>
        <w:t xml:space="preserve">– </w:t>
      </w:r>
      <w:r w:rsidR="009C5DB8"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>3</w:t>
      </w:r>
      <w:r w:rsidR="00B85ECE">
        <w:rPr>
          <w:b/>
          <w:sz w:val="30"/>
          <w:szCs w:val="30"/>
        </w:rPr>
        <w:t>.0</w:t>
      </w:r>
      <w:r w:rsidR="009C5DB8">
        <w:rPr>
          <w:b/>
          <w:sz w:val="30"/>
          <w:szCs w:val="30"/>
        </w:rPr>
        <w:t>9</w:t>
      </w:r>
      <w:r w:rsidR="00B85ECE">
        <w:rPr>
          <w:b/>
          <w:sz w:val="30"/>
          <w:szCs w:val="30"/>
        </w:rPr>
        <w:t xml:space="preserve">.2025 </w:t>
      </w:r>
      <w:r w:rsidR="00735038">
        <w:rPr>
          <w:b/>
          <w:sz w:val="30"/>
          <w:szCs w:val="30"/>
        </w:rPr>
        <w:t>в 14:00</w:t>
      </w:r>
    </w:p>
    <w:p w:rsidR="00735038" w:rsidRPr="008A1C94" w:rsidRDefault="00735038" w:rsidP="00735038">
      <w:pPr>
        <w:jc w:val="center"/>
        <w:rPr>
          <w:sz w:val="30"/>
          <w:szCs w:val="30"/>
        </w:rPr>
      </w:pPr>
      <w:r w:rsidRPr="008A1C94">
        <w:rPr>
          <w:sz w:val="30"/>
          <w:szCs w:val="30"/>
        </w:rPr>
        <w:t>(зал оперативных совещаний Управления)</w:t>
      </w:r>
    </w:p>
    <w:p w:rsidR="00735038" w:rsidRPr="008A1C94" w:rsidRDefault="00735038" w:rsidP="0000280D">
      <w:pPr>
        <w:jc w:val="center"/>
        <w:rPr>
          <w:b/>
          <w:sz w:val="30"/>
          <w:szCs w:val="30"/>
        </w:rPr>
      </w:pPr>
    </w:p>
    <w:p w:rsidR="007B2630" w:rsidRDefault="007B2630" w:rsidP="006E5B00">
      <w:pPr>
        <w:jc w:val="center"/>
        <w:rPr>
          <w:sz w:val="26"/>
          <w:szCs w:val="26"/>
        </w:rPr>
      </w:pPr>
    </w:p>
    <w:p w:rsidR="007B2630" w:rsidRPr="0090464D" w:rsidRDefault="007B2630" w:rsidP="00735038">
      <w:pPr>
        <w:jc w:val="center"/>
        <w:rPr>
          <w:sz w:val="26"/>
          <w:szCs w:val="26"/>
        </w:rPr>
      </w:pPr>
    </w:p>
    <w:p w:rsidR="00735038" w:rsidRDefault="00390C1C" w:rsidP="00735038">
      <w:pPr>
        <w:jc w:val="both"/>
        <w:rPr>
          <w:b/>
        </w:rPr>
      </w:pPr>
      <w:r w:rsidRPr="0090464D">
        <w:rPr>
          <w:sz w:val="26"/>
          <w:szCs w:val="26"/>
        </w:rPr>
        <w:t xml:space="preserve">    </w:t>
      </w:r>
      <w:r w:rsidR="00BF08CF" w:rsidRPr="007B2630">
        <w:t xml:space="preserve">  </w:t>
      </w:r>
      <w:r w:rsidRPr="007B2630">
        <w:rPr>
          <w:b/>
        </w:rPr>
        <w:t>Вопросы к рассмотрению:</w:t>
      </w:r>
    </w:p>
    <w:p w:rsidR="00735038" w:rsidRDefault="00735038" w:rsidP="00735038">
      <w:pPr>
        <w:jc w:val="both"/>
        <w:rPr>
          <w:b/>
        </w:rPr>
      </w:pPr>
    </w:p>
    <w:p w:rsidR="00735038" w:rsidRPr="00735038" w:rsidRDefault="009C5DB8" w:rsidP="00735038">
      <w:pPr>
        <w:pStyle w:val="a3"/>
        <w:numPr>
          <w:ilvl w:val="0"/>
          <w:numId w:val="5"/>
        </w:numPr>
        <w:spacing w:after="120"/>
        <w:ind w:left="357" w:firstLine="0"/>
        <w:jc w:val="both"/>
        <w:rPr>
          <w:i/>
        </w:rPr>
      </w:pPr>
      <w:r w:rsidRPr="009C5DB8">
        <w:t xml:space="preserve">Итоги расчета имущественных налогов физическим лицам за 2024 год.  Льготные категории налогоплательщиков </w:t>
      </w:r>
      <w:r w:rsidR="00735038">
        <w:t xml:space="preserve">– </w:t>
      </w:r>
      <w:r w:rsidR="00735038" w:rsidRPr="00735038">
        <w:rPr>
          <w:b/>
        </w:rPr>
        <w:t>Меньшиков Владимир Михайлович,</w:t>
      </w:r>
      <w:r w:rsidR="00735038" w:rsidRPr="00735038">
        <w:rPr>
          <w:i/>
        </w:rPr>
        <w:t xml:space="preserve"> начальник отдела камерального контроля в сфере налогообложения имущества</w:t>
      </w:r>
      <w:r w:rsidR="00735038">
        <w:rPr>
          <w:b/>
          <w:i/>
        </w:rPr>
        <w:t>.</w:t>
      </w:r>
    </w:p>
    <w:p w:rsidR="00735038" w:rsidRPr="00735038" w:rsidRDefault="00735038" w:rsidP="00735038">
      <w:pPr>
        <w:pStyle w:val="a3"/>
        <w:spacing w:after="120"/>
        <w:ind w:left="357"/>
        <w:jc w:val="both"/>
        <w:rPr>
          <w:i/>
        </w:rPr>
      </w:pPr>
    </w:p>
    <w:p w:rsidR="00735038" w:rsidRDefault="009C5DB8" w:rsidP="00735038">
      <w:pPr>
        <w:pStyle w:val="a3"/>
        <w:numPr>
          <w:ilvl w:val="0"/>
          <w:numId w:val="5"/>
        </w:numPr>
        <w:ind w:firstLine="0"/>
        <w:jc w:val="both"/>
        <w:rPr>
          <w:i/>
        </w:rPr>
      </w:pPr>
      <w:r w:rsidRPr="009C5DB8">
        <w:t>Итоги правовой работы УФНС России по Липецкой области и последствия неисполнения законодательства о налогах и сборах. Взаимодействие с правоохранительными органами в целях обеспечения исполнения налогового законодательства</w:t>
      </w:r>
      <w:r w:rsidR="00B85ECE" w:rsidRPr="00735038">
        <w:rPr>
          <w:i/>
        </w:rPr>
        <w:t>.</w:t>
      </w:r>
      <w:r w:rsidR="00792DFF">
        <w:t xml:space="preserve"> </w:t>
      </w:r>
      <w:r w:rsidR="00792DFF" w:rsidRPr="00792DFF">
        <w:t xml:space="preserve">Правоприменительная практика </w:t>
      </w:r>
      <w:r w:rsidR="00792DFF" w:rsidRPr="00735038">
        <w:rPr>
          <w:bCs/>
        </w:rPr>
        <w:t>разрешения</w:t>
      </w:r>
      <w:r w:rsidR="00792DFF" w:rsidRPr="00735038">
        <w:rPr>
          <w:b/>
          <w:bCs/>
        </w:rPr>
        <w:t xml:space="preserve"> </w:t>
      </w:r>
      <w:r w:rsidR="00792DFF" w:rsidRPr="00792DFF">
        <w:t>различных правовых вопросов практического применения налогового законодательства</w:t>
      </w:r>
      <w:r w:rsidR="00735038">
        <w:rPr>
          <w:i/>
        </w:rPr>
        <w:t xml:space="preserve"> – </w:t>
      </w:r>
      <w:r w:rsidR="00735038" w:rsidRPr="00735038">
        <w:rPr>
          <w:b/>
        </w:rPr>
        <w:t>Смородин Михаил Владимирович,</w:t>
      </w:r>
      <w:r w:rsidR="00735038">
        <w:rPr>
          <w:i/>
        </w:rPr>
        <w:t xml:space="preserve"> исполняющий обязанности заместителя руководителя УФНС России по Липецкой области.</w:t>
      </w:r>
    </w:p>
    <w:p w:rsidR="00735038" w:rsidRDefault="00735038" w:rsidP="00735038">
      <w:pPr>
        <w:pStyle w:val="a3"/>
      </w:pPr>
    </w:p>
    <w:p w:rsidR="00C574D5" w:rsidRDefault="009C5DB8" w:rsidP="00C574D5">
      <w:pPr>
        <w:pStyle w:val="a3"/>
        <w:numPr>
          <w:ilvl w:val="0"/>
          <w:numId w:val="5"/>
        </w:numPr>
        <w:ind w:firstLine="0"/>
        <w:jc w:val="both"/>
        <w:rPr>
          <w:i/>
        </w:rPr>
      </w:pPr>
      <w:r w:rsidRPr="009C5DB8">
        <w:t>Работа по противодействию теневой занятости и</w:t>
      </w:r>
      <w:r w:rsidR="00735038">
        <w:t xml:space="preserve"> легализации трудовых отношений – </w:t>
      </w:r>
      <w:proofErr w:type="spellStart"/>
      <w:r w:rsidR="00735038" w:rsidRPr="00735038">
        <w:rPr>
          <w:b/>
        </w:rPr>
        <w:t>Лепустина</w:t>
      </w:r>
      <w:proofErr w:type="spellEnd"/>
      <w:r w:rsidR="00735038" w:rsidRPr="00735038">
        <w:rPr>
          <w:b/>
        </w:rPr>
        <w:t xml:space="preserve"> Лиана Михайловна,</w:t>
      </w:r>
      <w:r w:rsidR="00735038" w:rsidRPr="00735038">
        <w:t xml:space="preserve"> </w:t>
      </w:r>
      <w:r w:rsidR="00735038" w:rsidRPr="00735038">
        <w:rPr>
          <w:i/>
        </w:rPr>
        <w:t>заместитель начальника отдела камерального контроля НДФЛ и СВ №2.</w:t>
      </w:r>
    </w:p>
    <w:p w:rsidR="00C574D5" w:rsidRDefault="00C574D5" w:rsidP="00C574D5">
      <w:pPr>
        <w:pStyle w:val="a3"/>
      </w:pPr>
    </w:p>
    <w:p w:rsidR="009C5DB8" w:rsidRPr="00C574D5" w:rsidRDefault="00EA56C6" w:rsidP="00C574D5">
      <w:pPr>
        <w:pStyle w:val="a3"/>
        <w:numPr>
          <w:ilvl w:val="0"/>
          <w:numId w:val="5"/>
        </w:numPr>
        <w:ind w:firstLine="0"/>
        <w:jc w:val="both"/>
        <w:rPr>
          <w:i/>
        </w:rPr>
      </w:pPr>
      <w:r w:rsidRPr="00B85ECE">
        <w:t>Иные вопросы де</w:t>
      </w:r>
      <w:r w:rsidR="00B85ECE" w:rsidRPr="00B85ECE">
        <w:t>ятельности Общественного совета</w:t>
      </w:r>
      <w:r w:rsidR="00735038">
        <w:t xml:space="preserve"> </w:t>
      </w:r>
      <w:r w:rsidR="001E21B6">
        <w:t>–</w:t>
      </w:r>
      <w:r w:rsidR="00735038">
        <w:t xml:space="preserve"> </w:t>
      </w:r>
      <w:r w:rsidR="001E21B6">
        <w:t>Анализ обращений ООО «</w:t>
      </w:r>
      <w:proofErr w:type="spellStart"/>
      <w:r w:rsidR="001E21B6">
        <w:t>Трансстрой</w:t>
      </w:r>
      <w:proofErr w:type="spellEnd"/>
      <w:r w:rsidR="001E21B6">
        <w:t xml:space="preserve">» для формирования позиции Общественного совета при УФНС России по Липецкой области - </w:t>
      </w:r>
      <w:r w:rsidR="00C574D5" w:rsidRPr="00C574D5">
        <w:rPr>
          <w:b/>
        </w:rPr>
        <w:t>Вадим Алексеевич Егоров</w:t>
      </w:r>
      <w:r w:rsidR="00C574D5" w:rsidRPr="00C574D5">
        <w:t xml:space="preserve">, </w:t>
      </w:r>
      <w:r w:rsidR="00C574D5" w:rsidRPr="00C574D5">
        <w:rPr>
          <w:i/>
        </w:rPr>
        <w:t>председатель ОС.</w:t>
      </w:r>
    </w:p>
    <w:p w:rsidR="009C5DB8" w:rsidRPr="00E84A3A" w:rsidRDefault="009C5DB8" w:rsidP="009C5DB8">
      <w:pPr>
        <w:pStyle w:val="a8"/>
        <w:tabs>
          <w:tab w:val="left" w:pos="34"/>
          <w:tab w:val="left" w:pos="175"/>
        </w:tabs>
        <w:jc w:val="both"/>
      </w:pPr>
      <w:bookmarkStart w:id="0" w:name="_GoBack"/>
      <w:bookmarkEnd w:id="0"/>
    </w:p>
    <w:sectPr w:rsidR="009C5DB8" w:rsidRPr="00E84A3A" w:rsidSect="0090464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387B"/>
    <w:multiLevelType w:val="hybridMultilevel"/>
    <w:tmpl w:val="82F2E0A0"/>
    <w:lvl w:ilvl="0" w:tplc="F6802EC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51C03"/>
    <w:multiLevelType w:val="hybridMultilevel"/>
    <w:tmpl w:val="A85A0170"/>
    <w:lvl w:ilvl="0" w:tplc="5F6045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4D40"/>
    <w:multiLevelType w:val="hybridMultilevel"/>
    <w:tmpl w:val="AD1A67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126F3"/>
    <w:multiLevelType w:val="hybridMultilevel"/>
    <w:tmpl w:val="8618F0C2"/>
    <w:lvl w:ilvl="0" w:tplc="CF4AC46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D5F3174"/>
    <w:multiLevelType w:val="hybridMultilevel"/>
    <w:tmpl w:val="2F1C9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90"/>
    <w:rsid w:val="0000280D"/>
    <w:rsid w:val="00094AB0"/>
    <w:rsid w:val="000A16CD"/>
    <w:rsid w:val="000D1A36"/>
    <w:rsid w:val="00106FC1"/>
    <w:rsid w:val="00133F4A"/>
    <w:rsid w:val="001639A8"/>
    <w:rsid w:val="001658FF"/>
    <w:rsid w:val="001D4987"/>
    <w:rsid w:val="001E1E94"/>
    <w:rsid w:val="001E21B6"/>
    <w:rsid w:val="00234637"/>
    <w:rsid w:val="002C4EFD"/>
    <w:rsid w:val="003561AF"/>
    <w:rsid w:val="00390C1C"/>
    <w:rsid w:val="003A5EAD"/>
    <w:rsid w:val="003A782C"/>
    <w:rsid w:val="003B231C"/>
    <w:rsid w:val="004122D7"/>
    <w:rsid w:val="004335A0"/>
    <w:rsid w:val="00434518"/>
    <w:rsid w:val="00434F52"/>
    <w:rsid w:val="0048126A"/>
    <w:rsid w:val="004A25DC"/>
    <w:rsid w:val="00507890"/>
    <w:rsid w:val="0052180F"/>
    <w:rsid w:val="00533587"/>
    <w:rsid w:val="005453F9"/>
    <w:rsid w:val="00552F7A"/>
    <w:rsid w:val="005C06AF"/>
    <w:rsid w:val="005E52EA"/>
    <w:rsid w:val="0061422D"/>
    <w:rsid w:val="00626707"/>
    <w:rsid w:val="006D4537"/>
    <w:rsid w:val="006E5B00"/>
    <w:rsid w:val="006E6685"/>
    <w:rsid w:val="006E764C"/>
    <w:rsid w:val="00735038"/>
    <w:rsid w:val="00792DFF"/>
    <w:rsid w:val="007B2630"/>
    <w:rsid w:val="007C03DF"/>
    <w:rsid w:val="00850D76"/>
    <w:rsid w:val="008546A5"/>
    <w:rsid w:val="00873577"/>
    <w:rsid w:val="008A1C94"/>
    <w:rsid w:val="0090464D"/>
    <w:rsid w:val="009408E5"/>
    <w:rsid w:val="00972B04"/>
    <w:rsid w:val="009C5DB8"/>
    <w:rsid w:val="009F7E78"/>
    <w:rsid w:val="00AA3A8A"/>
    <w:rsid w:val="00B60237"/>
    <w:rsid w:val="00B85ECE"/>
    <w:rsid w:val="00B955B9"/>
    <w:rsid w:val="00B9784B"/>
    <w:rsid w:val="00BB2F17"/>
    <w:rsid w:val="00BF08CF"/>
    <w:rsid w:val="00C3315A"/>
    <w:rsid w:val="00C574D5"/>
    <w:rsid w:val="00C61A84"/>
    <w:rsid w:val="00C90C28"/>
    <w:rsid w:val="00C92BA3"/>
    <w:rsid w:val="00C9617A"/>
    <w:rsid w:val="00CA0882"/>
    <w:rsid w:val="00CB3FA5"/>
    <w:rsid w:val="00CE0C9B"/>
    <w:rsid w:val="00CF3AA7"/>
    <w:rsid w:val="00D62209"/>
    <w:rsid w:val="00D7526F"/>
    <w:rsid w:val="00D7571B"/>
    <w:rsid w:val="00D90A16"/>
    <w:rsid w:val="00DB3E5D"/>
    <w:rsid w:val="00E84A3A"/>
    <w:rsid w:val="00EA56C6"/>
    <w:rsid w:val="00EB2402"/>
    <w:rsid w:val="00EB27F8"/>
    <w:rsid w:val="00EC0E80"/>
    <w:rsid w:val="00EC780A"/>
    <w:rsid w:val="00F24749"/>
    <w:rsid w:val="00F26C75"/>
    <w:rsid w:val="00F71E0A"/>
    <w:rsid w:val="00F77BF1"/>
    <w:rsid w:val="00F95AE0"/>
    <w:rsid w:val="00FC6FB4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5FE969-32F3-438D-A5F0-37BD5ADB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8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F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F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0A16CD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A16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0A16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Ерышева Алина Алексеевна</cp:lastModifiedBy>
  <cp:revision>11</cp:revision>
  <cp:lastPrinted>2025-09-22T14:44:00Z</cp:lastPrinted>
  <dcterms:created xsi:type="dcterms:W3CDTF">2025-03-06T07:46:00Z</dcterms:created>
  <dcterms:modified xsi:type="dcterms:W3CDTF">2025-09-22T14:49:00Z</dcterms:modified>
</cp:coreProperties>
</file>