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3F6" w:rsidRDefault="005B23F6">
      <w:pPr>
        <w:pStyle w:val="ConsPlusTitle"/>
        <w:jc w:val="center"/>
        <w:outlineLvl w:val="0"/>
      </w:pPr>
      <w:bookmarkStart w:id="0" w:name="P25"/>
      <w:bookmarkStart w:id="1" w:name="_GoBack"/>
      <w:bookmarkEnd w:id="0"/>
      <w:bookmarkEnd w:id="1"/>
      <w:r>
        <w:t xml:space="preserve">ИЗМЕНЕНИЯ В ПОЛОЖЕНИЕ О ВВЕДЕНИИ ЕДИНОГО НАЛОГА НА </w:t>
      </w:r>
      <w:proofErr w:type="gramStart"/>
      <w:r>
        <w:t>ВМЕНЕННЫЙ</w:t>
      </w:r>
      <w:proofErr w:type="gramEnd"/>
    </w:p>
    <w:p w:rsidR="005B23F6" w:rsidRDefault="005B23F6">
      <w:pPr>
        <w:pStyle w:val="ConsPlusTitle"/>
        <w:jc w:val="center"/>
      </w:pPr>
      <w:r>
        <w:t>ДОХОД ДЛЯ ОТДЕЛЬНЫХ ВИДОВ ДЕЯТЕЛЬНОСТИ НА ТЕРРИТОРИИ</w:t>
      </w:r>
    </w:p>
    <w:p w:rsidR="005B23F6" w:rsidRDefault="005B23F6">
      <w:pPr>
        <w:pStyle w:val="ConsPlusTitle"/>
        <w:jc w:val="center"/>
      </w:pPr>
      <w:r>
        <w:t>ГОРОДА ЕЛЬЦА</w:t>
      </w:r>
    </w:p>
    <w:p w:rsidR="005B23F6" w:rsidRDefault="005B23F6">
      <w:pPr>
        <w:pStyle w:val="ConsPlusNormal"/>
        <w:jc w:val="both"/>
      </w:pPr>
    </w:p>
    <w:p w:rsidR="005B23F6" w:rsidRDefault="005B23F6">
      <w:pPr>
        <w:pStyle w:val="ConsPlusNormal"/>
        <w:jc w:val="right"/>
      </w:pPr>
      <w:proofErr w:type="gramStart"/>
      <w:r>
        <w:t>Приняты</w:t>
      </w:r>
      <w:proofErr w:type="gramEnd"/>
    </w:p>
    <w:p w:rsidR="005B23F6" w:rsidRDefault="005B23F6">
      <w:pPr>
        <w:pStyle w:val="ConsPlusNormal"/>
        <w:jc w:val="right"/>
      </w:pPr>
      <w:r>
        <w:t>решением</w:t>
      </w:r>
    </w:p>
    <w:p w:rsidR="005B23F6" w:rsidRDefault="005B23F6">
      <w:pPr>
        <w:pStyle w:val="ConsPlusNormal"/>
        <w:jc w:val="right"/>
      </w:pPr>
      <w:r>
        <w:t>Совета депутатов</w:t>
      </w:r>
    </w:p>
    <w:p w:rsidR="005B23F6" w:rsidRDefault="005B23F6">
      <w:pPr>
        <w:pStyle w:val="ConsPlusNormal"/>
        <w:jc w:val="right"/>
      </w:pPr>
      <w:r>
        <w:t>городского округа</w:t>
      </w:r>
    </w:p>
    <w:p w:rsidR="005B23F6" w:rsidRDefault="005B23F6">
      <w:pPr>
        <w:pStyle w:val="ConsPlusNormal"/>
        <w:jc w:val="right"/>
      </w:pPr>
      <w:r>
        <w:t>город Елец</w:t>
      </w:r>
    </w:p>
    <w:p w:rsidR="005B23F6" w:rsidRDefault="005B23F6">
      <w:pPr>
        <w:pStyle w:val="ConsPlusNormal"/>
        <w:jc w:val="right"/>
      </w:pPr>
      <w:r>
        <w:t>от 10.03.2017 N 432</w:t>
      </w:r>
    </w:p>
    <w:p w:rsidR="005B23F6" w:rsidRDefault="005B23F6">
      <w:pPr>
        <w:pStyle w:val="ConsPlusNormal"/>
        <w:jc w:val="both"/>
      </w:pPr>
    </w:p>
    <w:p w:rsidR="005B23F6" w:rsidRDefault="005B23F6">
      <w:pPr>
        <w:pStyle w:val="ConsPlusNormal"/>
        <w:ind w:firstLine="540"/>
        <w:jc w:val="both"/>
        <w:outlineLvl w:val="1"/>
      </w:pPr>
      <w:r>
        <w:t>Статья 1</w:t>
      </w:r>
    </w:p>
    <w:p w:rsidR="005B23F6" w:rsidRDefault="005B23F6">
      <w:pPr>
        <w:pStyle w:val="ConsPlusNormal"/>
        <w:jc w:val="both"/>
      </w:pPr>
    </w:p>
    <w:p w:rsidR="005B23F6" w:rsidRDefault="005B23F6">
      <w:pPr>
        <w:pStyle w:val="ConsPlusNormal"/>
        <w:ind w:firstLine="540"/>
        <w:jc w:val="both"/>
      </w:pPr>
      <w:r>
        <w:t xml:space="preserve">Внести </w:t>
      </w:r>
      <w:proofErr w:type="gramStart"/>
      <w:r>
        <w:t>в  Положение о введении единого налога на вмененный доход для отдельных видов деятельности на территории</w:t>
      </w:r>
      <w:proofErr w:type="gramEnd"/>
      <w:r>
        <w:t xml:space="preserve"> города Ельца, принятое решением Совета депутатов города Ельца от 25.11.2008 N 313 (с изменениями от 03.03.2009 N 354, от 01.11.2012 N 18, от 22.12.2015 N 318), следующие изменения:</w:t>
      </w:r>
    </w:p>
    <w:p w:rsidR="005B23F6" w:rsidRDefault="005B23F6">
      <w:pPr>
        <w:pStyle w:val="ConsPlusNormal"/>
        <w:ind w:firstLine="540"/>
        <w:jc w:val="both"/>
      </w:pPr>
      <w:r>
        <w:t>1) в наименовании слова "города Ельца" заменить словами "городского округа город Елец";</w:t>
      </w:r>
    </w:p>
    <w:p w:rsidR="005B23F6" w:rsidRDefault="005B23F6">
      <w:pPr>
        <w:pStyle w:val="ConsPlusNormal"/>
        <w:ind w:firstLine="540"/>
        <w:jc w:val="both"/>
      </w:pPr>
      <w:r>
        <w:t>2) в статье 1 слова "города Ельца" заменить словами "городского округа город Елец";</w:t>
      </w:r>
    </w:p>
    <w:p w:rsidR="005B23F6" w:rsidRDefault="005B23F6">
      <w:pPr>
        <w:pStyle w:val="ConsPlusNormal"/>
        <w:ind w:firstLine="540"/>
        <w:jc w:val="both"/>
      </w:pPr>
      <w:r>
        <w:t>3)пункт 1 статьи 2 изложить в следующей редакции:</w:t>
      </w:r>
    </w:p>
    <w:p w:rsidR="005B23F6" w:rsidRDefault="005B23F6">
      <w:pPr>
        <w:pStyle w:val="ConsPlusNormal"/>
        <w:ind w:firstLine="540"/>
        <w:jc w:val="both"/>
      </w:pPr>
      <w:r>
        <w:t>"1) оказания бытовых услуг в соответствии с утвержденным Правительством Российской Федерации перечнем кодов видов деятельности в соответствии с Общероссийским классификатором видов экономической деятельности, относящихся к бытовым услугам";</w:t>
      </w:r>
    </w:p>
    <w:p w:rsidR="005B23F6" w:rsidRDefault="005B23F6">
      <w:pPr>
        <w:pStyle w:val="ConsPlusNormal"/>
        <w:ind w:firstLine="540"/>
        <w:jc w:val="both"/>
      </w:pPr>
      <w:r>
        <w:t>4) раздел "Оказание бытовых услуг, в том числе:</w:t>
      </w:r>
      <w:r w:rsidR="00F07FAB" w:rsidRPr="00F07FAB">
        <w:t xml:space="preserve"> </w:t>
      </w:r>
      <w:r>
        <w:t>" таблицы в статье 3 изложить в следующей редакции:</w:t>
      </w:r>
    </w:p>
    <w:p w:rsidR="005B23F6" w:rsidRDefault="005B23F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83"/>
        <w:gridCol w:w="1587"/>
      </w:tblGrid>
      <w:tr w:rsidR="005B23F6">
        <w:tc>
          <w:tcPr>
            <w:tcW w:w="7483" w:type="dxa"/>
          </w:tcPr>
          <w:p w:rsidR="005B23F6" w:rsidRDefault="005B23F6" w:rsidP="005B23F6">
            <w:pPr>
              <w:pStyle w:val="ConsPlusNormal"/>
            </w:pPr>
            <w:r>
              <w:t>Оказание бытовых услуг (коды видов деятельности указаны в соответствии с Общероссийским классификатором видов экономической деятельности), в том числе: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</w:pPr>
          </w:p>
        </w:tc>
      </w:tr>
      <w:tr w:rsidR="005B23F6">
        <w:tc>
          <w:tcPr>
            <w:tcW w:w="7483" w:type="dxa"/>
          </w:tcPr>
          <w:p w:rsidR="005B23F6" w:rsidRDefault="005B23F6">
            <w:pPr>
              <w:pStyle w:val="ConsPlusNormal"/>
            </w:pPr>
            <w:r>
              <w:t>- ремонт и пошив обуви и различных дополнений к обуви по индивидуальному заказу населения</w:t>
            </w:r>
          </w:p>
          <w:p w:rsidR="005B23F6" w:rsidRDefault="005B23F6" w:rsidP="005B23F6">
            <w:pPr>
              <w:pStyle w:val="ConsPlusNormal"/>
            </w:pPr>
            <w:r>
              <w:t>(в отношении  ОКВЭД 15.20, 95.23)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0,17</w:t>
            </w:r>
          </w:p>
        </w:tc>
      </w:tr>
      <w:tr w:rsidR="005B23F6">
        <w:tc>
          <w:tcPr>
            <w:tcW w:w="7483" w:type="dxa"/>
          </w:tcPr>
          <w:p w:rsidR="005B23F6" w:rsidRDefault="005B23F6">
            <w:pPr>
              <w:pStyle w:val="ConsPlusNormal"/>
            </w:pPr>
            <w:r>
              <w:t>- производство и ремонт одежды и текстильных изделий</w:t>
            </w:r>
          </w:p>
          <w:p w:rsidR="005B23F6" w:rsidRDefault="005B23F6" w:rsidP="005B23F6">
            <w:pPr>
              <w:pStyle w:val="ConsPlusNormal"/>
            </w:pPr>
            <w:r>
              <w:t>(в отношении  ОКВЭД 13.30, 13.92.2, 13.99.4, 14.11.2,.14.12.2, 14.13.3, 14.14.4, 14.19.5, 14.31.2, 14.31.2, 14.39.2, 95.29 в части 95.29.1, 95.29.11, 95.29.12. 95.29.13)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0,13</w:t>
            </w:r>
          </w:p>
        </w:tc>
      </w:tr>
      <w:tr w:rsidR="005B23F6">
        <w:tc>
          <w:tcPr>
            <w:tcW w:w="7483" w:type="dxa"/>
          </w:tcPr>
          <w:p w:rsidR="005B23F6" w:rsidRDefault="005B23F6" w:rsidP="005B23F6">
            <w:pPr>
              <w:pStyle w:val="ConsPlusNormal"/>
            </w:pPr>
            <w:r>
              <w:t xml:space="preserve">- пошив меховых изделий по индивидуальному заказу населения (ОКВЭД 14.20.2) 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0,17</w:t>
            </w:r>
          </w:p>
        </w:tc>
      </w:tr>
      <w:tr w:rsidR="005B23F6">
        <w:tc>
          <w:tcPr>
            <w:tcW w:w="7483" w:type="dxa"/>
          </w:tcPr>
          <w:p w:rsidR="005B23F6" w:rsidRDefault="005B23F6">
            <w:pPr>
              <w:pStyle w:val="ConsPlusNormal"/>
            </w:pPr>
            <w:r>
              <w:t>- ремонт машин и оборудования, компьютеров, предметов личного потребления и хозяйственно-бытового назначения</w:t>
            </w:r>
          </w:p>
          <w:p w:rsidR="005B23F6" w:rsidRDefault="005B23F6" w:rsidP="005B23F6">
            <w:pPr>
              <w:pStyle w:val="ConsPlusNormal"/>
            </w:pPr>
            <w:r>
              <w:t>(в отношении ОКВЭД 33.12, 95.11, 95.12, 95.21, 95.22, 95.22.1, 95.22.2, 95.29 в части 95.29.2, 95.29.5, 95.29.6,.95.29.7, 95,29,9)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0,22</w:t>
            </w:r>
          </w:p>
        </w:tc>
      </w:tr>
      <w:tr w:rsidR="005B23F6">
        <w:tc>
          <w:tcPr>
            <w:tcW w:w="7483" w:type="dxa"/>
          </w:tcPr>
          <w:p w:rsidR="005B23F6" w:rsidRDefault="005B23F6" w:rsidP="005B23F6">
            <w:pPr>
              <w:pStyle w:val="ConsPlusNormal"/>
            </w:pPr>
            <w:r>
              <w:t>- ремонт часов (ОКВЭД 95.25 в части 95.29.1)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0,15</w:t>
            </w:r>
          </w:p>
        </w:tc>
      </w:tr>
      <w:tr w:rsidR="005B23F6">
        <w:tc>
          <w:tcPr>
            <w:tcW w:w="7483" w:type="dxa"/>
          </w:tcPr>
          <w:p w:rsidR="005B23F6" w:rsidRDefault="005B23F6">
            <w:pPr>
              <w:pStyle w:val="ConsPlusNormal"/>
            </w:pPr>
            <w:r>
              <w:t>- изготовление и ремонт металлических изделий</w:t>
            </w:r>
          </w:p>
          <w:p w:rsidR="005B23F6" w:rsidRDefault="005B23F6" w:rsidP="00071DF5">
            <w:pPr>
              <w:pStyle w:val="ConsPlusNormal"/>
            </w:pPr>
            <w:r>
              <w:t>(в отношении ОКВЭД 25.50.1, 25.61, 25.62, 25.99.3, 95.29 в части</w:t>
            </w:r>
            <w:r w:rsidR="00071DF5">
              <w:t xml:space="preserve"> 95.29.4, 95.29.41, 95.29.42, 95.29.43</w:t>
            </w:r>
            <w:r>
              <w:t>)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0,32</w:t>
            </w:r>
          </w:p>
        </w:tc>
      </w:tr>
      <w:tr w:rsidR="005B23F6">
        <w:tc>
          <w:tcPr>
            <w:tcW w:w="7483" w:type="dxa"/>
          </w:tcPr>
          <w:p w:rsidR="005B23F6" w:rsidRDefault="005B23F6">
            <w:pPr>
              <w:pStyle w:val="ConsPlusNormal"/>
            </w:pPr>
            <w:r>
              <w:t>- ремонт и изготовление ювелирных изделий</w:t>
            </w:r>
          </w:p>
          <w:p w:rsidR="005B23F6" w:rsidRDefault="005B23F6" w:rsidP="00071DF5">
            <w:pPr>
              <w:pStyle w:val="ConsPlusNormal"/>
            </w:pPr>
            <w:r>
              <w:lastRenderedPageBreak/>
              <w:t>(в отношении</w:t>
            </w:r>
            <w:r w:rsidR="00071DF5">
              <w:t xml:space="preserve"> ОКВЭД 32.12.6, 95.25</w:t>
            </w:r>
            <w:r>
              <w:t xml:space="preserve"> в части</w:t>
            </w:r>
            <w:r w:rsidR="00071DF5">
              <w:t xml:space="preserve"> 95.25.2</w:t>
            </w:r>
            <w:r>
              <w:t>)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lastRenderedPageBreak/>
              <w:t>0,24</w:t>
            </w:r>
          </w:p>
        </w:tc>
      </w:tr>
      <w:tr w:rsidR="005B23F6">
        <w:tc>
          <w:tcPr>
            <w:tcW w:w="7483" w:type="dxa"/>
          </w:tcPr>
          <w:p w:rsidR="005B23F6" w:rsidRDefault="005B23F6" w:rsidP="00071DF5">
            <w:pPr>
              <w:pStyle w:val="ConsPlusNormal"/>
            </w:pPr>
            <w:r>
              <w:lastRenderedPageBreak/>
              <w:t xml:space="preserve">- стирка и химическая чистка текстильных и меховых изделий (в отношении </w:t>
            </w:r>
            <w:r w:rsidR="00071DF5">
              <w:t>ОКВЭД 96.01</w:t>
            </w:r>
            <w:r>
              <w:t>)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0,14</w:t>
            </w:r>
          </w:p>
        </w:tc>
      </w:tr>
      <w:tr w:rsidR="005B23F6">
        <w:tc>
          <w:tcPr>
            <w:tcW w:w="7483" w:type="dxa"/>
          </w:tcPr>
          <w:p w:rsidR="005B23F6" w:rsidRDefault="005B23F6" w:rsidP="00071DF5">
            <w:pPr>
              <w:pStyle w:val="ConsPlusNormal"/>
            </w:pPr>
            <w:r>
              <w:t xml:space="preserve">- услуги в области фотографии </w:t>
            </w:r>
            <w:r w:rsidR="00071DF5">
              <w:t xml:space="preserve">(ОКВЭД 74.20) 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0,21</w:t>
            </w:r>
          </w:p>
        </w:tc>
      </w:tr>
      <w:tr w:rsidR="005B23F6">
        <w:tc>
          <w:tcPr>
            <w:tcW w:w="7483" w:type="dxa"/>
          </w:tcPr>
          <w:p w:rsidR="005B23F6" w:rsidRDefault="005B23F6" w:rsidP="00071DF5">
            <w:pPr>
              <w:pStyle w:val="ConsPlusNormal"/>
            </w:pPr>
            <w:r>
              <w:t>- физкультурно-оздоровительная деятельност</w:t>
            </w:r>
            <w:proofErr w:type="gramStart"/>
            <w:r>
              <w:t>ь</w:t>
            </w:r>
            <w:r w:rsidR="00071DF5">
              <w:t>(</w:t>
            </w:r>
            <w:proofErr w:type="gramEnd"/>
            <w:r w:rsidR="00071DF5">
              <w:t xml:space="preserve"> ОКВЭД96.04) 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0,06</w:t>
            </w:r>
          </w:p>
        </w:tc>
      </w:tr>
      <w:tr w:rsidR="005B23F6">
        <w:tc>
          <w:tcPr>
            <w:tcW w:w="7483" w:type="dxa"/>
          </w:tcPr>
          <w:p w:rsidR="005B23F6" w:rsidRDefault="005B23F6">
            <w:pPr>
              <w:pStyle w:val="ConsPlusNormal"/>
            </w:pPr>
            <w:r>
              <w:t>- услуги парикмахерских и салонов красоты</w:t>
            </w:r>
          </w:p>
          <w:p w:rsidR="005B23F6" w:rsidRDefault="005B23F6" w:rsidP="00071DF5">
            <w:pPr>
              <w:pStyle w:val="ConsPlusNormal"/>
            </w:pPr>
            <w:r>
              <w:t>(в отношении</w:t>
            </w:r>
            <w:r w:rsidR="00071DF5">
              <w:t xml:space="preserve"> ОКВЭД 96.02, 96.02.1, 96.02.2)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0,15</w:t>
            </w:r>
          </w:p>
        </w:tc>
      </w:tr>
      <w:tr w:rsidR="005B23F6">
        <w:tc>
          <w:tcPr>
            <w:tcW w:w="7483" w:type="dxa"/>
          </w:tcPr>
          <w:p w:rsidR="005B23F6" w:rsidRDefault="005B23F6">
            <w:pPr>
              <w:pStyle w:val="ConsPlusNormal"/>
            </w:pPr>
            <w:r>
              <w:t>- услуги по организации похорон и связанные с этим услуги</w:t>
            </w:r>
          </w:p>
          <w:p w:rsidR="005B23F6" w:rsidRDefault="005B23F6" w:rsidP="00071DF5">
            <w:pPr>
              <w:pStyle w:val="ConsPlusNormal"/>
            </w:pPr>
            <w:r>
              <w:t xml:space="preserve">(в отношении </w:t>
            </w:r>
            <w:r w:rsidR="00071DF5">
              <w:t xml:space="preserve"> ОКВЭД 23.70.2, 96.03</w:t>
            </w:r>
            <w:r>
              <w:t>)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0,24</w:t>
            </w:r>
          </w:p>
        </w:tc>
      </w:tr>
      <w:tr w:rsidR="005B23F6">
        <w:tc>
          <w:tcPr>
            <w:tcW w:w="7483" w:type="dxa"/>
          </w:tcPr>
          <w:p w:rsidR="005B23F6" w:rsidRDefault="005B23F6">
            <w:pPr>
              <w:pStyle w:val="ConsPlusNormal"/>
            </w:pPr>
            <w:r>
              <w:t>- работы строительные специализированные</w:t>
            </w:r>
          </w:p>
          <w:p w:rsidR="005B23F6" w:rsidRDefault="005B23F6" w:rsidP="00071DF5">
            <w:pPr>
              <w:pStyle w:val="ConsPlusNormal"/>
            </w:pPr>
            <w:r>
              <w:t>(в отношении</w:t>
            </w:r>
            <w:r w:rsidR="00071DF5">
              <w:t xml:space="preserve"> ОКВЭД 43.21, 43.22, 43.31, 43.32, 43.32.1, 43.23.2, 43.23.3,43.33, 43.34, 43.34.1,</w:t>
            </w:r>
            <w:r>
              <w:t xml:space="preserve"> </w:t>
            </w:r>
            <w:r w:rsidR="00071DF5">
              <w:t>43.32.2, 43.39, 43.91, 43.99</w:t>
            </w:r>
            <w:r>
              <w:t>)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0,24</w:t>
            </w:r>
          </w:p>
        </w:tc>
      </w:tr>
      <w:tr w:rsidR="005B23F6">
        <w:tc>
          <w:tcPr>
            <w:tcW w:w="7483" w:type="dxa"/>
          </w:tcPr>
          <w:p w:rsidR="005B23F6" w:rsidRDefault="005B23F6">
            <w:pPr>
              <w:pStyle w:val="ConsPlusNormal"/>
            </w:pPr>
            <w:r>
              <w:t>- другие виды бытовых услуг</w:t>
            </w:r>
          </w:p>
        </w:tc>
        <w:tc>
          <w:tcPr>
            <w:tcW w:w="1587" w:type="dxa"/>
          </w:tcPr>
          <w:p w:rsidR="005B23F6" w:rsidRDefault="005B23F6">
            <w:pPr>
              <w:pStyle w:val="ConsPlusNormal"/>
              <w:jc w:val="center"/>
            </w:pPr>
            <w:r>
              <w:t>0,16</w:t>
            </w:r>
          </w:p>
        </w:tc>
      </w:tr>
    </w:tbl>
    <w:p w:rsidR="005B23F6" w:rsidRDefault="005B23F6">
      <w:pPr>
        <w:pStyle w:val="ConsPlusNormal"/>
        <w:jc w:val="both"/>
      </w:pPr>
    </w:p>
    <w:p w:rsidR="005B23F6" w:rsidRDefault="005B23F6">
      <w:pPr>
        <w:pStyle w:val="ConsPlusNormal"/>
        <w:ind w:firstLine="540"/>
        <w:jc w:val="both"/>
        <w:outlineLvl w:val="1"/>
      </w:pPr>
      <w:r>
        <w:t>Статья 2</w:t>
      </w:r>
    </w:p>
    <w:p w:rsidR="005B23F6" w:rsidRDefault="005B23F6">
      <w:pPr>
        <w:pStyle w:val="ConsPlusNormal"/>
        <w:jc w:val="both"/>
      </w:pPr>
    </w:p>
    <w:p w:rsidR="005B23F6" w:rsidRDefault="005B23F6">
      <w:pPr>
        <w:pStyle w:val="ConsPlusNormal"/>
        <w:ind w:firstLine="540"/>
        <w:jc w:val="both"/>
      </w:pPr>
      <w:r>
        <w:t>Настоящие изменения вступают в силу со дня их официального опубликования и распространяются на правоотношения, возникшие с 1 января 2017 года.</w:t>
      </w:r>
    </w:p>
    <w:p w:rsidR="005B23F6" w:rsidRDefault="005B23F6">
      <w:pPr>
        <w:pStyle w:val="ConsPlusNormal"/>
        <w:jc w:val="both"/>
      </w:pPr>
    </w:p>
    <w:p w:rsidR="005B23F6" w:rsidRPr="00F07FAB" w:rsidRDefault="005B23F6">
      <w:pPr>
        <w:pStyle w:val="ConsPlusNormal"/>
        <w:jc w:val="right"/>
        <w:rPr>
          <w:i/>
        </w:rPr>
      </w:pPr>
      <w:r w:rsidRPr="00F07FAB">
        <w:rPr>
          <w:i/>
        </w:rPr>
        <w:t xml:space="preserve">Глава </w:t>
      </w:r>
      <w:proofErr w:type="gramStart"/>
      <w:r w:rsidRPr="00F07FAB">
        <w:rPr>
          <w:i/>
        </w:rPr>
        <w:t>городского</w:t>
      </w:r>
      <w:proofErr w:type="gramEnd"/>
    </w:p>
    <w:p w:rsidR="005B23F6" w:rsidRPr="00F07FAB" w:rsidRDefault="005B23F6">
      <w:pPr>
        <w:pStyle w:val="ConsPlusNormal"/>
        <w:jc w:val="right"/>
        <w:rPr>
          <w:i/>
        </w:rPr>
      </w:pPr>
      <w:r w:rsidRPr="00F07FAB">
        <w:rPr>
          <w:i/>
        </w:rPr>
        <w:t>округа город Елец</w:t>
      </w:r>
    </w:p>
    <w:p w:rsidR="005B23F6" w:rsidRPr="00F07FAB" w:rsidRDefault="005B23F6">
      <w:pPr>
        <w:pStyle w:val="ConsPlusNormal"/>
        <w:jc w:val="right"/>
        <w:rPr>
          <w:i/>
        </w:rPr>
      </w:pPr>
      <w:proofErr w:type="spellStart"/>
      <w:r w:rsidRPr="00F07FAB">
        <w:rPr>
          <w:i/>
        </w:rPr>
        <w:t>С.А.П</w:t>
      </w:r>
      <w:r w:rsidR="00F07FAB">
        <w:rPr>
          <w:i/>
        </w:rPr>
        <w:t>анов</w:t>
      </w:r>
      <w:proofErr w:type="spellEnd"/>
    </w:p>
    <w:p w:rsidR="005B23F6" w:rsidRDefault="005B23F6">
      <w:pPr>
        <w:pStyle w:val="ConsPlusNormal"/>
        <w:jc w:val="both"/>
      </w:pPr>
    </w:p>
    <w:p w:rsidR="005B23F6" w:rsidRDefault="005B23F6">
      <w:pPr>
        <w:pStyle w:val="ConsPlusNormal"/>
        <w:jc w:val="both"/>
      </w:pPr>
    </w:p>
    <w:p w:rsidR="005B23F6" w:rsidRDefault="005B23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7950" w:rsidRDefault="00197950"/>
    <w:sectPr w:rsidR="00197950" w:rsidSect="00965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3F6"/>
    <w:rsid w:val="00071DF5"/>
    <w:rsid w:val="00197950"/>
    <w:rsid w:val="005B23F6"/>
    <w:rsid w:val="00F0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3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2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23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4800-00-258</dc:creator>
  <cp:lastModifiedBy>user151</cp:lastModifiedBy>
  <cp:revision>2</cp:revision>
  <dcterms:created xsi:type="dcterms:W3CDTF">2017-08-07T13:13:00Z</dcterms:created>
  <dcterms:modified xsi:type="dcterms:W3CDTF">2017-08-07T13:13:00Z</dcterms:modified>
</cp:coreProperties>
</file>