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B9" w:rsidRDefault="00E973B9" w:rsidP="00DA73DD">
      <w:pPr>
        <w:jc w:val="center"/>
        <w:rPr>
          <w:b/>
          <w:bCs/>
          <w:sz w:val="26"/>
          <w:szCs w:val="26"/>
        </w:rPr>
      </w:pPr>
    </w:p>
    <w:p w:rsidR="00D36560" w:rsidRPr="00AE03EE" w:rsidRDefault="00D36560" w:rsidP="00DA73DD">
      <w:pPr>
        <w:jc w:val="center"/>
        <w:rPr>
          <w:b/>
          <w:bCs/>
          <w:sz w:val="26"/>
          <w:szCs w:val="26"/>
        </w:rPr>
      </w:pPr>
      <w:r w:rsidRPr="00AE03EE">
        <w:rPr>
          <w:b/>
          <w:bCs/>
          <w:sz w:val="26"/>
          <w:szCs w:val="26"/>
        </w:rPr>
        <w:t>План работы Общественного совета</w:t>
      </w:r>
      <w:r w:rsidR="00791556" w:rsidRPr="00AE03EE">
        <w:rPr>
          <w:b/>
          <w:bCs/>
          <w:sz w:val="26"/>
          <w:szCs w:val="26"/>
        </w:rPr>
        <w:t xml:space="preserve"> при </w:t>
      </w:r>
      <w:r w:rsidR="00184F1C" w:rsidRPr="00AE03EE">
        <w:rPr>
          <w:b/>
          <w:bCs/>
          <w:sz w:val="26"/>
          <w:szCs w:val="26"/>
        </w:rPr>
        <w:t>У</w:t>
      </w:r>
      <w:r w:rsidR="00C24A35" w:rsidRPr="00AE03EE">
        <w:rPr>
          <w:b/>
          <w:bCs/>
          <w:sz w:val="26"/>
          <w:szCs w:val="26"/>
        </w:rPr>
        <w:t>ФНС России по Магаданской области</w:t>
      </w:r>
      <w:r w:rsidR="00184F1C" w:rsidRPr="00AE03EE">
        <w:rPr>
          <w:b/>
          <w:bCs/>
          <w:sz w:val="26"/>
          <w:szCs w:val="26"/>
        </w:rPr>
        <w:t xml:space="preserve"> </w:t>
      </w:r>
      <w:r w:rsidR="00C02710" w:rsidRPr="00AE03EE">
        <w:rPr>
          <w:b/>
          <w:bCs/>
          <w:sz w:val="26"/>
          <w:szCs w:val="26"/>
        </w:rPr>
        <w:t>на 201</w:t>
      </w:r>
      <w:r w:rsidR="003412A8" w:rsidRPr="003412A8">
        <w:rPr>
          <w:b/>
          <w:bCs/>
          <w:sz w:val="26"/>
          <w:szCs w:val="26"/>
        </w:rPr>
        <w:t>7</w:t>
      </w:r>
      <w:r w:rsidR="00791556" w:rsidRPr="00AE03EE">
        <w:rPr>
          <w:b/>
          <w:bCs/>
          <w:sz w:val="26"/>
          <w:szCs w:val="26"/>
        </w:rPr>
        <w:t xml:space="preserve"> год</w:t>
      </w:r>
    </w:p>
    <w:p w:rsidR="004903EC" w:rsidRDefault="004903EC">
      <w:pPr>
        <w:rPr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236"/>
        <w:gridCol w:w="8930"/>
        <w:gridCol w:w="4678"/>
      </w:tblGrid>
      <w:tr w:rsidR="00C24A35" w:rsidRPr="00555385" w:rsidTr="000C3CAB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A35" w:rsidRPr="00AE03EE" w:rsidRDefault="00C24A35">
            <w:pPr>
              <w:rPr>
                <w:sz w:val="24"/>
                <w:szCs w:val="24"/>
              </w:rPr>
            </w:pPr>
            <w:r w:rsidRPr="00AE03EE">
              <w:rPr>
                <w:sz w:val="24"/>
                <w:szCs w:val="24"/>
              </w:rPr>
              <w:t>№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A35" w:rsidRPr="00AE03EE" w:rsidRDefault="00C24A35">
            <w:pPr>
              <w:rPr>
                <w:sz w:val="24"/>
                <w:szCs w:val="24"/>
              </w:rPr>
            </w:pPr>
            <w:r w:rsidRPr="00AE03E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A35" w:rsidRPr="00AE03EE" w:rsidRDefault="00C24A35" w:rsidP="00DA73DD">
            <w:pPr>
              <w:jc w:val="center"/>
              <w:rPr>
                <w:b/>
                <w:bCs/>
                <w:sz w:val="24"/>
                <w:szCs w:val="24"/>
              </w:rPr>
            </w:pPr>
            <w:r w:rsidRPr="00AE03EE">
              <w:rPr>
                <w:b/>
                <w:bCs/>
                <w:sz w:val="24"/>
                <w:szCs w:val="24"/>
              </w:rPr>
              <w:t>Вопросы для обсуждения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A35" w:rsidRPr="000C3CAB" w:rsidRDefault="00C24A35" w:rsidP="00DA73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3CAB">
              <w:rPr>
                <w:b/>
                <w:bCs/>
                <w:sz w:val="18"/>
                <w:szCs w:val="18"/>
              </w:rPr>
              <w:t>Ответственный</w:t>
            </w:r>
          </w:p>
        </w:tc>
      </w:tr>
      <w:tr w:rsidR="00266C59" w:rsidRPr="00555385" w:rsidTr="000C3CAB">
        <w:trPr>
          <w:trHeight w:val="66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Pr="00AE03EE" w:rsidRDefault="00266C59" w:rsidP="009C67E5">
            <w:pPr>
              <w:rPr>
                <w:sz w:val="24"/>
                <w:szCs w:val="24"/>
              </w:rPr>
            </w:pPr>
            <w:r w:rsidRPr="00AE03EE">
              <w:rPr>
                <w:sz w:val="24"/>
                <w:szCs w:val="24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Pr="004034B2" w:rsidRDefault="00266C59" w:rsidP="00555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Pr="00AE03EE" w:rsidRDefault="00266C59" w:rsidP="00BB131B">
            <w:pPr>
              <w:pStyle w:val="a4"/>
              <w:rPr>
                <w:sz w:val="24"/>
                <w:szCs w:val="24"/>
              </w:rPr>
            </w:pPr>
            <w:r w:rsidRPr="00AE03EE">
              <w:rPr>
                <w:sz w:val="24"/>
                <w:szCs w:val="24"/>
              </w:rPr>
              <w:t xml:space="preserve">Подведение итогов работы налоговых органов Магаданской области в 2016 году и задачи </w:t>
            </w:r>
            <w:r>
              <w:rPr>
                <w:sz w:val="24"/>
                <w:szCs w:val="24"/>
              </w:rPr>
              <w:t xml:space="preserve">на </w:t>
            </w:r>
            <w:r w:rsidRPr="00AE03EE">
              <w:rPr>
                <w:sz w:val="24"/>
                <w:szCs w:val="24"/>
              </w:rPr>
              <w:t xml:space="preserve"> 2017 год.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Pr="000C3CAB" w:rsidRDefault="00266C59" w:rsidP="000C3CAB">
            <w:pPr>
              <w:rPr>
                <w:sz w:val="18"/>
                <w:szCs w:val="18"/>
              </w:rPr>
            </w:pPr>
            <w:r w:rsidRPr="000C3CAB">
              <w:rPr>
                <w:sz w:val="18"/>
                <w:szCs w:val="18"/>
              </w:rPr>
              <w:t>Аналитический отдел Управления (</w:t>
            </w:r>
            <w:proofErr w:type="spellStart"/>
            <w:r w:rsidRPr="000C3CAB">
              <w:rPr>
                <w:sz w:val="18"/>
                <w:szCs w:val="18"/>
              </w:rPr>
              <w:t>Братусь</w:t>
            </w:r>
            <w:proofErr w:type="spellEnd"/>
            <w:r w:rsidRPr="000C3CAB">
              <w:rPr>
                <w:sz w:val="18"/>
                <w:szCs w:val="18"/>
              </w:rPr>
              <w:t xml:space="preserve"> Т.А.)</w:t>
            </w:r>
          </w:p>
        </w:tc>
      </w:tr>
      <w:tr w:rsidR="00266C59" w:rsidRPr="00555385" w:rsidTr="00B11481">
        <w:trPr>
          <w:trHeight w:val="66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Pr="00AE03EE" w:rsidRDefault="00266C59" w:rsidP="009C67E5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Default="00266C59" w:rsidP="00555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Pr="00AE03EE" w:rsidRDefault="00266C59" w:rsidP="00BB131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653BF">
              <w:rPr>
                <w:sz w:val="24"/>
                <w:szCs w:val="24"/>
              </w:rPr>
              <w:t xml:space="preserve">нформирование налогоплательщиков </w:t>
            </w:r>
            <w:r>
              <w:rPr>
                <w:sz w:val="24"/>
                <w:szCs w:val="24"/>
              </w:rPr>
              <w:t>о порядке начисления налога на имущество</w:t>
            </w:r>
            <w:r w:rsidRPr="005653BF">
              <w:rPr>
                <w:sz w:val="24"/>
                <w:szCs w:val="24"/>
              </w:rPr>
              <w:t>, исходя из кадастровой стоимости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Pr="000C3CAB" w:rsidRDefault="00266C59" w:rsidP="000C3CAB">
            <w:pPr>
              <w:rPr>
                <w:sz w:val="18"/>
                <w:szCs w:val="18"/>
              </w:rPr>
            </w:pPr>
            <w:r w:rsidRPr="000C3CAB">
              <w:rPr>
                <w:sz w:val="18"/>
                <w:szCs w:val="18"/>
              </w:rPr>
              <w:t>Отдел налогообложения имущества и доходов физических лиц Управления</w:t>
            </w:r>
            <w:r>
              <w:rPr>
                <w:sz w:val="18"/>
                <w:szCs w:val="18"/>
              </w:rPr>
              <w:t xml:space="preserve"> </w:t>
            </w:r>
            <w:r w:rsidRPr="000C3CAB">
              <w:rPr>
                <w:sz w:val="18"/>
                <w:szCs w:val="18"/>
              </w:rPr>
              <w:t>(Е.А. Бондарева)</w:t>
            </w:r>
          </w:p>
        </w:tc>
      </w:tr>
      <w:tr w:rsidR="00266C59" w:rsidRPr="00555385" w:rsidTr="00B11481">
        <w:trPr>
          <w:trHeight w:val="10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Pr="00AE03EE" w:rsidRDefault="00266C59" w:rsidP="009C67E5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Default="00266C59" w:rsidP="00555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Pr="00AC1E74" w:rsidRDefault="00266C59" w:rsidP="004034B2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Выход с инициативой в Общественный совет при ФНС России об отмене представления отчетности некоммерческими организациями, не ведущими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Pr="000C3CAB" w:rsidRDefault="00266C59" w:rsidP="000C3CAB">
            <w:pPr>
              <w:rPr>
                <w:sz w:val="18"/>
                <w:szCs w:val="18"/>
              </w:rPr>
            </w:pPr>
            <w:r w:rsidRPr="000C3CAB">
              <w:rPr>
                <w:sz w:val="18"/>
                <w:szCs w:val="18"/>
              </w:rPr>
              <w:t>Общественный совет при Управлении</w:t>
            </w:r>
          </w:p>
          <w:p w:rsidR="00266C59" w:rsidRPr="000C3CAB" w:rsidRDefault="00266C59" w:rsidP="000C3CAB">
            <w:pPr>
              <w:rPr>
                <w:sz w:val="18"/>
                <w:szCs w:val="18"/>
              </w:rPr>
            </w:pPr>
          </w:p>
        </w:tc>
      </w:tr>
      <w:tr w:rsidR="00266C59" w:rsidRPr="00555385" w:rsidTr="00B11481">
        <w:trPr>
          <w:trHeight w:val="408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Pr="00AE03EE" w:rsidRDefault="00266C59" w:rsidP="009C67E5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Default="00266C59" w:rsidP="00555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Default="00266C59" w:rsidP="004034B2">
            <w:pPr>
              <w:pStyle w:val="ConsPlusNormal"/>
              <w:jc w:val="both"/>
              <w:rPr>
                <w:szCs w:val="24"/>
              </w:rPr>
            </w:pPr>
            <w:r w:rsidRPr="00AC1E74">
              <w:rPr>
                <w:szCs w:val="24"/>
              </w:rPr>
              <w:t>Переход на онлайн-кассы (актуальные вопросы применения ККТ).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59" w:rsidRPr="00AC1E74" w:rsidRDefault="00266C59" w:rsidP="000C3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отдел Управления (И.В. Шибанова)</w:t>
            </w:r>
          </w:p>
        </w:tc>
      </w:tr>
      <w:tr w:rsidR="00293629" w:rsidRPr="00555385" w:rsidTr="000C3CAB">
        <w:trPr>
          <w:trHeight w:val="341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AE03EE" w:rsidRDefault="00293629" w:rsidP="009C67E5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2.</w:t>
            </w:r>
          </w:p>
        </w:tc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AE03EE" w:rsidRDefault="00293629" w:rsidP="00555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Pr="00293629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AE03EE" w:rsidRDefault="00293629" w:rsidP="004209A9">
            <w:pPr>
              <w:rPr>
                <w:sz w:val="24"/>
                <w:szCs w:val="24"/>
              </w:rPr>
            </w:pPr>
            <w:r w:rsidRPr="004034B2">
              <w:rPr>
                <w:sz w:val="24"/>
                <w:szCs w:val="24"/>
              </w:rPr>
              <w:t>Информация по эффективности процедур регистрации предприятий</w:t>
            </w:r>
            <w:r>
              <w:rPr>
                <w:sz w:val="24"/>
                <w:szCs w:val="24"/>
              </w:rPr>
              <w:t xml:space="preserve"> в рамках Дорожной карты внедрения лучших практик Национального рейтинга состояния инвестиционного климата в Магаданской области в 2016-2018.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0C3CAB" w:rsidRDefault="00293629" w:rsidP="004209A9">
            <w:pPr>
              <w:rPr>
                <w:sz w:val="18"/>
                <w:szCs w:val="18"/>
              </w:rPr>
            </w:pPr>
            <w:r w:rsidRPr="000C3CAB">
              <w:rPr>
                <w:sz w:val="18"/>
                <w:szCs w:val="18"/>
              </w:rPr>
              <w:t xml:space="preserve">Отдел регистрации, учета и работы с налогоплательщиками  Управления </w:t>
            </w:r>
            <w:r>
              <w:rPr>
                <w:sz w:val="18"/>
                <w:szCs w:val="18"/>
              </w:rPr>
              <w:t xml:space="preserve">(Н.С. </w:t>
            </w:r>
            <w:r w:rsidRPr="000C3CAB">
              <w:rPr>
                <w:sz w:val="18"/>
                <w:szCs w:val="18"/>
              </w:rPr>
              <w:t>Степанова)</w:t>
            </w:r>
          </w:p>
        </w:tc>
      </w:tr>
      <w:bookmarkEnd w:id="0"/>
      <w:tr w:rsidR="00293629" w:rsidRPr="00555385" w:rsidTr="000C3CAB">
        <w:trPr>
          <w:trHeight w:val="341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Default="00293629" w:rsidP="009C67E5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Default="00293629" w:rsidP="00555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AE03EE" w:rsidRDefault="00293629" w:rsidP="00BB45C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задолженности: формы и методы. Актуальные вопросы при банкротстве физических лиц. Сложившаяся практика в регионе</w:t>
            </w:r>
            <w:r w:rsidRPr="00AE03E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Default="00293629" w:rsidP="00BB45CE">
            <w:pPr>
              <w:rPr>
                <w:sz w:val="18"/>
                <w:szCs w:val="18"/>
              </w:rPr>
            </w:pPr>
            <w:r w:rsidRPr="000C3CAB">
              <w:rPr>
                <w:sz w:val="18"/>
                <w:szCs w:val="18"/>
              </w:rPr>
              <w:t xml:space="preserve">Отдел урегулирования задолженности Управления  </w:t>
            </w:r>
          </w:p>
          <w:p w:rsidR="00293629" w:rsidRPr="000C3CAB" w:rsidRDefault="00293629" w:rsidP="00BB45CE">
            <w:pPr>
              <w:rPr>
                <w:sz w:val="18"/>
                <w:szCs w:val="18"/>
              </w:rPr>
            </w:pPr>
            <w:r w:rsidRPr="000C3CAB">
              <w:rPr>
                <w:sz w:val="18"/>
                <w:szCs w:val="18"/>
              </w:rPr>
              <w:t>(Н.В. Крупина)</w:t>
            </w:r>
          </w:p>
          <w:p w:rsidR="00293629" w:rsidRPr="000C3CAB" w:rsidRDefault="00293629" w:rsidP="00BB45CE">
            <w:pPr>
              <w:rPr>
                <w:sz w:val="18"/>
                <w:szCs w:val="18"/>
              </w:rPr>
            </w:pPr>
            <w:r w:rsidRPr="000C3CAB">
              <w:rPr>
                <w:sz w:val="18"/>
                <w:szCs w:val="18"/>
              </w:rPr>
              <w:t>Отдел обеспечения процедур банкротства Управления</w:t>
            </w:r>
          </w:p>
          <w:p w:rsidR="00293629" w:rsidRPr="000C3CAB" w:rsidRDefault="00293629" w:rsidP="00BB45CE">
            <w:pPr>
              <w:rPr>
                <w:sz w:val="18"/>
                <w:szCs w:val="18"/>
              </w:rPr>
            </w:pPr>
            <w:r w:rsidRPr="000C3CAB">
              <w:rPr>
                <w:sz w:val="18"/>
                <w:szCs w:val="18"/>
              </w:rPr>
              <w:t xml:space="preserve">(Р.В. </w:t>
            </w:r>
            <w:proofErr w:type="spellStart"/>
            <w:r w:rsidRPr="000C3CAB">
              <w:rPr>
                <w:sz w:val="18"/>
                <w:szCs w:val="18"/>
              </w:rPr>
              <w:t>Краснорепова</w:t>
            </w:r>
            <w:proofErr w:type="spellEnd"/>
            <w:r w:rsidRPr="000C3CAB">
              <w:rPr>
                <w:sz w:val="18"/>
                <w:szCs w:val="18"/>
              </w:rPr>
              <w:t>)</w:t>
            </w:r>
          </w:p>
        </w:tc>
      </w:tr>
      <w:tr w:rsidR="00293629" w:rsidRPr="00555385" w:rsidTr="000C3CAB">
        <w:trPr>
          <w:trHeight w:val="53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AE03EE" w:rsidRDefault="0084431F" w:rsidP="009C6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293629" w:rsidRPr="00AE03EE">
              <w:rPr>
                <w:sz w:val="24"/>
                <w:szCs w:val="24"/>
              </w:rPr>
              <w:t>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4034B2" w:rsidRDefault="00293629" w:rsidP="00555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Default="00491FD3" w:rsidP="003162D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результатах декларационной ка</w:t>
            </w:r>
            <w:r w:rsidR="00293629">
              <w:rPr>
                <w:sz w:val="24"/>
                <w:szCs w:val="24"/>
              </w:rPr>
              <w:t xml:space="preserve">мпании. </w:t>
            </w:r>
          </w:p>
          <w:p w:rsidR="00293629" w:rsidRDefault="00293629" w:rsidP="003162D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с серыми зарплатами – итоги контрольных мероприятий за 2016 год.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0C3CAB" w:rsidRDefault="00293629" w:rsidP="003162D7">
            <w:pPr>
              <w:rPr>
                <w:sz w:val="18"/>
                <w:szCs w:val="18"/>
              </w:rPr>
            </w:pPr>
            <w:r w:rsidRPr="000C3CAB">
              <w:rPr>
                <w:sz w:val="18"/>
                <w:szCs w:val="18"/>
              </w:rPr>
              <w:t>Отдел налогообложения имущества и доходов физических лиц Управления</w:t>
            </w:r>
          </w:p>
          <w:p w:rsidR="00293629" w:rsidRPr="000C3CAB" w:rsidRDefault="00293629" w:rsidP="003162D7">
            <w:pPr>
              <w:rPr>
                <w:sz w:val="18"/>
                <w:szCs w:val="18"/>
              </w:rPr>
            </w:pPr>
            <w:r w:rsidRPr="000C3CAB">
              <w:rPr>
                <w:sz w:val="18"/>
                <w:szCs w:val="18"/>
              </w:rPr>
              <w:t>(Е.А. Бондарева)</w:t>
            </w:r>
          </w:p>
        </w:tc>
      </w:tr>
      <w:tr w:rsidR="00293629" w:rsidRPr="00555385" w:rsidTr="0084431F">
        <w:trPr>
          <w:trHeight w:val="816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AE03EE" w:rsidRDefault="00293629" w:rsidP="009C67E5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84266A" w:rsidRDefault="00293629" w:rsidP="00555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AE03EE" w:rsidRDefault="00293629" w:rsidP="00901161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AE03EE">
              <w:rPr>
                <w:sz w:val="24"/>
                <w:szCs w:val="24"/>
              </w:rPr>
              <w:t>Расширение дистанционного взаимодействия – продвижение электронных сервисов ФНС России, в том числе Личных кабинетов для всех категорий налогоплательщиков.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0C3CAB" w:rsidRDefault="00293629" w:rsidP="00901161">
            <w:pPr>
              <w:rPr>
                <w:sz w:val="18"/>
                <w:szCs w:val="18"/>
              </w:rPr>
            </w:pPr>
            <w:r w:rsidRPr="000C3CAB">
              <w:rPr>
                <w:sz w:val="18"/>
                <w:szCs w:val="18"/>
              </w:rPr>
              <w:t>Отдел регистрации, учета и работы с налогоплательщиками Управления (Н.С. Степанова)</w:t>
            </w:r>
          </w:p>
        </w:tc>
      </w:tr>
      <w:tr w:rsidR="00293629" w:rsidRPr="00555385" w:rsidTr="0084431F">
        <w:trPr>
          <w:trHeight w:val="68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AE03EE" w:rsidRDefault="00844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3629" w:rsidRPr="00AE03EE">
              <w:rPr>
                <w:sz w:val="24"/>
                <w:szCs w:val="24"/>
              </w:rPr>
              <w:t>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4034B2" w:rsidRDefault="00293629" w:rsidP="00555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AE03EE" w:rsidRDefault="00293629" w:rsidP="00D227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информационной кампании по имущественным налогам физических лиц.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0C3CAB" w:rsidRDefault="00293629" w:rsidP="000C3CAB">
            <w:pPr>
              <w:rPr>
                <w:sz w:val="18"/>
                <w:szCs w:val="18"/>
              </w:rPr>
            </w:pPr>
            <w:r w:rsidRPr="000C3CAB">
              <w:rPr>
                <w:sz w:val="18"/>
                <w:szCs w:val="18"/>
              </w:rPr>
              <w:t>Отдел регистрации, учета и работы с налогоплательщиками Управления  (Н.С. Степанова)</w:t>
            </w:r>
          </w:p>
        </w:tc>
      </w:tr>
      <w:tr w:rsidR="00293629" w:rsidRPr="00555385" w:rsidTr="000C3CAB">
        <w:trPr>
          <w:trHeight w:val="656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AE03EE" w:rsidRDefault="00293629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AE03EE" w:rsidRDefault="00293629" w:rsidP="00555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AE03EE" w:rsidRDefault="00293629" w:rsidP="0055519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AE03EE">
              <w:rPr>
                <w:sz w:val="24"/>
                <w:szCs w:val="24"/>
              </w:rPr>
              <w:t>Обсуждение плана деятельности Общественного совета</w:t>
            </w:r>
            <w:r w:rsidR="006D52F9">
              <w:rPr>
                <w:sz w:val="24"/>
                <w:szCs w:val="24"/>
              </w:rPr>
              <w:t xml:space="preserve"> при Управлении</w:t>
            </w:r>
            <w:r w:rsidRPr="00AE03EE">
              <w:rPr>
                <w:sz w:val="24"/>
                <w:szCs w:val="24"/>
              </w:rPr>
              <w:t xml:space="preserve"> на 2018 год.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29" w:rsidRPr="000C3CAB" w:rsidRDefault="00293629" w:rsidP="000C3CAB">
            <w:pPr>
              <w:rPr>
                <w:sz w:val="18"/>
                <w:szCs w:val="18"/>
              </w:rPr>
            </w:pPr>
            <w:r w:rsidRPr="000C3CAB">
              <w:rPr>
                <w:sz w:val="18"/>
                <w:szCs w:val="18"/>
              </w:rPr>
              <w:t>Общественный совет при Управлении</w:t>
            </w:r>
          </w:p>
        </w:tc>
      </w:tr>
    </w:tbl>
    <w:p w:rsidR="00D36560" w:rsidRPr="00BB131B" w:rsidRDefault="00D36560" w:rsidP="00E973B9">
      <w:pPr>
        <w:jc w:val="right"/>
        <w:rPr>
          <w:sz w:val="24"/>
          <w:szCs w:val="24"/>
        </w:rPr>
      </w:pPr>
    </w:p>
    <w:sectPr w:rsidR="00D36560" w:rsidRPr="00BB131B" w:rsidSect="00D72F3A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9A2"/>
    <w:multiLevelType w:val="hybridMultilevel"/>
    <w:tmpl w:val="4C84DC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8AC"/>
    <w:multiLevelType w:val="hybridMultilevel"/>
    <w:tmpl w:val="E9C0F874"/>
    <w:lvl w:ilvl="0" w:tplc="B65A212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F25"/>
    <w:multiLevelType w:val="multilevel"/>
    <w:tmpl w:val="5DC0E88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3">
    <w:nsid w:val="22D627B9"/>
    <w:multiLevelType w:val="hybridMultilevel"/>
    <w:tmpl w:val="49D272B6"/>
    <w:lvl w:ilvl="0" w:tplc="5EBE1198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4">
    <w:nsid w:val="33434FE5"/>
    <w:multiLevelType w:val="hybridMultilevel"/>
    <w:tmpl w:val="AD424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B736A"/>
    <w:multiLevelType w:val="hybridMultilevel"/>
    <w:tmpl w:val="B768ADB6"/>
    <w:lvl w:ilvl="0" w:tplc="02BA14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4335169E"/>
    <w:multiLevelType w:val="hybridMultilevel"/>
    <w:tmpl w:val="7556D74E"/>
    <w:lvl w:ilvl="0" w:tplc="7F0420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EE4FCE"/>
    <w:multiLevelType w:val="hybridMultilevel"/>
    <w:tmpl w:val="F6F84E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AC6025"/>
    <w:multiLevelType w:val="hybridMultilevel"/>
    <w:tmpl w:val="5140980E"/>
    <w:lvl w:ilvl="0" w:tplc="26A60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54238"/>
    <w:multiLevelType w:val="hybridMultilevel"/>
    <w:tmpl w:val="825EB38A"/>
    <w:lvl w:ilvl="0" w:tplc="2B746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0">
    <w:nsid w:val="64F14B6C"/>
    <w:multiLevelType w:val="hybridMultilevel"/>
    <w:tmpl w:val="CBB21BCA"/>
    <w:lvl w:ilvl="0" w:tplc="39D63AC6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1">
    <w:nsid w:val="6A517011"/>
    <w:multiLevelType w:val="hybridMultilevel"/>
    <w:tmpl w:val="514885F8"/>
    <w:lvl w:ilvl="0" w:tplc="1A602B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1A0573"/>
    <w:multiLevelType w:val="hybridMultilevel"/>
    <w:tmpl w:val="4E184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8C4BC8"/>
    <w:multiLevelType w:val="hybridMultilevel"/>
    <w:tmpl w:val="36E0AD06"/>
    <w:lvl w:ilvl="0" w:tplc="6E2C2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60"/>
    <w:rsid w:val="00024873"/>
    <w:rsid w:val="0005187A"/>
    <w:rsid w:val="00080638"/>
    <w:rsid w:val="000C3CAB"/>
    <w:rsid w:val="000D0EA0"/>
    <w:rsid w:val="00124D05"/>
    <w:rsid w:val="00163F4D"/>
    <w:rsid w:val="00184F1C"/>
    <w:rsid w:val="001C6AE4"/>
    <w:rsid w:val="001D22BC"/>
    <w:rsid w:val="001E7C47"/>
    <w:rsid w:val="00204D77"/>
    <w:rsid w:val="0024088A"/>
    <w:rsid w:val="00265629"/>
    <w:rsid w:val="00266C59"/>
    <w:rsid w:val="00291FFB"/>
    <w:rsid w:val="00293629"/>
    <w:rsid w:val="0029602F"/>
    <w:rsid w:val="002B2216"/>
    <w:rsid w:val="002B6D7F"/>
    <w:rsid w:val="002D54D3"/>
    <w:rsid w:val="002F742F"/>
    <w:rsid w:val="00315270"/>
    <w:rsid w:val="003412A8"/>
    <w:rsid w:val="00352E92"/>
    <w:rsid w:val="0039655D"/>
    <w:rsid w:val="003A215F"/>
    <w:rsid w:val="003B175F"/>
    <w:rsid w:val="003D401D"/>
    <w:rsid w:val="003E7957"/>
    <w:rsid w:val="003F4123"/>
    <w:rsid w:val="00400096"/>
    <w:rsid w:val="004034B2"/>
    <w:rsid w:val="00415983"/>
    <w:rsid w:val="00450A62"/>
    <w:rsid w:val="004611A4"/>
    <w:rsid w:val="004664E1"/>
    <w:rsid w:val="00470132"/>
    <w:rsid w:val="00483697"/>
    <w:rsid w:val="004903EC"/>
    <w:rsid w:val="00491FD3"/>
    <w:rsid w:val="004A4FA8"/>
    <w:rsid w:val="004B6C70"/>
    <w:rsid w:val="004C618B"/>
    <w:rsid w:val="004D5173"/>
    <w:rsid w:val="004E6341"/>
    <w:rsid w:val="004F41CA"/>
    <w:rsid w:val="00506BF3"/>
    <w:rsid w:val="0052028E"/>
    <w:rsid w:val="00537EA8"/>
    <w:rsid w:val="0055519B"/>
    <w:rsid w:val="00555385"/>
    <w:rsid w:val="00561943"/>
    <w:rsid w:val="005653BF"/>
    <w:rsid w:val="00576299"/>
    <w:rsid w:val="005922AB"/>
    <w:rsid w:val="005E7084"/>
    <w:rsid w:val="006604CC"/>
    <w:rsid w:val="00663342"/>
    <w:rsid w:val="00663AAC"/>
    <w:rsid w:val="0067173F"/>
    <w:rsid w:val="00671B3E"/>
    <w:rsid w:val="0068797D"/>
    <w:rsid w:val="006A1C2A"/>
    <w:rsid w:val="006C09C1"/>
    <w:rsid w:val="006C22E8"/>
    <w:rsid w:val="006C6535"/>
    <w:rsid w:val="006D52F9"/>
    <w:rsid w:val="00700708"/>
    <w:rsid w:val="00740A32"/>
    <w:rsid w:val="00776EE8"/>
    <w:rsid w:val="00791556"/>
    <w:rsid w:val="00793C1D"/>
    <w:rsid w:val="007D24D5"/>
    <w:rsid w:val="007D53BE"/>
    <w:rsid w:val="007D56E3"/>
    <w:rsid w:val="007E157A"/>
    <w:rsid w:val="007F72FA"/>
    <w:rsid w:val="00805EFF"/>
    <w:rsid w:val="0084266A"/>
    <w:rsid w:val="008440C2"/>
    <w:rsid w:val="0084431F"/>
    <w:rsid w:val="00853B33"/>
    <w:rsid w:val="00854126"/>
    <w:rsid w:val="00864290"/>
    <w:rsid w:val="008B6A51"/>
    <w:rsid w:val="008C0A8A"/>
    <w:rsid w:val="008F4776"/>
    <w:rsid w:val="00922B63"/>
    <w:rsid w:val="0093323E"/>
    <w:rsid w:val="00977541"/>
    <w:rsid w:val="009A1B6E"/>
    <w:rsid w:val="009C3A63"/>
    <w:rsid w:val="009C67E5"/>
    <w:rsid w:val="009E4E55"/>
    <w:rsid w:val="009F706C"/>
    <w:rsid w:val="00A12717"/>
    <w:rsid w:val="00A13B59"/>
    <w:rsid w:val="00A40A4A"/>
    <w:rsid w:val="00A62E44"/>
    <w:rsid w:val="00AC0731"/>
    <w:rsid w:val="00AC1E74"/>
    <w:rsid w:val="00AC559E"/>
    <w:rsid w:val="00AE03EE"/>
    <w:rsid w:val="00B07B27"/>
    <w:rsid w:val="00B15F8A"/>
    <w:rsid w:val="00B2007B"/>
    <w:rsid w:val="00BA5F97"/>
    <w:rsid w:val="00BB131B"/>
    <w:rsid w:val="00BB1F07"/>
    <w:rsid w:val="00C01AFA"/>
    <w:rsid w:val="00C02710"/>
    <w:rsid w:val="00C10FCB"/>
    <w:rsid w:val="00C24A35"/>
    <w:rsid w:val="00C273A9"/>
    <w:rsid w:val="00C47BB5"/>
    <w:rsid w:val="00C73274"/>
    <w:rsid w:val="00C74769"/>
    <w:rsid w:val="00CC1A73"/>
    <w:rsid w:val="00CD1876"/>
    <w:rsid w:val="00D00EFA"/>
    <w:rsid w:val="00D02D8C"/>
    <w:rsid w:val="00D36560"/>
    <w:rsid w:val="00D51921"/>
    <w:rsid w:val="00D6333F"/>
    <w:rsid w:val="00D65516"/>
    <w:rsid w:val="00D72F3A"/>
    <w:rsid w:val="00D90140"/>
    <w:rsid w:val="00D955E1"/>
    <w:rsid w:val="00DA73DD"/>
    <w:rsid w:val="00DF32B0"/>
    <w:rsid w:val="00DF5DC0"/>
    <w:rsid w:val="00E47D00"/>
    <w:rsid w:val="00E507C1"/>
    <w:rsid w:val="00E81CED"/>
    <w:rsid w:val="00E973B9"/>
    <w:rsid w:val="00EB35F1"/>
    <w:rsid w:val="00EF1136"/>
    <w:rsid w:val="00EF25A1"/>
    <w:rsid w:val="00F002F7"/>
    <w:rsid w:val="00F22B75"/>
    <w:rsid w:val="00F3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507C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Нижний колонтитул Знак"/>
    <w:link w:val="a4"/>
    <w:semiHidden/>
    <w:locked/>
    <w:rsid w:val="003F4123"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rsid w:val="00E507C1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Title"/>
    <w:basedOn w:val="a"/>
    <w:link w:val="a7"/>
    <w:qFormat/>
    <w:rsid w:val="007D53BE"/>
    <w:pPr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link w:val="a6"/>
    <w:locked/>
    <w:rsid w:val="003F41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qFormat/>
    <w:rsid w:val="007D53BE"/>
    <w:pPr>
      <w:ind w:left="5245"/>
    </w:pPr>
    <w:rPr>
      <w:sz w:val="26"/>
      <w:szCs w:val="26"/>
    </w:rPr>
  </w:style>
  <w:style w:type="character" w:customStyle="1" w:styleId="a9">
    <w:name w:val="Подзаголовок Знак"/>
    <w:link w:val="a8"/>
    <w:locked/>
    <w:rsid w:val="003F4123"/>
    <w:rPr>
      <w:rFonts w:ascii="Cambria" w:eastAsia="Times New Roman" w:hAnsi="Cambria" w:cs="Times New Roman"/>
      <w:sz w:val="24"/>
      <w:szCs w:val="24"/>
    </w:rPr>
  </w:style>
  <w:style w:type="paragraph" w:customStyle="1" w:styleId="10">
    <w:name w:val="Знак Знак1"/>
    <w:basedOn w:val="a"/>
    <w:autoRedefine/>
    <w:rsid w:val="00184F1C"/>
    <w:pPr>
      <w:spacing w:after="160" w:line="240" w:lineRule="exact"/>
    </w:pPr>
    <w:rPr>
      <w:sz w:val="28"/>
      <w:lang w:val="en-US" w:eastAsia="en-US"/>
    </w:rPr>
  </w:style>
  <w:style w:type="paragraph" w:styleId="aa">
    <w:name w:val="Balloon Text"/>
    <w:basedOn w:val="a"/>
    <w:link w:val="ab"/>
    <w:rsid w:val="005E70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E70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34B2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507C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Нижний колонтитул Знак"/>
    <w:link w:val="a4"/>
    <w:semiHidden/>
    <w:locked/>
    <w:rsid w:val="003F4123"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rsid w:val="00E507C1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Title"/>
    <w:basedOn w:val="a"/>
    <w:link w:val="a7"/>
    <w:qFormat/>
    <w:rsid w:val="007D53BE"/>
    <w:pPr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link w:val="a6"/>
    <w:locked/>
    <w:rsid w:val="003F41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qFormat/>
    <w:rsid w:val="007D53BE"/>
    <w:pPr>
      <w:ind w:left="5245"/>
    </w:pPr>
    <w:rPr>
      <w:sz w:val="26"/>
      <w:szCs w:val="26"/>
    </w:rPr>
  </w:style>
  <w:style w:type="character" w:customStyle="1" w:styleId="a9">
    <w:name w:val="Подзаголовок Знак"/>
    <w:link w:val="a8"/>
    <w:locked/>
    <w:rsid w:val="003F4123"/>
    <w:rPr>
      <w:rFonts w:ascii="Cambria" w:eastAsia="Times New Roman" w:hAnsi="Cambria" w:cs="Times New Roman"/>
      <w:sz w:val="24"/>
      <w:szCs w:val="24"/>
    </w:rPr>
  </w:style>
  <w:style w:type="paragraph" w:customStyle="1" w:styleId="10">
    <w:name w:val="Знак Знак1"/>
    <w:basedOn w:val="a"/>
    <w:autoRedefine/>
    <w:rsid w:val="00184F1C"/>
    <w:pPr>
      <w:spacing w:after="160" w:line="240" w:lineRule="exact"/>
    </w:pPr>
    <w:rPr>
      <w:sz w:val="28"/>
      <w:lang w:val="en-US" w:eastAsia="en-US"/>
    </w:rPr>
  </w:style>
  <w:style w:type="paragraph" w:styleId="aa">
    <w:name w:val="Balloon Text"/>
    <w:basedOn w:val="a"/>
    <w:link w:val="ab"/>
    <w:rsid w:val="005E70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E70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34B2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F6CF-4565-49D6-AA1B-2A360DA5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251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0000-07-313</dc:creator>
  <cp:lastModifiedBy>K216</cp:lastModifiedBy>
  <cp:revision>16</cp:revision>
  <cp:lastPrinted>2016-11-22T06:14:00Z</cp:lastPrinted>
  <dcterms:created xsi:type="dcterms:W3CDTF">2016-11-22T04:29:00Z</dcterms:created>
  <dcterms:modified xsi:type="dcterms:W3CDTF">2016-12-08T23:05:00Z</dcterms:modified>
</cp:coreProperties>
</file>