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345" w:rsidRDefault="00EB0D79">
      <w:pPr>
        <w:spacing w:after="0" w:line="240" w:lineRule="auto"/>
        <w:rPr>
          <w:rFonts w:ascii="Times New Roman" w:hAnsi="Times New Roman"/>
          <w:sz w:val="18"/>
          <w:szCs w:val="18"/>
        </w:rPr>
      </w:pPr>
      <w:bookmarkStart w:id="0" w:name="_GoBack"/>
      <w:bookmarkEnd w:id="0"/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         Приложение</w:t>
      </w:r>
    </w:p>
    <w:p w:rsidR="006A3345" w:rsidRDefault="00EB0D79">
      <w:pPr>
        <w:spacing w:after="0" w:line="240" w:lineRule="auto"/>
        <w:ind w:firstLine="1318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к справке УФНС России </w:t>
      </w:r>
    </w:p>
    <w:p w:rsidR="006A3345" w:rsidRDefault="00EB0D79">
      <w:pPr>
        <w:spacing w:after="0" w:line="240" w:lineRule="auto"/>
        <w:ind w:firstLine="1318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по Магаданской области </w:t>
      </w:r>
    </w:p>
    <w:p w:rsidR="006A3345" w:rsidRDefault="00EB0D79">
      <w:pPr>
        <w:spacing w:after="0" w:line="240" w:lineRule="auto"/>
        <w:ind w:firstLine="1318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от  </w:t>
      </w:r>
      <w:r w:rsidR="00AF082B">
        <w:rPr>
          <w:rFonts w:ascii="Times New Roman" w:hAnsi="Times New Roman"/>
          <w:sz w:val="18"/>
          <w:szCs w:val="18"/>
        </w:rPr>
        <w:t>9 апреля</w:t>
      </w:r>
      <w:r>
        <w:rPr>
          <w:rFonts w:ascii="Times New Roman" w:hAnsi="Times New Roman"/>
          <w:sz w:val="18"/>
          <w:szCs w:val="18"/>
        </w:rPr>
        <w:t xml:space="preserve"> 202</w:t>
      </w:r>
      <w:r w:rsidRPr="00B641A6">
        <w:rPr>
          <w:rFonts w:ascii="Times New Roman" w:hAnsi="Times New Roman"/>
          <w:sz w:val="18"/>
          <w:szCs w:val="18"/>
        </w:rPr>
        <w:t>4</w:t>
      </w:r>
      <w:r>
        <w:rPr>
          <w:rFonts w:ascii="Times New Roman" w:hAnsi="Times New Roman"/>
          <w:sz w:val="18"/>
          <w:szCs w:val="18"/>
        </w:rPr>
        <w:t xml:space="preserve"> г.</w:t>
      </w:r>
    </w:p>
    <w:p w:rsidR="006A3345" w:rsidRDefault="00EB0D7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</w:p>
    <w:p w:rsidR="006A3345" w:rsidRDefault="00EB0D79">
      <w:pPr>
        <w:spacing w:after="0" w:line="240" w:lineRule="auto"/>
        <w:ind w:left="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Статистика по обращениям граждан,</w:t>
      </w:r>
    </w:p>
    <w:p w:rsidR="006A3345" w:rsidRDefault="00EB0D7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поступившим в УФНС России по Магаданской области</w:t>
      </w:r>
    </w:p>
    <w:p w:rsidR="006A3345" w:rsidRDefault="00332B60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w:t>в 1 квартале</w:t>
      </w:r>
      <w:r w:rsidR="00EB0D79">
        <w:rPr>
          <w:rFonts w:ascii="Times New Roman" w:hAnsi="Times New Roman"/>
          <w:noProof/>
          <w:color w:val="000000"/>
          <w:sz w:val="24"/>
          <w:szCs w:val="24"/>
        </w:rPr>
        <w:t xml:space="preserve"> 202</w:t>
      </w:r>
      <w:r w:rsidR="009D4E03">
        <w:rPr>
          <w:rFonts w:ascii="Times New Roman" w:hAnsi="Times New Roman"/>
          <w:noProof/>
          <w:color w:val="000000"/>
          <w:sz w:val="24"/>
          <w:szCs w:val="24"/>
        </w:rPr>
        <w:t>4</w:t>
      </w:r>
      <w:r w:rsidR="00EB0D79">
        <w:rPr>
          <w:rFonts w:ascii="Times New Roman" w:hAnsi="Times New Roman"/>
          <w:noProof/>
          <w:color w:val="000000"/>
          <w:sz w:val="24"/>
          <w:szCs w:val="24"/>
        </w:rPr>
        <w:t xml:space="preserve"> г.</w:t>
      </w:r>
    </w:p>
    <w:p w:rsidR="006A3345" w:rsidRDefault="006A3345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4"/>
          <w:szCs w:val="24"/>
        </w:rPr>
      </w:pPr>
    </w:p>
    <w:p w:rsidR="006A3345" w:rsidRDefault="006A3345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4"/>
          <w:szCs w:val="24"/>
        </w:rPr>
      </w:pPr>
    </w:p>
    <w:p w:rsidR="006A3345" w:rsidRDefault="006A3345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</w:p>
    <w:tbl>
      <w:tblPr>
        <w:tblW w:w="164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663"/>
        <w:gridCol w:w="896"/>
        <w:gridCol w:w="567"/>
        <w:gridCol w:w="851"/>
        <w:gridCol w:w="850"/>
        <w:gridCol w:w="851"/>
        <w:gridCol w:w="851"/>
        <w:gridCol w:w="850"/>
        <w:gridCol w:w="850"/>
        <w:gridCol w:w="851"/>
        <w:gridCol w:w="710"/>
        <w:gridCol w:w="850"/>
        <w:gridCol w:w="851"/>
        <w:gridCol w:w="850"/>
        <w:gridCol w:w="709"/>
        <w:gridCol w:w="709"/>
        <w:gridCol w:w="991"/>
        <w:gridCol w:w="710"/>
      </w:tblGrid>
      <w:tr w:rsidR="006A3345">
        <w:trPr>
          <w:trHeight w:val="39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 территориального налогового органа</w:t>
            </w:r>
          </w:p>
        </w:tc>
        <w:tc>
          <w:tcPr>
            <w:tcW w:w="14460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45" w:rsidRDefault="00EB0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обращений</w:t>
            </w:r>
          </w:p>
        </w:tc>
      </w:tr>
      <w:tr w:rsidR="006A3345">
        <w:trPr>
          <w:trHeight w:val="3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3345" w:rsidRDefault="006A33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3345" w:rsidRDefault="006A33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79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345" w:rsidRDefault="00EB0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в том числе по тематике вопросов </w:t>
            </w: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 xml:space="preserve">в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соответствии с </w:t>
            </w: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>тематическим классификатором обращений, шт. (%)</w:t>
            </w:r>
          </w:p>
        </w:tc>
      </w:tr>
      <w:tr w:rsidR="006A3345">
        <w:trPr>
          <w:cantSplit/>
          <w:trHeight w:val="275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345" w:rsidRDefault="006A33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345" w:rsidRDefault="006A334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345" w:rsidRDefault="006A33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0003.0008.0086.0540 </w:t>
            </w:r>
          </w:p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0003.0008.0086.0543 </w:t>
            </w:r>
          </w:p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Транспортный налог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0003.0008.0086.0544 </w:t>
            </w:r>
          </w:p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0003.0008.0086.0545</w:t>
            </w:r>
          </w:p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6A3345" w:rsidRDefault="00EB0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               </w:t>
            </w:r>
            <w:r>
              <w:rPr>
                <w:rFonts w:ascii="Times New Roman" w:hAnsi="Times New Roman"/>
                <w:sz w:val="16"/>
                <w:szCs w:val="16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0003.0008.0086.0558  Задолженность по налогам, сборам и взносам  в бюджеты государственных  внебюджетных фондов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0003.0008.0086.0560</w:t>
            </w:r>
          </w:p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Уклонение от налогообложения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0003.0008.0086.0564</w:t>
            </w:r>
          </w:p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71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0003.0008.0086.0557 Возврат или  зачёт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0003.0008.0086.0552 </w:t>
            </w:r>
          </w:p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0003.0008.0086.0565 </w:t>
            </w:r>
          </w:p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Регистрация юридических лиц, физических лиц  в качестве индивид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редпринимателей и КФХ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003.0008.0086.0567</w:t>
            </w:r>
          </w:p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Надзор в области организации и проведения  азартных игр и лотерей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003.0008.0086.0551</w:t>
            </w:r>
          </w:p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Учёт налогоплательщиков. Получение и отказ от ИНН</w:t>
            </w:r>
          </w:p>
        </w:tc>
        <w:tc>
          <w:tcPr>
            <w:tcW w:w="99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0003.0008.0086.0568 Регистрация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контрольно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– кассовой техники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используемой организациями и индивид. предпринимателями</w:t>
            </w:r>
          </w:p>
          <w:p w:rsidR="006A3345" w:rsidRDefault="006A334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 другим вопросам</w:t>
            </w:r>
          </w:p>
        </w:tc>
      </w:tr>
      <w:tr w:rsidR="006A3345">
        <w:trPr>
          <w:trHeight w:val="6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345" w:rsidRDefault="00EB0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345" w:rsidRDefault="00EB0D7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4900</w:t>
            </w:r>
          </w:p>
          <w:p w:rsidR="006A3345" w:rsidRDefault="00EB0D7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УФНС России   по Магаданской области</w:t>
            </w:r>
          </w:p>
          <w:p w:rsidR="006A3345" w:rsidRDefault="006A334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345" w:rsidRPr="00951268" w:rsidRDefault="00332B6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1147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345" w:rsidRPr="00951268" w:rsidRDefault="00332B6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345" w:rsidRPr="00951268" w:rsidRDefault="00332B6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345" w:rsidRPr="00951268" w:rsidRDefault="00332B6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345" w:rsidRPr="00951268" w:rsidRDefault="00332B6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345" w:rsidRPr="00951268" w:rsidRDefault="00332B60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345" w:rsidRPr="00951268" w:rsidRDefault="00332B6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345" w:rsidRPr="00951268" w:rsidRDefault="00332B6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345" w:rsidRPr="00951268" w:rsidRDefault="00332B6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345" w:rsidRPr="00951268" w:rsidRDefault="00332B6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345" w:rsidRPr="00951268" w:rsidRDefault="00332B6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345" w:rsidRPr="00951268" w:rsidRDefault="00332B6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345" w:rsidRPr="00951268" w:rsidRDefault="00332B60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345" w:rsidRPr="00951268" w:rsidRDefault="00332B6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345" w:rsidRPr="00951268" w:rsidRDefault="00332B60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345" w:rsidRPr="00951268" w:rsidRDefault="00332B6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345" w:rsidRPr="00951268" w:rsidRDefault="00332B6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345" w:rsidRPr="00951268" w:rsidRDefault="00332B6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266</w:t>
            </w:r>
          </w:p>
        </w:tc>
      </w:tr>
      <w:tr w:rsidR="00B641A6">
        <w:trPr>
          <w:trHeight w:val="6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1A6" w:rsidRDefault="00B641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1A6" w:rsidRDefault="00B641A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1A6" w:rsidRPr="00951268" w:rsidRDefault="00332B60" w:rsidP="003117A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1A6" w:rsidRPr="00951268" w:rsidRDefault="00332B60" w:rsidP="003117A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1,9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1A6" w:rsidRPr="00951268" w:rsidRDefault="00332B60" w:rsidP="003117A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1A6" w:rsidRPr="00951268" w:rsidRDefault="00332B60" w:rsidP="003117A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1A6" w:rsidRPr="00951268" w:rsidRDefault="00332B60" w:rsidP="003117A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1A6" w:rsidRPr="00951268" w:rsidRDefault="00332B60" w:rsidP="003117AF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1A6" w:rsidRPr="00951268" w:rsidRDefault="00332B60" w:rsidP="003117A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1A6" w:rsidRPr="00951268" w:rsidRDefault="00332B60" w:rsidP="003117A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1A6" w:rsidRPr="00951268" w:rsidRDefault="00332B60" w:rsidP="003117A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1A6" w:rsidRPr="00951268" w:rsidRDefault="00332B60" w:rsidP="003117A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2,1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1A6" w:rsidRPr="00951268" w:rsidRDefault="00332B60" w:rsidP="003117A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1A6" w:rsidRPr="00951268" w:rsidRDefault="00332B60" w:rsidP="003117A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1A6" w:rsidRPr="00951268" w:rsidRDefault="00332B60" w:rsidP="003117AF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1A6" w:rsidRPr="00951268" w:rsidRDefault="00332B60" w:rsidP="003117A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1A6" w:rsidRPr="00951268" w:rsidRDefault="00332B60" w:rsidP="003117AF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1A6" w:rsidRPr="00951268" w:rsidRDefault="00332B60" w:rsidP="003117A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1,4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1A6" w:rsidRPr="00951268" w:rsidRDefault="00332B60" w:rsidP="003117A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1A6" w:rsidRPr="00951268" w:rsidRDefault="00332B60" w:rsidP="003117A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23,2</w:t>
            </w:r>
          </w:p>
        </w:tc>
      </w:tr>
    </w:tbl>
    <w:p w:rsidR="006A3345" w:rsidRDefault="006A3345">
      <w:pPr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6A3345">
      <w:headerReference w:type="default" r:id="rId8"/>
      <w:pgSz w:w="16838" w:h="11906" w:orient="landscape" w:code="9"/>
      <w:pgMar w:top="1702" w:right="253" w:bottom="284" w:left="284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657" w:rsidRDefault="000D5657">
      <w:pPr>
        <w:spacing w:after="0" w:line="240" w:lineRule="auto"/>
      </w:pPr>
      <w:r>
        <w:separator/>
      </w:r>
    </w:p>
  </w:endnote>
  <w:endnote w:type="continuationSeparator" w:id="0">
    <w:p w:rsidR="000D5657" w:rsidRDefault="000D5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657" w:rsidRDefault="000D5657">
      <w:pPr>
        <w:spacing w:after="0" w:line="240" w:lineRule="auto"/>
      </w:pPr>
      <w:r>
        <w:separator/>
      </w:r>
    </w:p>
  </w:footnote>
  <w:footnote w:type="continuationSeparator" w:id="0">
    <w:p w:rsidR="000D5657" w:rsidRDefault="000D56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345" w:rsidRDefault="00EB0D79">
    <w:pPr>
      <w:pStyle w:val="a5"/>
      <w:jc w:val="right"/>
    </w:pPr>
    <w:r>
      <w:t xml:space="preserve"> </w:t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345"/>
    <w:rsid w:val="000D5657"/>
    <w:rsid w:val="000E7F91"/>
    <w:rsid w:val="00186FE9"/>
    <w:rsid w:val="00332B60"/>
    <w:rsid w:val="006A3345"/>
    <w:rsid w:val="00903E7F"/>
    <w:rsid w:val="00951268"/>
    <w:rsid w:val="009D4E03"/>
    <w:rsid w:val="00AD0DDA"/>
    <w:rsid w:val="00AF082B"/>
    <w:rsid w:val="00B641A6"/>
    <w:rsid w:val="00EB0D79"/>
    <w:rsid w:val="00EB30DA"/>
    <w:rsid w:val="00FE2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0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00-0~2\AppData\Local\Temp\rad7058DBlankToImpor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0ED52-DA69-4D98-B878-BE19D9CB3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rad7058DBlankToImport.dot</Template>
  <TotalTime>1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Вараксина Юлия Викторовна</dc:creator>
  <cp:lastModifiedBy>Мосягина</cp:lastModifiedBy>
  <cp:revision>2</cp:revision>
  <cp:lastPrinted>2024-04-08T23:11:00Z</cp:lastPrinted>
  <dcterms:created xsi:type="dcterms:W3CDTF">2024-04-09T03:37:00Z</dcterms:created>
  <dcterms:modified xsi:type="dcterms:W3CDTF">2024-04-09T03:37:00Z</dcterms:modified>
</cp:coreProperties>
</file>