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D4" w:rsidRDefault="00186A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D00D4" w:rsidRDefault="00186A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реализации ведомственного плана</w:t>
      </w:r>
    </w:p>
    <w:p w:rsidR="001D00D4" w:rsidRDefault="00186A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Федеральной налоговой службы по Магаданской области по реализации Концепции открытости федеральных органов </w:t>
      </w:r>
    </w:p>
    <w:p w:rsidR="001D00D4" w:rsidRDefault="00186A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0D7616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D00D4" w:rsidRDefault="001D00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0D4" w:rsidRDefault="001D00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0D4" w:rsidRPr="00F83AC5" w:rsidRDefault="00186AE4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AC5">
        <w:rPr>
          <w:rFonts w:ascii="Times New Roman" w:hAnsi="Times New Roman" w:cs="Times New Roman"/>
          <w:i/>
          <w:sz w:val="28"/>
          <w:szCs w:val="28"/>
        </w:rPr>
        <w:t>Ключевые результаты реализации ведомственного плана.</w:t>
      </w:r>
    </w:p>
    <w:p w:rsidR="001D00D4" w:rsidRPr="00F83AC5" w:rsidRDefault="00186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AC5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</w:t>
      </w:r>
      <w:r w:rsidR="004023F9" w:rsidRPr="00F83AC5">
        <w:rPr>
          <w:rFonts w:ascii="Times New Roman" w:hAnsi="Times New Roman" w:cs="Times New Roman"/>
          <w:sz w:val="28"/>
          <w:szCs w:val="28"/>
        </w:rPr>
        <w:t>ии от 30.01.2014 № 9</w:t>
      </w:r>
      <w:r w:rsidR="0032463C" w:rsidRPr="00F83AC5">
        <w:rPr>
          <w:rFonts w:ascii="Times New Roman" w:hAnsi="Times New Roman" w:cs="Times New Roman"/>
          <w:sz w:val="28"/>
          <w:szCs w:val="28"/>
        </w:rPr>
        <w:t>3-р</w:t>
      </w:r>
      <w:r w:rsidR="004023F9" w:rsidRPr="00F83AC5">
        <w:rPr>
          <w:rFonts w:ascii="Times New Roman" w:hAnsi="Times New Roman" w:cs="Times New Roman"/>
          <w:sz w:val="28"/>
          <w:szCs w:val="28"/>
        </w:rPr>
        <w:t>, приказом У</w:t>
      </w:r>
      <w:r w:rsidRPr="00F83AC5">
        <w:rPr>
          <w:rFonts w:ascii="Times New Roman" w:hAnsi="Times New Roman" w:cs="Times New Roman"/>
          <w:sz w:val="28"/>
          <w:szCs w:val="28"/>
        </w:rPr>
        <w:t>правления Федеральной налоговой служ</w:t>
      </w:r>
      <w:r w:rsidR="004023F9" w:rsidRPr="00F83AC5">
        <w:rPr>
          <w:rFonts w:ascii="Times New Roman" w:hAnsi="Times New Roman" w:cs="Times New Roman"/>
          <w:sz w:val="28"/>
          <w:szCs w:val="28"/>
        </w:rPr>
        <w:t>бы по Магаданской области от  29.03.2022  № 01-01/45</w:t>
      </w:r>
      <w:r w:rsidRPr="00F83AC5">
        <w:rPr>
          <w:rFonts w:ascii="Times New Roman" w:hAnsi="Times New Roman" w:cs="Times New Roman"/>
          <w:sz w:val="28"/>
          <w:szCs w:val="28"/>
        </w:rPr>
        <w:t>, утвержден Ведомственный план УФНС России по Магаданской области (далее - Управление) по реализации Концепции открытости федеральных орган</w:t>
      </w:r>
      <w:r w:rsidR="0032463C" w:rsidRPr="00F83AC5">
        <w:rPr>
          <w:rFonts w:ascii="Times New Roman" w:hAnsi="Times New Roman" w:cs="Times New Roman"/>
          <w:sz w:val="28"/>
          <w:szCs w:val="28"/>
        </w:rPr>
        <w:t>ов исполнительной власти на 2022</w:t>
      </w:r>
      <w:proofErr w:type="gramEnd"/>
      <w:r w:rsidRPr="00F83AC5">
        <w:rPr>
          <w:rFonts w:ascii="Times New Roman" w:hAnsi="Times New Roman" w:cs="Times New Roman"/>
          <w:sz w:val="28"/>
          <w:szCs w:val="28"/>
        </w:rPr>
        <w:t xml:space="preserve"> год (далее – Ведомственный план).</w:t>
      </w:r>
    </w:p>
    <w:p w:rsidR="001D00D4" w:rsidRPr="00F83AC5" w:rsidRDefault="00186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C5"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 позволила повысить уровень</w:t>
      </w:r>
      <w:r w:rsidR="00A4111C">
        <w:rPr>
          <w:rFonts w:ascii="Times New Roman" w:hAnsi="Times New Roman" w:cs="Times New Roman"/>
          <w:sz w:val="28"/>
          <w:szCs w:val="28"/>
        </w:rPr>
        <w:t xml:space="preserve"> прозрачности и подотчетности </w:t>
      </w:r>
      <w:r w:rsidRPr="00F83AC5">
        <w:rPr>
          <w:rFonts w:ascii="Times New Roman" w:hAnsi="Times New Roman" w:cs="Times New Roman"/>
          <w:sz w:val="28"/>
          <w:szCs w:val="28"/>
        </w:rPr>
        <w:t xml:space="preserve">деятельности Управления, представив показатели деятельности в форме, более понятной для представителей </w:t>
      </w:r>
      <w:proofErr w:type="spellStart"/>
      <w:r w:rsidRPr="00F83AC5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F83AC5">
        <w:rPr>
          <w:rFonts w:ascii="Times New Roman" w:hAnsi="Times New Roman" w:cs="Times New Roman"/>
          <w:sz w:val="28"/>
          <w:szCs w:val="28"/>
        </w:rPr>
        <w:t xml:space="preserve"> групп Магаданской области.</w:t>
      </w:r>
    </w:p>
    <w:p w:rsidR="001D00D4" w:rsidRPr="00F83AC5" w:rsidRDefault="00186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C5">
        <w:rPr>
          <w:rFonts w:ascii="Times New Roman" w:hAnsi="Times New Roman" w:cs="Times New Roman"/>
          <w:sz w:val="28"/>
          <w:szCs w:val="28"/>
        </w:rPr>
        <w:t>В региональном блоке официального сайта ФНС России в информационно-телекоммуникационной сети «Интернет» (далее – сайт ФНС России) размещена и поддерживается в актуальном состоянии информация о деятельности Управления 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1D00D4" w:rsidRPr="00F83AC5" w:rsidRDefault="00186AE4">
      <w:pPr>
        <w:tabs>
          <w:tab w:val="left" w:pos="26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AC5">
        <w:rPr>
          <w:rFonts w:ascii="Times New Roman" w:hAnsi="Times New Roman" w:cs="Times New Roman"/>
          <w:sz w:val="28"/>
          <w:szCs w:val="28"/>
        </w:rPr>
        <w:t xml:space="preserve">На регулярной основе в разделе «Новости» размещаются информационно-просветительские материалы для налогоплательщиков по наиболее актуальным вопросам налогового администрирования. </w:t>
      </w:r>
      <w:r w:rsidR="002B7CBC" w:rsidRPr="00F83AC5">
        <w:rPr>
          <w:rFonts w:ascii="Times New Roman" w:hAnsi="Times New Roman" w:cs="Times New Roman"/>
          <w:sz w:val="28"/>
          <w:szCs w:val="28"/>
        </w:rPr>
        <w:t>В 2022</w:t>
      </w:r>
      <w:r w:rsidRPr="00F83AC5">
        <w:rPr>
          <w:rFonts w:ascii="Times New Roman" w:hAnsi="Times New Roman" w:cs="Times New Roman"/>
          <w:sz w:val="28"/>
          <w:szCs w:val="28"/>
        </w:rPr>
        <w:t xml:space="preserve"> году размещено </w:t>
      </w:r>
      <w:r w:rsidR="002B7CBC" w:rsidRPr="00F83AC5">
        <w:rPr>
          <w:rFonts w:ascii="Times New Roman" w:hAnsi="Times New Roman" w:cs="Times New Roman"/>
          <w:sz w:val="28"/>
          <w:szCs w:val="28"/>
        </w:rPr>
        <w:t>158 материалов</w:t>
      </w:r>
      <w:r w:rsidRPr="00F83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0D4" w:rsidRPr="00F83AC5" w:rsidRDefault="00186AE4" w:rsidP="00A4111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3AC5">
        <w:rPr>
          <w:color w:val="auto"/>
          <w:sz w:val="28"/>
          <w:szCs w:val="28"/>
        </w:rPr>
        <w:t xml:space="preserve">Управление активно развивает каналы информирования, взаимодействует со СМИ региона (региональные и муниципальные газеты, ТВ каналы, радио, </w:t>
      </w:r>
      <w:proofErr w:type="gramStart"/>
      <w:r w:rsidRPr="00F83AC5">
        <w:rPr>
          <w:color w:val="auto"/>
          <w:sz w:val="28"/>
          <w:szCs w:val="28"/>
        </w:rPr>
        <w:t>интернет-СМИ</w:t>
      </w:r>
      <w:proofErr w:type="gramEnd"/>
      <w:r w:rsidRPr="00F83AC5">
        <w:rPr>
          <w:color w:val="auto"/>
          <w:sz w:val="28"/>
          <w:szCs w:val="28"/>
        </w:rPr>
        <w:t>). В отчетном периоде в рамках публичного информирования в средствах м</w:t>
      </w:r>
      <w:r w:rsidR="003900AA" w:rsidRPr="00F83AC5">
        <w:rPr>
          <w:color w:val="auto"/>
          <w:sz w:val="28"/>
          <w:szCs w:val="28"/>
        </w:rPr>
        <w:t>ассовой информации размещена 121 публикация</w:t>
      </w:r>
      <w:r w:rsidRPr="00F83AC5">
        <w:rPr>
          <w:color w:val="auto"/>
          <w:sz w:val="28"/>
          <w:szCs w:val="28"/>
        </w:rPr>
        <w:t xml:space="preserve"> для налогоплательщиков по актуальным вопросам (в том числе интерв</w:t>
      </w:r>
      <w:r w:rsidR="00A4111C">
        <w:rPr>
          <w:color w:val="auto"/>
          <w:sz w:val="28"/>
          <w:szCs w:val="28"/>
        </w:rPr>
        <w:t>ью представителей  Управления), н</w:t>
      </w:r>
      <w:r w:rsidR="002B7CBC" w:rsidRPr="00F83AC5">
        <w:rPr>
          <w:color w:val="auto"/>
          <w:sz w:val="28"/>
          <w:szCs w:val="28"/>
        </w:rPr>
        <w:t xml:space="preserve">а сайтах органов местного самоуправления </w:t>
      </w:r>
      <w:r w:rsidR="00F12859" w:rsidRPr="00F83AC5">
        <w:rPr>
          <w:color w:val="auto"/>
          <w:sz w:val="28"/>
          <w:szCs w:val="28"/>
        </w:rPr>
        <w:t xml:space="preserve">(городских округов) </w:t>
      </w:r>
      <w:r w:rsidR="002B7CBC" w:rsidRPr="00F83AC5">
        <w:rPr>
          <w:color w:val="auto"/>
          <w:sz w:val="28"/>
          <w:szCs w:val="28"/>
        </w:rPr>
        <w:t>размещено 24 информационных материала.</w:t>
      </w:r>
    </w:p>
    <w:p w:rsidR="001D00D4" w:rsidRPr="00F83AC5" w:rsidRDefault="00186A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3AC5">
        <w:rPr>
          <w:color w:val="auto"/>
          <w:sz w:val="28"/>
          <w:szCs w:val="28"/>
        </w:rPr>
        <w:t>В рамках работы по обеспечению понятности программ нормативно-правового регулирования государственной политики,  разрабатываемых (реализуемых) в Управлении в рамках реформы контрольно-надзорной деятельности,  проводились публичные обсуждения правоприменительной практики</w:t>
      </w:r>
      <w:r w:rsidR="000E1972" w:rsidRPr="00F83AC5">
        <w:rPr>
          <w:color w:val="auto"/>
          <w:sz w:val="28"/>
          <w:szCs w:val="28"/>
        </w:rPr>
        <w:t>. За отчетный период проведено 6 мероприятий</w:t>
      </w:r>
      <w:r w:rsidRPr="00F83AC5">
        <w:rPr>
          <w:color w:val="auto"/>
          <w:sz w:val="28"/>
          <w:szCs w:val="28"/>
        </w:rPr>
        <w:t>, что соответствует плану - графику публичных обсуждений, утвержденном</w:t>
      </w:r>
      <w:r w:rsidR="000E1972" w:rsidRPr="00F83AC5">
        <w:rPr>
          <w:color w:val="auto"/>
          <w:sz w:val="28"/>
          <w:szCs w:val="28"/>
        </w:rPr>
        <w:t>у распоряжением Управления от 22.12.2021 № 01-01/245</w:t>
      </w:r>
      <w:r w:rsidRPr="00F83AC5">
        <w:rPr>
          <w:color w:val="auto"/>
          <w:sz w:val="28"/>
          <w:szCs w:val="28"/>
        </w:rPr>
        <w:t xml:space="preserve">. </w:t>
      </w:r>
    </w:p>
    <w:p w:rsidR="001D00D4" w:rsidRPr="00F83AC5" w:rsidRDefault="00186A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3AC5">
        <w:rPr>
          <w:color w:val="auto"/>
          <w:sz w:val="28"/>
          <w:szCs w:val="28"/>
        </w:rPr>
        <w:lastRenderedPageBreak/>
        <w:t>Поддерживается в актуальном состоянии информационный ресурс «Справочная информация о ставках и льготах по имущественным налогам».</w:t>
      </w:r>
    </w:p>
    <w:p w:rsidR="001D00D4" w:rsidRPr="00F83AC5" w:rsidRDefault="00186A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3AC5">
        <w:rPr>
          <w:color w:val="auto"/>
          <w:sz w:val="28"/>
          <w:szCs w:val="28"/>
        </w:rPr>
        <w:t xml:space="preserve">Одним из ключевых механизмов открытости является публикация в региональном разделе сайта ФНС </w:t>
      </w:r>
      <w:r w:rsidR="003279D5">
        <w:rPr>
          <w:color w:val="auto"/>
          <w:sz w:val="28"/>
          <w:szCs w:val="28"/>
        </w:rPr>
        <w:t xml:space="preserve">России </w:t>
      </w:r>
      <w:r w:rsidRPr="00F83AC5">
        <w:rPr>
          <w:color w:val="auto"/>
          <w:sz w:val="28"/>
          <w:szCs w:val="28"/>
        </w:rPr>
        <w:t xml:space="preserve">основных показателей деятельности </w:t>
      </w:r>
      <w:r w:rsidR="003279D5">
        <w:rPr>
          <w:color w:val="auto"/>
          <w:sz w:val="28"/>
          <w:szCs w:val="28"/>
        </w:rPr>
        <w:t>Управления</w:t>
      </w:r>
      <w:r w:rsidRPr="00F83AC5">
        <w:rPr>
          <w:color w:val="auto"/>
          <w:sz w:val="28"/>
          <w:szCs w:val="28"/>
        </w:rPr>
        <w:t xml:space="preserve"> по формам ста</w:t>
      </w:r>
      <w:r w:rsidR="00627153" w:rsidRPr="00F83AC5">
        <w:rPr>
          <w:color w:val="auto"/>
          <w:sz w:val="28"/>
          <w:szCs w:val="28"/>
        </w:rPr>
        <w:t>тистической отчетности. За  2022</w:t>
      </w:r>
      <w:r w:rsidRPr="00F83AC5">
        <w:rPr>
          <w:color w:val="auto"/>
          <w:sz w:val="28"/>
          <w:szCs w:val="28"/>
        </w:rPr>
        <w:t xml:space="preserve"> год в разделе «Статистика и аналитика» регионального раздела сайта ФНС</w:t>
      </w:r>
      <w:r w:rsidR="003279D5">
        <w:rPr>
          <w:color w:val="auto"/>
          <w:sz w:val="28"/>
          <w:szCs w:val="28"/>
        </w:rPr>
        <w:t xml:space="preserve"> России</w:t>
      </w:r>
      <w:r w:rsidRPr="00F83AC5">
        <w:rPr>
          <w:color w:val="auto"/>
          <w:sz w:val="28"/>
          <w:szCs w:val="28"/>
        </w:rPr>
        <w:t xml:space="preserve"> разме</w:t>
      </w:r>
      <w:r w:rsidR="00627153" w:rsidRPr="00F83AC5">
        <w:rPr>
          <w:color w:val="auto"/>
          <w:sz w:val="28"/>
          <w:szCs w:val="28"/>
        </w:rPr>
        <w:t>щен 91 отчет</w:t>
      </w:r>
      <w:r w:rsidR="00033397">
        <w:rPr>
          <w:color w:val="auto"/>
          <w:sz w:val="28"/>
          <w:szCs w:val="28"/>
        </w:rPr>
        <w:t>, предусмотренный</w:t>
      </w:r>
      <w:r w:rsidRPr="00F83AC5">
        <w:rPr>
          <w:color w:val="auto"/>
          <w:sz w:val="28"/>
          <w:szCs w:val="28"/>
        </w:rPr>
        <w:t xml:space="preserve"> Перечнем форм статистической налоговой    отчетности,   утвержденным   приказом ФНС России    от 20.03.2020  № ЕД-7-1/178@ и приказом ФНС России от 06.10.2017 № ММВ-7-1/789@.</w:t>
      </w:r>
    </w:p>
    <w:p w:rsidR="001D00D4" w:rsidRPr="00F83AC5" w:rsidRDefault="00186A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3AC5">
        <w:rPr>
          <w:color w:val="auto"/>
          <w:sz w:val="28"/>
          <w:szCs w:val="28"/>
        </w:rPr>
        <w:t xml:space="preserve">Информирование о работе Управления с обращениями граждан осуществляется посредством ежемесячного размещения обзоров обращений граждан и запросов пользователей, включающих обобщенную информацию о результатах рассмотрения поступивших обращений и запросов, а также справки о работе </w:t>
      </w:r>
      <w:r w:rsidR="002B7CBC" w:rsidRPr="00F83AC5">
        <w:rPr>
          <w:color w:val="auto"/>
          <w:sz w:val="28"/>
          <w:szCs w:val="28"/>
        </w:rPr>
        <w:t xml:space="preserve">с обращениями граждан </w:t>
      </w:r>
      <w:r w:rsidR="000E1972" w:rsidRPr="00F83AC5">
        <w:rPr>
          <w:color w:val="auto"/>
          <w:sz w:val="28"/>
          <w:szCs w:val="28"/>
        </w:rPr>
        <w:t>(16</w:t>
      </w:r>
      <w:r w:rsidRPr="00F83AC5">
        <w:rPr>
          <w:color w:val="auto"/>
          <w:sz w:val="28"/>
          <w:szCs w:val="28"/>
        </w:rPr>
        <w:t xml:space="preserve"> обзоров). </w:t>
      </w:r>
    </w:p>
    <w:p w:rsidR="001D00D4" w:rsidRPr="00F83AC5" w:rsidRDefault="00186A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3AC5">
        <w:rPr>
          <w:color w:val="auto"/>
          <w:sz w:val="28"/>
          <w:szCs w:val="28"/>
        </w:rPr>
        <w:t>В течение 202</w:t>
      </w:r>
      <w:r w:rsidR="00A24B39" w:rsidRPr="00F83AC5">
        <w:rPr>
          <w:color w:val="auto"/>
          <w:sz w:val="28"/>
          <w:szCs w:val="28"/>
        </w:rPr>
        <w:t>2</w:t>
      </w:r>
      <w:r w:rsidRPr="00F83AC5">
        <w:rPr>
          <w:color w:val="auto"/>
          <w:sz w:val="28"/>
          <w:szCs w:val="28"/>
        </w:rPr>
        <w:t xml:space="preserve"> года структурными подразд</w:t>
      </w:r>
      <w:r w:rsidR="00A24B39" w:rsidRPr="00F83AC5">
        <w:rPr>
          <w:color w:val="auto"/>
          <w:sz w:val="28"/>
          <w:szCs w:val="28"/>
        </w:rPr>
        <w:t>елениями Управления проведено 36 семинаров (в том числе 7</w:t>
      </w:r>
      <w:r w:rsidRPr="00F83AC5">
        <w:rPr>
          <w:color w:val="auto"/>
          <w:sz w:val="28"/>
          <w:szCs w:val="28"/>
        </w:rPr>
        <w:t xml:space="preserve"> в онлайн-формате) </w:t>
      </w:r>
      <w:r w:rsidR="003279D5">
        <w:rPr>
          <w:color w:val="auto"/>
          <w:sz w:val="28"/>
          <w:szCs w:val="28"/>
        </w:rPr>
        <w:t>с налогоплательщиками</w:t>
      </w:r>
      <w:r w:rsidRPr="00F83AC5">
        <w:rPr>
          <w:color w:val="auto"/>
          <w:sz w:val="28"/>
          <w:szCs w:val="28"/>
        </w:rPr>
        <w:t xml:space="preserve"> общей системы налогообложения, специальных налоговых режимов (вопросы применения ПСН, УСН), </w:t>
      </w:r>
      <w:r w:rsidR="003279D5">
        <w:rPr>
          <w:color w:val="auto"/>
          <w:sz w:val="28"/>
          <w:szCs w:val="28"/>
        </w:rPr>
        <w:t>организациями</w:t>
      </w:r>
      <w:r w:rsidR="00F12859" w:rsidRPr="00F83AC5">
        <w:rPr>
          <w:color w:val="auto"/>
          <w:sz w:val="28"/>
          <w:szCs w:val="28"/>
        </w:rPr>
        <w:t xml:space="preserve"> корен</w:t>
      </w:r>
      <w:r w:rsidR="00A24B39" w:rsidRPr="00F83AC5">
        <w:rPr>
          <w:color w:val="auto"/>
          <w:sz w:val="28"/>
          <w:szCs w:val="28"/>
        </w:rPr>
        <w:t>н</w:t>
      </w:r>
      <w:r w:rsidR="00F12859" w:rsidRPr="00F83AC5">
        <w:rPr>
          <w:color w:val="auto"/>
          <w:sz w:val="28"/>
          <w:szCs w:val="28"/>
        </w:rPr>
        <w:t xml:space="preserve">ых малочисленных </w:t>
      </w:r>
      <w:r w:rsidR="00A24B39" w:rsidRPr="00F83AC5">
        <w:rPr>
          <w:color w:val="auto"/>
          <w:sz w:val="28"/>
          <w:szCs w:val="28"/>
        </w:rPr>
        <w:t>народов севера</w:t>
      </w:r>
      <w:r w:rsidR="003279D5">
        <w:rPr>
          <w:color w:val="auto"/>
          <w:sz w:val="28"/>
          <w:szCs w:val="28"/>
        </w:rPr>
        <w:t>, пользователями</w:t>
      </w:r>
      <w:r w:rsidRPr="00F83AC5">
        <w:rPr>
          <w:color w:val="auto"/>
          <w:sz w:val="28"/>
          <w:szCs w:val="28"/>
        </w:rPr>
        <w:t xml:space="preserve"> ККТ, </w:t>
      </w:r>
      <w:r w:rsidR="003279D5">
        <w:rPr>
          <w:color w:val="auto"/>
          <w:sz w:val="28"/>
          <w:szCs w:val="28"/>
        </w:rPr>
        <w:t xml:space="preserve">а также </w:t>
      </w:r>
      <w:r w:rsidRPr="00F83AC5">
        <w:rPr>
          <w:color w:val="auto"/>
          <w:sz w:val="28"/>
          <w:szCs w:val="28"/>
        </w:rPr>
        <w:t>вновь зареги</w:t>
      </w:r>
      <w:r w:rsidR="003279D5">
        <w:rPr>
          <w:color w:val="auto"/>
          <w:sz w:val="28"/>
          <w:szCs w:val="28"/>
        </w:rPr>
        <w:t>стрированными предпринимателями</w:t>
      </w:r>
      <w:r w:rsidRPr="00F83AC5">
        <w:rPr>
          <w:color w:val="auto"/>
          <w:sz w:val="28"/>
          <w:szCs w:val="28"/>
        </w:rPr>
        <w:t>.</w:t>
      </w:r>
    </w:p>
    <w:p w:rsidR="00BD6CAC" w:rsidRPr="00F83AC5" w:rsidRDefault="00BD6C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3AC5">
        <w:rPr>
          <w:color w:val="auto"/>
          <w:sz w:val="28"/>
          <w:szCs w:val="28"/>
        </w:rPr>
        <w:t xml:space="preserve">В апреле 2022 года для проведения совещаний при Губернаторе Магаданской области и </w:t>
      </w:r>
      <w:r w:rsidR="003279D5">
        <w:rPr>
          <w:color w:val="auto"/>
          <w:sz w:val="28"/>
          <w:szCs w:val="28"/>
        </w:rPr>
        <w:t xml:space="preserve">региональном </w:t>
      </w:r>
      <w:r w:rsidRPr="00F83AC5">
        <w:rPr>
          <w:color w:val="auto"/>
          <w:sz w:val="28"/>
          <w:szCs w:val="28"/>
        </w:rPr>
        <w:t xml:space="preserve">Министерстве природных ресурсов и экологии </w:t>
      </w:r>
      <w:r w:rsidR="006C65AF" w:rsidRPr="00F83AC5">
        <w:rPr>
          <w:color w:val="auto"/>
          <w:sz w:val="28"/>
          <w:szCs w:val="28"/>
        </w:rPr>
        <w:t xml:space="preserve">подготовлен Дайджест (слайды): </w:t>
      </w:r>
      <w:proofErr w:type="gramStart"/>
      <w:r w:rsidRPr="00F83AC5">
        <w:rPr>
          <w:color w:val="auto"/>
          <w:sz w:val="28"/>
          <w:szCs w:val="28"/>
        </w:rPr>
        <w:t>«НДПИ в отношении добытых полезных ископаемых, содержащих драгоценные металлы (з</w:t>
      </w:r>
      <w:r w:rsidR="00033397">
        <w:rPr>
          <w:color w:val="auto"/>
          <w:sz w:val="28"/>
          <w:szCs w:val="28"/>
        </w:rPr>
        <w:t>олото, серебро)», отражающий</w:t>
      </w:r>
      <w:r w:rsidRPr="00F83AC5">
        <w:rPr>
          <w:color w:val="auto"/>
          <w:sz w:val="28"/>
          <w:szCs w:val="28"/>
        </w:rPr>
        <w:t xml:space="preserve"> краткое изложение основ исчисления налога на добычу полезных ископаемых (НДПИ), необходимых для понимания при планировании поступлений в бюджет от данного налога.</w:t>
      </w:r>
      <w:proofErr w:type="gramEnd"/>
    </w:p>
    <w:p w:rsidR="006C65AF" w:rsidRPr="00F83AC5" w:rsidRDefault="006C65A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3AC5">
        <w:rPr>
          <w:color w:val="auto"/>
          <w:sz w:val="28"/>
          <w:szCs w:val="28"/>
        </w:rPr>
        <w:t>В мае 2022 года руководитель Управления приняла участие в заседании Межведомственной рабочей группы в Прокуратур</w:t>
      </w:r>
      <w:r w:rsidR="00033397">
        <w:rPr>
          <w:color w:val="auto"/>
          <w:sz w:val="28"/>
          <w:szCs w:val="28"/>
        </w:rPr>
        <w:t>е Магаданской области по вопросам</w:t>
      </w:r>
      <w:r w:rsidRPr="00F83AC5">
        <w:rPr>
          <w:color w:val="auto"/>
          <w:sz w:val="28"/>
          <w:szCs w:val="28"/>
        </w:rPr>
        <w:t xml:space="preserve"> эффективности взаимодействия контролирующих и правоохранительных органов при выявлении и пресечении преступлений в налоговой сфере, преступлений, связанных с незаконным возмещ</w:t>
      </w:r>
      <w:r w:rsidR="00033397">
        <w:rPr>
          <w:color w:val="auto"/>
          <w:sz w:val="28"/>
          <w:szCs w:val="28"/>
        </w:rPr>
        <w:t>ением НДС, практики и проблемам</w:t>
      </w:r>
      <w:r w:rsidRPr="00F83AC5">
        <w:rPr>
          <w:color w:val="auto"/>
          <w:sz w:val="28"/>
          <w:szCs w:val="28"/>
        </w:rPr>
        <w:t xml:space="preserve"> возмещения ущерба, причиненного преступлениями.</w:t>
      </w:r>
    </w:p>
    <w:p w:rsidR="006C65AF" w:rsidRDefault="006C65A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3AC5">
        <w:rPr>
          <w:color w:val="auto"/>
          <w:sz w:val="28"/>
          <w:szCs w:val="28"/>
        </w:rPr>
        <w:t>В октябре 2022 года представители Управления приняли участие в заседании Межведомственной рабочей группы в СУ СК РФ по Магаданской области по вопросам</w:t>
      </w:r>
      <w:r w:rsidR="00033397">
        <w:rPr>
          <w:color w:val="auto"/>
          <w:sz w:val="28"/>
          <w:szCs w:val="28"/>
        </w:rPr>
        <w:t>,</w:t>
      </w:r>
      <w:r w:rsidRPr="00F83AC5">
        <w:rPr>
          <w:color w:val="auto"/>
          <w:sz w:val="28"/>
          <w:szCs w:val="28"/>
        </w:rPr>
        <w:t xml:space="preserve"> связанным с выявлением и пресечением преступлений в сфере налогообложения.</w:t>
      </w:r>
    </w:p>
    <w:p w:rsidR="00C45A9E" w:rsidRDefault="00C45A9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Ежеквартально </w:t>
      </w:r>
      <w:r w:rsidR="00E90711">
        <w:rPr>
          <w:color w:val="auto"/>
          <w:sz w:val="28"/>
          <w:szCs w:val="28"/>
        </w:rPr>
        <w:t xml:space="preserve">в течение 2022 года </w:t>
      </w:r>
      <w:r>
        <w:rPr>
          <w:color w:val="auto"/>
          <w:sz w:val="28"/>
          <w:szCs w:val="28"/>
        </w:rPr>
        <w:t xml:space="preserve">представители Управления принимали участие </w:t>
      </w:r>
      <w:r w:rsidR="00567306">
        <w:rPr>
          <w:color w:val="auto"/>
          <w:sz w:val="28"/>
          <w:szCs w:val="28"/>
        </w:rPr>
        <w:t xml:space="preserve">в составе комиссии </w:t>
      </w:r>
      <w:r w:rsidR="00E743A7" w:rsidRPr="00E743A7">
        <w:rPr>
          <w:color w:val="auto"/>
          <w:sz w:val="28"/>
          <w:szCs w:val="28"/>
        </w:rPr>
        <w:t>по бюджетной</w:t>
      </w:r>
      <w:r w:rsidR="00853D23">
        <w:rPr>
          <w:color w:val="auto"/>
          <w:sz w:val="28"/>
          <w:szCs w:val="28"/>
        </w:rPr>
        <w:t xml:space="preserve"> и налоговой</w:t>
      </w:r>
      <w:r w:rsidR="00E743A7" w:rsidRPr="00E743A7">
        <w:rPr>
          <w:color w:val="auto"/>
          <w:sz w:val="28"/>
          <w:szCs w:val="28"/>
        </w:rPr>
        <w:t xml:space="preserve"> дисциплине </w:t>
      </w:r>
      <w:r w:rsidR="00567306">
        <w:rPr>
          <w:color w:val="auto"/>
          <w:sz w:val="28"/>
          <w:szCs w:val="28"/>
        </w:rPr>
        <w:t>при Губернаторе Магаданской области</w:t>
      </w:r>
      <w:r w:rsidR="005532CE">
        <w:rPr>
          <w:color w:val="auto"/>
          <w:sz w:val="28"/>
          <w:szCs w:val="28"/>
        </w:rPr>
        <w:t xml:space="preserve"> по вопросам</w:t>
      </w:r>
      <w:r w:rsidR="00E743A7">
        <w:rPr>
          <w:color w:val="auto"/>
          <w:sz w:val="28"/>
          <w:szCs w:val="28"/>
        </w:rPr>
        <w:t xml:space="preserve"> снижения налоговых поступлений в бюджет Магаданской области.</w:t>
      </w:r>
      <w:r w:rsidR="00567306">
        <w:rPr>
          <w:color w:val="auto"/>
          <w:sz w:val="28"/>
          <w:szCs w:val="28"/>
        </w:rPr>
        <w:t xml:space="preserve"> </w:t>
      </w:r>
      <w:r w:rsidR="00E743A7">
        <w:rPr>
          <w:color w:val="auto"/>
          <w:sz w:val="28"/>
          <w:szCs w:val="28"/>
        </w:rPr>
        <w:t xml:space="preserve"> </w:t>
      </w:r>
    </w:p>
    <w:p w:rsidR="00360403" w:rsidRDefault="0036040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Управлением в 2022 году разработано </w:t>
      </w:r>
      <w:r w:rsidR="004026ED">
        <w:rPr>
          <w:color w:val="auto"/>
          <w:sz w:val="28"/>
          <w:szCs w:val="28"/>
        </w:rPr>
        <w:t xml:space="preserve">и направлено в Правительство области </w:t>
      </w:r>
      <w:r>
        <w:rPr>
          <w:color w:val="auto"/>
          <w:sz w:val="28"/>
          <w:szCs w:val="28"/>
        </w:rPr>
        <w:t>34 Дайджест</w:t>
      </w:r>
      <w:r w:rsidR="004026ED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социально-эконом</w:t>
      </w:r>
      <w:r w:rsidR="004026ED">
        <w:rPr>
          <w:color w:val="auto"/>
          <w:sz w:val="28"/>
          <w:szCs w:val="28"/>
        </w:rPr>
        <w:t>ических и налоговых показателей</w:t>
      </w:r>
      <w:r w:rsidR="00567306">
        <w:rPr>
          <w:color w:val="auto"/>
          <w:sz w:val="28"/>
          <w:szCs w:val="28"/>
        </w:rPr>
        <w:t>.</w:t>
      </w:r>
    </w:p>
    <w:p w:rsidR="003279D5" w:rsidRPr="00F83AC5" w:rsidRDefault="0056730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Взаимодействие Управления с Общественным советом способствовало формированию эффективного диалога с </w:t>
      </w:r>
      <w:proofErr w:type="spellStart"/>
      <w:r>
        <w:rPr>
          <w:color w:val="auto"/>
          <w:sz w:val="28"/>
          <w:szCs w:val="28"/>
        </w:rPr>
        <w:t>референтными</w:t>
      </w:r>
      <w:proofErr w:type="spellEnd"/>
      <w:r>
        <w:rPr>
          <w:color w:val="auto"/>
          <w:sz w:val="28"/>
          <w:szCs w:val="28"/>
        </w:rPr>
        <w:t xml:space="preserve"> группами, что позволило повысить прозрачность и качество налогового администрирования. </w:t>
      </w:r>
      <w:r w:rsidR="003279D5">
        <w:rPr>
          <w:color w:val="auto"/>
          <w:sz w:val="28"/>
          <w:szCs w:val="28"/>
        </w:rPr>
        <w:t xml:space="preserve">В 2022 году проведено </w:t>
      </w:r>
      <w:r w:rsidR="00C45A9E">
        <w:rPr>
          <w:color w:val="auto"/>
          <w:sz w:val="28"/>
          <w:szCs w:val="28"/>
        </w:rPr>
        <w:t xml:space="preserve">четыре заседания Общественного </w:t>
      </w:r>
      <w:r>
        <w:rPr>
          <w:color w:val="auto"/>
          <w:sz w:val="28"/>
          <w:szCs w:val="28"/>
        </w:rPr>
        <w:t>совета.</w:t>
      </w:r>
    </w:p>
    <w:p w:rsidR="00033397" w:rsidRDefault="00F83AC5" w:rsidP="00A4111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3AC5">
        <w:rPr>
          <w:color w:val="auto"/>
          <w:sz w:val="28"/>
          <w:szCs w:val="28"/>
        </w:rPr>
        <w:t xml:space="preserve">В отчетном периоде девять раз </w:t>
      </w:r>
      <w:r w:rsidR="00033397" w:rsidRPr="00033397">
        <w:rPr>
          <w:color w:val="auto"/>
          <w:sz w:val="28"/>
          <w:szCs w:val="28"/>
        </w:rPr>
        <w:t xml:space="preserve">обеспечено </w:t>
      </w:r>
      <w:r w:rsidRPr="00F83AC5">
        <w:rPr>
          <w:color w:val="auto"/>
          <w:sz w:val="28"/>
          <w:szCs w:val="28"/>
        </w:rPr>
        <w:t>участие представителей Обще</w:t>
      </w:r>
      <w:r w:rsidR="004026ED">
        <w:rPr>
          <w:color w:val="auto"/>
          <w:sz w:val="28"/>
          <w:szCs w:val="28"/>
        </w:rPr>
        <w:t xml:space="preserve">ственного совета при Управлении, в том числе </w:t>
      </w:r>
      <w:r w:rsidRPr="00F83AC5">
        <w:rPr>
          <w:color w:val="auto"/>
          <w:sz w:val="28"/>
          <w:szCs w:val="28"/>
        </w:rPr>
        <w:t>в работе конкурсных комиссий на замещение ва</w:t>
      </w:r>
      <w:r w:rsidR="004026ED">
        <w:rPr>
          <w:color w:val="auto"/>
          <w:sz w:val="28"/>
          <w:szCs w:val="28"/>
        </w:rPr>
        <w:t>кантной должности, формирования</w:t>
      </w:r>
      <w:r w:rsidRPr="00F83AC5">
        <w:rPr>
          <w:color w:val="auto"/>
          <w:sz w:val="28"/>
          <w:szCs w:val="28"/>
        </w:rPr>
        <w:t xml:space="preserve"> кадрового резерва, </w:t>
      </w:r>
      <w:r w:rsidR="004026ED">
        <w:rPr>
          <w:color w:val="auto"/>
          <w:sz w:val="28"/>
          <w:szCs w:val="28"/>
        </w:rPr>
        <w:t>а также заседаний аттестационных комиссий</w:t>
      </w:r>
      <w:r w:rsidRPr="00F83AC5">
        <w:rPr>
          <w:color w:val="auto"/>
          <w:sz w:val="28"/>
          <w:szCs w:val="28"/>
        </w:rPr>
        <w:t>.</w:t>
      </w:r>
    </w:p>
    <w:p w:rsidR="00247D14" w:rsidRDefault="00247D14" w:rsidP="00E743A7">
      <w:pPr>
        <w:pStyle w:val="Default"/>
        <w:jc w:val="both"/>
        <w:rPr>
          <w:i/>
          <w:color w:val="auto"/>
          <w:sz w:val="28"/>
          <w:szCs w:val="28"/>
        </w:rPr>
      </w:pPr>
    </w:p>
    <w:p w:rsidR="001D00D4" w:rsidRPr="00A4111C" w:rsidRDefault="00033397" w:rsidP="00A4111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2. </w:t>
      </w:r>
      <w:r w:rsidR="00186AE4" w:rsidRPr="00F83AC5">
        <w:rPr>
          <w:i/>
          <w:color w:val="auto"/>
          <w:sz w:val="28"/>
          <w:szCs w:val="28"/>
        </w:rPr>
        <w:t>Отчет об итогах ре</w:t>
      </w:r>
      <w:r>
        <w:rPr>
          <w:i/>
          <w:color w:val="auto"/>
          <w:sz w:val="28"/>
          <w:szCs w:val="28"/>
        </w:rPr>
        <w:t>ализации инициативных проектов</w:t>
      </w:r>
      <w:r w:rsidR="00186AE4" w:rsidRPr="00F83AC5">
        <w:rPr>
          <w:i/>
          <w:color w:val="auto"/>
          <w:sz w:val="28"/>
          <w:szCs w:val="28"/>
        </w:rPr>
        <w:t>.</w:t>
      </w:r>
    </w:p>
    <w:p w:rsidR="001D00D4" w:rsidRPr="00F83AC5" w:rsidRDefault="00186AE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83AC5">
        <w:rPr>
          <w:color w:val="auto"/>
          <w:sz w:val="28"/>
          <w:szCs w:val="28"/>
        </w:rPr>
        <w:t xml:space="preserve"> В 202</w:t>
      </w:r>
      <w:r w:rsidR="00E52E11" w:rsidRPr="00F83AC5">
        <w:rPr>
          <w:color w:val="auto"/>
          <w:sz w:val="28"/>
          <w:szCs w:val="28"/>
        </w:rPr>
        <w:t>2</w:t>
      </w:r>
      <w:r w:rsidRPr="00F83AC5">
        <w:rPr>
          <w:color w:val="auto"/>
          <w:sz w:val="28"/>
          <w:szCs w:val="28"/>
        </w:rPr>
        <w:t xml:space="preserve"> году Управлением определена  инициатива «семинары для вновь зарегистрированных предпринимателей», которая направлена на группу лиц, начинающих свой бизнес,  для побуждения плательщиков к своевременной уплате налогов, формирования налоговой культуры населения и повышения эффективности использования электронных сервисов ФНС России.</w:t>
      </w:r>
    </w:p>
    <w:p w:rsidR="001D00D4" w:rsidRPr="00F83AC5" w:rsidRDefault="00186AE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83AC5">
        <w:rPr>
          <w:color w:val="auto"/>
          <w:sz w:val="28"/>
          <w:szCs w:val="28"/>
        </w:rPr>
        <w:t>Инициатива способствует повышению открытости за счет укрепления положительного имиджа налоговых органов Российской Федерации, разъяснению практики налогового администрирования,  минимизации негативных отзывов о деятельности налоговых органов, повышению налоговой грамотности.</w:t>
      </w:r>
    </w:p>
    <w:p w:rsidR="001D00D4" w:rsidRPr="00F83AC5" w:rsidRDefault="00186AE4" w:rsidP="00A4111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3AC5">
        <w:rPr>
          <w:color w:val="auto"/>
          <w:sz w:val="28"/>
          <w:szCs w:val="28"/>
        </w:rPr>
        <w:t>В це</w:t>
      </w:r>
      <w:r w:rsidR="00E52E11" w:rsidRPr="00F83AC5">
        <w:rPr>
          <w:color w:val="auto"/>
          <w:sz w:val="28"/>
          <w:szCs w:val="28"/>
        </w:rPr>
        <w:t>лях реализации инициативы в 2022</w:t>
      </w:r>
      <w:r w:rsidRPr="00F83AC5">
        <w:rPr>
          <w:color w:val="auto"/>
          <w:sz w:val="28"/>
          <w:szCs w:val="28"/>
        </w:rPr>
        <w:t xml:space="preserve"> году  проведе</w:t>
      </w:r>
      <w:r w:rsidR="00E52E11" w:rsidRPr="00F83AC5">
        <w:rPr>
          <w:color w:val="auto"/>
          <w:sz w:val="28"/>
          <w:szCs w:val="28"/>
        </w:rPr>
        <w:t>но 22 семинара (присутствовало 100</w:t>
      </w:r>
      <w:r w:rsidRPr="00F83AC5">
        <w:rPr>
          <w:color w:val="auto"/>
          <w:sz w:val="28"/>
          <w:szCs w:val="28"/>
        </w:rPr>
        <w:t xml:space="preserve"> чел). Слушателям предоставлялась исчерпывающая информация о системах налогообложения, действующих на территории Магаданской области, сроках уплаты налог</w:t>
      </w:r>
      <w:r w:rsidR="00BD6CAC" w:rsidRPr="00F83AC5">
        <w:rPr>
          <w:color w:val="auto"/>
          <w:sz w:val="28"/>
          <w:szCs w:val="28"/>
        </w:rPr>
        <w:t>ов и  представления отчетности, в  том числе в связи с введением с 01.01.2023 Единого налогового счета.</w:t>
      </w:r>
      <w:r w:rsidRPr="00F83AC5">
        <w:rPr>
          <w:color w:val="auto"/>
          <w:sz w:val="28"/>
          <w:szCs w:val="28"/>
        </w:rPr>
        <w:t xml:space="preserve">  Кроме этого проводилась работа по привлечению налогоплательщиков к использованию  электронных сервисов ФНС России.</w:t>
      </w:r>
    </w:p>
    <w:p w:rsidR="001D00D4" w:rsidRDefault="001D00D4" w:rsidP="00F83AC5">
      <w:pPr>
        <w:pStyle w:val="Default"/>
        <w:jc w:val="both"/>
        <w:rPr>
          <w:color w:val="auto"/>
          <w:sz w:val="28"/>
          <w:szCs w:val="28"/>
        </w:rPr>
      </w:pPr>
    </w:p>
    <w:p w:rsidR="00A4111C" w:rsidRDefault="00A4111C" w:rsidP="00F83AC5">
      <w:pPr>
        <w:pStyle w:val="Default"/>
        <w:jc w:val="both"/>
        <w:rPr>
          <w:color w:val="auto"/>
          <w:sz w:val="28"/>
          <w:szCs w:val="28"/>
        </w:rPr>
      </w:pPr>
    </w:p>
    <w:p w:rsidR="00A4111C" w:rsidRDefault="00A4111C" w:rsidP="00F83AC5">
      <w:pPr>
        <w:pStyle w:val="Default"/>
        <w:jc w:val="both"/>
        <w:rPr>
          <w:color w:val="auto"/>
          <w:sz w:val="28"/>
          <w:szCs w:val="28"/>
        </w:rPr>
      </w:pPr>
    </w:p>
    <w:p w:rsidR="001D00D4" w:rsidRDefault="001D00D4">
      <w:pPr>
        <w:pStyle w:val="Default"/>
        <w:ind w:firstLine="709"/>
        <w:jc w:val="both"/>
        <w:rPr>
          <w:color w:val="auto"/>
          <w:sz w:val="20"/>
          <w:szCs w:val="20"/>
        </w:rPr>
      </w:pPr>
      <w:bookmarkStart w:id="0" w:name="_GoBack"/>
      <w:bookmarkEnd w:id="0"/>
    </w:p>
    <w:sectPr w:rsidR="001D00D4" w:rsidSect="00247D14">
      <w:headerReference w:type="default" r:id="rId9"/>
      <w:footerReference w:type="default" r:id="rId10"/>
      <w:headerReference w:type="firs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0D4" w:rsidRDefault="00186AE4">
      <w:pPr>
        <w:spacing w:after="0" w:line="240" w:lineRule="auto"/>
      </w:pPr>
      <w:r>
        <w:separator/>
      </w:r>
    </w:p>
  </w:endnote>
  <w:endnote w:type="continuationSeparator" w:id="0">
    <w:p w:rsidR="001D00D4" w:rsidRDefault="0018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0D4" w:rsidRDefault="001D00D4">
    <w:pPr>
      <w:pStyle w:val="a6"/>
      <w:jc w:val="center"/>
    </w:pPr>
  </w:p>
  <w:p w:rsidR="001D00D4" w:rsidRDefault="001D00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0D4" w:rsidRDefault="00186AE4">
      <w:pPr>
        <w:spacing w:after="0" w:line="240" w:lineRule="auto"/>
      </w:pPr>
      <w:r>
        <w:separator/>
      </w:r>
    </w:p>
  </w:footnote>
  <w:footnote w:type="continuationSeparator" w:id="0">
    <w:p w:rsidR="001D00D4" w:rsidRDefault="0018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:rsidR="001D00D4" w:rsidRDefault="00186AE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612">
          <w:rPr>
            <w:noProof/>
          </w:rPr>
          <w:t>3</w:t>
        </w:r>
        <w:r>
          <w:fldChar w:fldCharType="end"/>
        </w:r>
      </w:p>
    </w:sdtContent>
  </w:sdt>
  <w:p w:rsidR="001D00D4" w:rsidRDefault="001D00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0D4" w:rsidRDefault="001D00D4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21B"/>
    <w:multiLevelType w:val="hybridMultilevel"/>
    <w:tmpl w:val="E3B2E4C2"/>
    <w:lvl w:ilvl="0" w:tplc="07F0C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D4"/>
    <w:rsid w:val="00033397"/>
    <w:rsid w:val="000971B7"/>
    <w:rsid w:val="000D7616"/>
    <w:rsid w:val="000E1972"/>
    <w:rsid w:val="00186AE4"/>
    <w:rsid w:val="001D00D4"/>
    <w:rsid w:val="00247D14"/>
    <w:rsid w:val="0027358E"/>
    <w:rsid w:val="002B7CBC"/>
    <w:rsid w:val="0032463C"/>
    <w:rsid w:val="003279D5"/>
    <w:rsid w:val="00360403"/>
    <w:rsid w:val="003900AA"/>
    <w:rsid w:val="004023F9"/>
    <w:rsid w:val="004026ED"/>
    <w:rsid w:val="005532CE"/>
    <w:rsid w:val="00567306"/>
    <w:rsid w:val="00627153"/>
    <w:rsid w:val="00672D3A"/>
    <w:rsid w:val="006C65AF"/>
    <w:rsid w:val="00853D23"/>
    <w:rsid w:val="008D3698"/>
    <w:rsid w:val="00A24B39"/>
    <w:rsid w:val="00A4111C"/>
    <w:rsid w:val="00BD6CAC"/>
    <w:rsid w:val="00C0653C"/>
    <w:rsid w:val="00C45A9E"/>
    <w:rsid w:val="00C6488D"/>
    <w:rsid w:val="00D34F53"/>
    <w:rsid w:val="00E52E11"/>
    <w:rsid w:val="00E743A7"/>
    <w:rsid w:val="00E90711"/>
    <w:rsid w:val="00F12859"/>
    <w:rsid w:val="00F20CA3"/>
    <w:rsid w:val="00F54612"/>
    <w:rsid w:val="00F8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Block Text"/>
    <w:basedOn w:val="a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Pr>
      <w:b/>
      <w:bCs/>
      <w:sz w:val="20"/>
      <w:szCs w:val="20"/>
    </w:rPr>
  </w:style>
  <w:style w:type="character" w:styleId="af1">
    <w:name w:val="Strong"/>
    <w:uiPriority w:val="22"/>
    <w:qFormat/>
    <w:rPr>
      <w:b/>
      <w:bCs/>
    </w:rPr>
  </w:style>
  <w:style w:type="paragraph" w:styleId="af2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pPr>
      <w:spacing w:after="0" w:line="240" w:lineRule="auto"/>
    </w:pPr>
  </w:style>
  <w:style w:type="character" w:customStyle="1" w:styleId="FontStyle11">
    <w:name w:val="Font Style11"/>
    <w:rPr>
      <w:rFonts w:ascii="Times New Roman" w:hAnsi="Times New Roman" w:cs="Times New Roman"/>
      <w:b/>
      <w:sz w:val="2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Block Text"/>
    <w:basedOn w:val="a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Pr>
      <w:b/>
      <w:bCs/>
      <w:sz w:val="20"/>
      <w:szCs w:val="20"/>
    </w:rPr>
  </w:style>
  <w:style w:type="character" w:styleId="af1">
    <w:name w:val="Strong"/>
    <w:uiPriority w:val="22"/>
    <w:qFormat/>
    <w:rPr>
      <w:b/>
      <w:bCs/>
    </w:rPr>
  </w:style>
  <w:style w:type="paragraph" w:styleId="af2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pPr>
      <w:spacing w:after="0" w:line="240" w:lineRule="auto"/>
    </w:pPr>
  </w:style>
  <w:style w:type="character" w:customStyle="1" w:styleId="FontStyle11">
    <w:name w:val="Font Style11"/>
    <w:rPr>
      <w:rFonts w:ascii="Times New Roman" w:hAnsi="Times New Roman" w:cs="Times New Roman"/>
      <w:b/>
      <w:sz w:val="2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7D1B2-0589-40DD-B463-13C4B4EB9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Мосягина</cp:lastModifiedBy>
  <cp:revision>2</cp:revision>
  <cp:lastPrinted>2023-04-10T04:42:00Z</cp:lastPrinted>
  <dcterms:created xsi:type="dcterms:W3CDTF">2023-04-10T05:16:00Z</dcterms:created>
  <dcterms:modified xsi:type="dcterms:W3CDTF">2023-04-10T05:16:00Z</dcterms:modified>
</cp:coreProperties>
</file>