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86" w:rsidRPr="00187386" w:rsidRDefault="00187386" w:rsidP="00187386">
      <w:pPr>
        <w:pStyle w:val="ConsPlusNormal"/>
        <w:jc w:val="both"/>
        <w:outlineLvl w:val="0"/>
      </w:pPr>
    </w:p>
    <w:p w:rsidR="00187386" w:rsidRPr="00187386" w:rsidRDefault="00187386" w:rsidP="00187386">
      <w:pPr>
        <w:pStyle w:val="ConsPlusNormal"/>
        <w:jc w:val="center"/>
        <w:outlineLvl w:val="0"/>
        <w:rPr>
          <w:b/>
          <w:bCs/>
        </w:rPr>
      </w:pPr>
      <w:r w:rsidRPr="00187386">
        <w:rPr>
          <w:b/>
          <w:bCs/>
        </w:rPr>
        <w:t>ГУБЕРНАТОР МАГАДАНСКОЙ ОБЛАСТИ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ПОСТАНОВЛЕНИЕ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от 28 ноября 2014 г. N 281-п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ОБ УТВЕРЖДЕНИИ ПЛАНА МЕРОПРИЯТИЙ ("ДОРОЖНОЙ КАРТЫ")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 xml:space="preserve">"ОРГАНИЗАЦИЯ ПРЕДОСТАВЛЕНИЯ </w:t>
      </w:r>
      <w:proofErr w:type="gramStart"/>
      <w:r w:rsidRPr="00187386">
        <w:rPr>
          <w:b/>
          <w:bCs/>
        </w:rPr>
        <w:t>ГОСУДАРСТВЕННЫХ</w:t>
      </w:r>
      <w:proofErr w:type="gramEnd"/>
      <w:r w:rsidRPr="00187386">
        <w:rPr>
          <w:b/>
          <w:bCs/>
        </w:rPr>
        <w:t xml:space="preserve"> И МУНИЦИПАЛЬНЫХ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УСЛУГ ПО ПРИНЦИПУ "ОДНОГО ОКНА" В МАГАДАНСКОЙ ОБЛАСТИ"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НА 2014-2015 ГОДЫ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 xml:space="preserve">В соответствии с протоколом заседания Правительственной комиссии по проведению административной реформы от 9 сентября 2014 г. N 140, в целях реализации </w:t>
      </w:r>
      <w:hyperlink r:id="rId5" w:history="1">
        <w:r w:rsidRPr="00187386">
          <w:t>Указа</w:t>
        </w:r>
      </w:hyperlink>
      <w:r w:rsidRPr="00187386">
        <w:t xml:space="preserve"> Президента Российской Федерации от 7 мая 2012 г. N 601 "Об основных направлениях совершенствования системы государственного управления", Правительство Магаданской области постановляет: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 xml:space="preserve">1. Утвердить прилагаемый </w:t>
      </w:r>
      <w:hyperlink w:anchor="Par29" w:history="1">
        <w:r w:rsidRPr="00187386">
          <w:t>план</w:t>
        </w:r>
      </w:hyperlink>
      <w:r w:rsidRPr="00187386">
        <w:t xml:space="preserve"> мероприятий ("дорожную карту") "Организация предоставления государственных и муниципальных услуг по принципу "одного окна" в Магаданской области" на 2014-2015 годы.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 xml:space="preserve">2. </w:t>
      </w:r>
      <w:proofErr w:type="gramStart"/>
      <w:r w:rsidRPr="00187386">
        <w:t>Контроль за</w:t>
      </w:r>
      <w:proofErr w:type="gramEnd"/>
      <w:r w:rsidRPr="00187386">
        <w:t xml:space="preserve"> исполнением настоящего постановления возложить на заместителя председателя Правительства Магаданской области Исаеву Т.А.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3. Настоящее постановление подлежит официальному опубликованию.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jc w:val="right"/>
        <w:rPr>
          <w:i/>
        </w:rPr>
      </w:pPr>
      <w:r w:rsidRPr="00187386">
        <w:rPr>
          <w:i/>
        </w:rPr>
        <w:t>Губернатор</w:t>
      </w:r>
    </w:p>
    <w:p w:rsidR="00187386" w:rsidRPr="00187386" w:rsidRDefault="00187386" w:rsidP="00187386">
      <w:pPr>
        <w:pStyle w:val="ConsPlusNormal"/>
        <w:jc w:val="right"/>
        <w:rPr>
          <w:i/>
        </w:rPr>
      </w:pPr>
      <w:r w:rsidRPr="00187386">
        <w:rPr>
          <w:i/>
        </w:rPr>
        <w:t>Магаданской области</w:t>
      </w:r>
    </w:p>
    <w:p w:rsidR="00187386" w:rsidRPr="00187386" w:rsidRDefault="00187386" w:rsidP="00187386">
      <w:pPr>
        <w:pStyle w:val="ConsPlusNormal"/>
        <w:jc w:val="right"/>
        <w:rPr>
          <w:i/>
        </w:rPr>
      </w:pPr>
      <w:r w:rsidRPr="00187386">
        <w:rPr>
          <w:i/>
        </w:rPr>
        <w:t>В.ПЕЧЕНЫЙ</w:t>
      </w:r>
    </w:p>
    <w:p w:rsidR="00187386" w:rsidRPr="00187386" w:rsidRDefault="00187386" w:rsidP="00187386">
      <w:pPr>
        <w:pStyle w:val="ConsPlusNormal"/>
        <w:jc w:val="right"/>
      </w:pPr>
    </w:p>
    <w:p w:rsidR="00187386" w:rsidRPr="00187386" w:rsidRDefault="00187386" w:rsidP="00187386">
      <w:pPr>
        <w:pStyle w:val="ConsPlusNormal"/>
        <w:jc w:val="right"/>
      </w:pPr>
    </w:p>
    <w:p w:rsidR="00187386" w:rsidRPr="00187386" w:rsidRDefault="00187386" w:rsidP="00187386">
      <w:pPr>
        <w:pStyle w:val="ConsPlusNormal"/>
        <w:jc w:val="right"/>
      </w:pPr>
    </w:p>
    <w:p w:rsidR="00187386" w:rsidRPr="00187386" w:rsidRDefault="00187386" w:rsidP="00187386">
      <w:pPr>
        <w:pStyle w:val="ConsPlusNormal"/>
        <w:jc w:val="right"/>
      </w:pP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jc w:val="right"/>
        <w:outlineLvl w:val="0"/>
      </w:pPr>
      <w:r w:rsidRPr="00187386">
        <w:t>Утвержден</w:t>
      </w:r>
    </w:p>
    <w:p w:rsidR="00187386" w:rsidRPr="00187386" w:rsidRDefault="00187386" w:rsidP="00187386">
      <w:pPr>
        <w:pStyle w:val="ConsPlusNormal"/>
        <w:jc w:val="right"/>
      </w:pPr>
      <w:r w:rsidRPr="00187386">
        <w:t>постановлением</w:t>
      </w:r>
    </w:p>
    <w:p w:rsidR="00187386" w:rsidRPr="00187386" w:rsidRDefault="00187386" w:rsidP="00187386">
      <w:pPr>
        <w:pStyle w:val="ConsPlusNormal"/>
        <w:jc w:val="right"/>
      </w:pPr>
      <w:r w:rsidRPr="00187386">
        <w:t>губернатора Магаданской области</w:t>
      </w:r>
    </w:p>
    <w:p w:rsidR="00187386" w:rsidRPr="00187386" w:rsidRDefault="00187386" w:rsidP="00187386">
      <w:pPr>
        <w:pStyle w:val="ConsPlusNormal"/>
        <w:jc w:val="right"/>
      </w:pPr>
      <w:r w:rsidRPr="00187386">
        <w:t>от 28 ноября 2014 г. N 281-п</w:t>
      </w:r>
    </w:p>
    <w:p w:rsidR="00187386" w:rsidRPr="00187386" w:rsidRDefault="00187386" w:rsidP="00187386">
      <w:pPr>
        <w:pStyle w:val="ConsPlusNormal"/>
        <w:jc w:val="center"/>
      </w:pP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bookmarkStart w:id="0" w:name="Par29"/>
      <w:bookmarkEnd w:id="0"/>
      <w:r w:rsidRPr="00187386">
        <w:rPr>
          <w:b/>
          <w:bCs/>
        </w:rPr>
        <w:t xml:space="preserve">ПЛАН </w:t>
      </w:r>
      <w:proofErr w:type="gramStart"/>
      <w:r w:rsidRPr="00187386">
        <w:rPr>
          <w:b/>
          <w:bCs/>
        </w:rPr>
        <w:t>МЕРОПРИЯТИИ</w:t>
      </w:r>
      <w:proofErr w:type="gramEnd"/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("ДОРОЖНАЯ КАРТА") "ОРГАНИЗАЦИЯ ПРЕДОСТАВЛЕНИЯ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ГОСУДАРСТВЕННЫХ И МУНИЦИПАЛЬНЫХ УСЛУГ ПО ПРИНЦИПУ</w:t>
      </w:r>
    </w:p>
    <w:p w:rsidR="00187386" w:rsidRPr="00187386" w:rsidRDefault="00187386" w:rsidP="00187386">
      <w:pPr>
        <w:pStyle w:val="ConsPlusNormal"/>
        <w:jc w:val="center"/>
        <w:rPr>
          <w:b/>
          <w:bCs/>
        </w:rPr>
      </w:pPr>
      <w:r w:rsidRPr="00187386">
        <w:rPr>
          <w:b/>
          <w:bCs/>
        </w:rPr>
        <w:t>"ОДНОГО ОКНА" В МАГАДАНСКОЙ ОБЛАСТИ" НА 2014-2015 ГОДЫ</w:t>
      </w:r>
    </w:p>
    <w:p w:rsidR="00187386" w:rsidRPr="00187386" w:rsidRDefault="00187386" w:rsidP="00187386">
      <w:pPr>
        <w:pStyle w:val="ConsPlusNormal"/>
        <w:jc w:val="center"/>
      </w:pPr>
    </w:p>
    <w:p w:rsidR="00187386" w:rsidRPr="00187386" w:rsidRDefault="00187386" w:rsidP="00187386">
      <w:pPr>
        <w:pStyle w:val="ConsPlusNormal"/>
        <w:jc w:val="center"/>
        <w:outlineLvl w:val="1"/>
      </w:pPr>
      <w:r w:rsidRPr="00187386">
        <w:t>I. Общее описание "дорожной карты"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План мероприятий ("дорожная карта") подготовлен в целях повышения эффективности реализации проекта по организации предоставления государственных и муниципальных услуг по принципу "одного окна" в Магаданской области в 2014-2015 гг. (далее - Проект).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Основными задачами Проекта являются:</w:t>
      </w:r>
    </w:p>
    <w:p w:rsidR="00187386" w:rsidRPr="00187386" w:rsidRDefault="00187386" w:rsidP="00187386">
      <w:pPr>
        <w:pStyle w:val="ConsPlusNormal"/>
        <w:ind w:firstLine="540"/>
        <w:jc w:val="both"/>
      </w:pPr>
      <w:proofErr w:type="gramStart"/>
      <w:r w:rsidRPr="00187386">
        <w:t xml:space="preserve">- завершение работ по созданию сети обособленных структурных подразделений (удаленных рабочих мест) Магаданского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 в целях достижения к концу 2015 года целевого показателя, установленного </w:t>
      </w:r>
      <w:hyperlink r:id="rId6" w:history="1">
        <w:r w:rsidRPr="00187386">
          <w:t>Указом</w:t>
        </w:r>
      </w:hyperlink>
      <w:r w:rsidRPr="00187386">
        <w:t xml:space="preserve"> Президента Российской Федерации от 7 мая 2012 г. N 601 "Об основных направлениях совершенствования системы государственного управления" - доля граждан, имеющих доступ к получению государственных</w:t>
      </w:r>
      <w:proofErr w:type="gramEnd"/>
      <w:r w:rsidRPr="00187386">
        <w:t xml:space="preserve"> и муниципальных услуг по принципу "одного окна" по месту пребывания, в том числе в МФЦ, не менее 90%;</w:t>
      </w:r>
    </w:p>
    <w:p w:rsidR="00187386" w:rsidRPr="00187386" w:rsidRDefault="00187386" w:rsidP="00187386">
      <w:pPr>
        <w:pStyle w:val="ConsPlusNormal"/>
        <w:ind w:firstLine="540"/>
        <w:jc w:val="both"/>
      </w:pPr>
      <w:proofErr w:type="gramStart"/>
      <w:r w:rsidRPr="00187386">
        <w:t xml:space="preserve">- достижение и обеспечение соответствия МФЦ требованиям, установленным </w:t>
      </w:r>
      <w:hyperlink r:id="rId7" w:history="1">
        <w:r w:rsidRPr="00187386">
          <w:t>постановлением</w:t>
        </w:r>
      </w:hyperlink>
      <w:r w:rsidRPr="00187386">
        <w:t xml:space="preserve">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услуг", в том числе в части требований к качеству предоставляемых в МФЦ государственных и муниципальных услуг.</w:t>
      </w:r>
      <w:proofErr w:type="gramEnd"/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Реализация Проекта осуществляется в соответствии со следующими нормативными правовыми актами, определяющими приоритеты и требования в области организации предоставления государственных и муниципальных услуг по принципу "одного окна":</w:t>
      </w:r>
    </w:p>
    <w:p w:rsidR="00187386" w:rsidRPr="00187386" w:rsidRDefault="00783EB2" w:rsidP="00187386">
      <w:pPr>
        <w:pStyle w:val="ConsPlusNormal"/>
        <w:ind w:firstLine="540"/>
        <w:jc w:val="both"/>
      </w:pPr>
      <w:hyperlink r:id="rId8" w:history="1">
        <w:r w:rsidR="00187386" w:rsidRPr="00187386">
          <w:t>Указ</w:t>
        </w:r>
      </w:hyperlink>
      <w:r w:rsidR="00187386" w:rsidRPr="00187386">
        <w:t xml:space="preserve"> Президента Российской Федерации от 7 мая 2012 г. N 601 "Об основных направлениях совершенствования системы государственного управления" (далее - Указ Президента N 601);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lastRenderedPageBreak/>
        <w:t xml:space="preserve">Федеральный </w:t>
      </w:r>
      <w:hyperlink r:id="rId9" w:history="1">
        <w:r w:rsidRPr="00187386">
          <w:t>закон</w:t>
        </w:r>
      </w:hyperlink>
      <w:r w:rsidRPr="00187386">
        <w:t xml:space="preserve"> от 27 июля 2010 г. N 210-ФЗ "Об организации предоставления государственных и муниципальных услуг";</w:t>
      </w:r>
    </w:p>
    <w:p w:rsidR="00187386" w:rsidRPr="00187386" w:rsidRDefault="00783EB2" w:rsidP="00187386">
      <w:pPr>
        <w:pStyle w:val="ConsPlusNormal"/>
        <w:ind w:firstLine="540"/>
        <w:jc w:val="both"/>
      </w:pPr>
      <w:hyperlink r:id="rId10" w:history="1">
        <w:r w:rsidR="00187386" w:rsidRPr="00187386">
          <w:t>постановление</w:t>
        </w:r>
      </w:hyperlink>
      <w:r w:rsidR="00187386" w:rsidRPr="00187386">
        <w:t xml:space="preserve"> Правительства Российской Федерации от 22 декабря 2012 г. N 1376 "Об утверждении </w:t>
      </w:r>
      <w:proofErr w:type="gramStart"/>
      <w:r w:rsidR="00187386" w:rsidRPr="00187386">
        <w:t>Правил организации деятельности многофункциональных центров предоставления государственных</w:t>
      </w:r>
      <w:proofErr w:type="gramEnd"/>
      <w:r w:rsidR="00187386" w:rsidRPr="00187386">
        <w:t xml:space="preserve"> и муниципальных услуг" (далее - постановление Правительства Российской Федерации от 22 декабря 2012 г. N 1376, Правила организации деятельности многофункциональных центров);</w:t>
      </w:r>
    </w:p>
    <w:p w:rsidR="00187386" w:rsidRPr="00187386" w:rsidRDefault="00783EB2" w:rsidP="00187386">
      <w:pPr>
        <w:pStyle w:val="ConsPlusNormal"/>
        <w:ind w:firstLine="540"/>
        <w:jc w:val="both"/>
      </w:pPr>
      <w:hyperlink r:id="rId11" w:history="1">
        <w:proofErr w:type="gramStart"/>
        <w:r w:rsidR="00187386" w:rsidRPr="00187386">
          <w:t>постановление</w:t>
        </w:r>
      </w:hyperlink>
      <w:r w:rsidR="00187386" w:rsidRPr="00187386">
        <w:t xml:space="preserve">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- постановление Правительства Российской Федерации от 27 сентября 2011 г. N 797).</w:t>
      </w:r>
      <w:proofErr w:type="gramEnd"/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 xml:space="preserve">Финансирование мероприятий Проекта осуществляется за счет средств федерального бюджета и бюджета Магаданской области. В соответствии с </w:t>
      </w:r>
      <w:hyperlink r:id="rId12" w:history="1">
        <w:r w:rsidRPr="00187386">
          <w:t>распоряжением</w:t>
        </w:r>
      </w:hyperlink>
      <w:r w:rsidRPr="00187386">
        <w:t xml:space="preserve"> Правительства Российской Федерации от 16 июня 2014 г. N 1058-р бюджету Магаданской области предоставлен межбюджетный трансферт из федерального бюджета на завершение работ по созданию сети МФЦ на 2014-2015 годы в размере 8 908,0 тыс. рублей, в том числе: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- в 2014 году - 4 454,0 тыс. рублей;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- в 2015 году - 4 454,0 тыс. рублей.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Основными принципами реализации мероприятий "дорожной карты" являются: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- повышение доступности для населения Магаданской области государственных и муниципальных услуг, предоставляемых по принципу "одного окна";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- повышение качества государственных и муниципальных услуг, предоставляемых по принципу "одного окна", в том числе путем оптимизации и упрощения административных процедур, в рамках их предоставления;</w:t>
      </w: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- повышение удовлетворенности населения Магаданской области качеством государственных и муниципальных услуг.</w:t>
      </w:r>
    </w:p>
    <w:p w:rsidR="00187386" w:rsidRPr="00187386" w:rsidRDefault="00187386" w:rsidP="00187386">
      <w:pPr>
        <w:pStyle w:val="ConsPlusNormal"/>
        <w:ind w:firstLine="540"/>
        <w:jc w:val="both"/>
      </w:pPr>
      <w:proofErr w:type="gramStart"/>
      <w:r w:rsidRPr="00187386">
        <w:t>Результаты реализации мероприятий "дорожной карты" призваны обеспечить единство процедур при организации предоставления государственных и муниципальных услуг по принципу "одного окна", а также заложить основу для дальнейшего перехода на предоставление государственных и муниципальных услуг в МФЦ по "жизненным ситуациям" в целях исполнения поручения Председателя Правительства Российской Федерации Д.А. Медведева (резолюция от 4 декабря 2013 г. N ДМ-П16-90пр).</w:t>
      </w:r>
      <w:proofErr w:type="gramEnd"/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jc w:val="center"/>
        <w:outlineLvl w:val="1"/>
      </w:pPr>
      <w:r w:rsidRPr="00187386">
        <w:t>II. Ключевые показатели "дорожной карты"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ind w:firstLine="540"/>
        <w:jc w:val="both"/>
      </w:pPr>
      <w:proofErr w:type="gramStart"/>
      <w:r w:rsidRPr="00187386">
        <w:t xml:space="preserve">В качестве контрольных показателей успешной реализации "дорожной карты" определены основные показатели совершенствования государственного управления, установленные </w:t>
      </w:r>
      <w:hyperlink r:id="rId13" w:history="1">
        <w:r w:rsidRPr="00187386">
          <w:t>Указом</w:t>
        </w:r>
      </w:hyperlink>
      <w:r w:rsidRPr="00187386">
        <w:t xml:space="preserve"> Президента N 601, и показатели результативности расходования иного межбюджетного трансферта из федерального бюджета бюджету Магаданской области, установленные Соглашением между Министерством экономического развития Российской Федерации и Правительством Магаданской области о предоставлении иного межбюджетного трансферта из федерального бюджета бюджету Магаданской области на завершение работ по созданию</w:t>
      </w:r>
      <w:proofErr w:type="gramEnd"/>
      <w:r w:rsidRPr="00187386">
        <w:t xml:space="preserve"> сети многофункциональных центров предоставления государственных и муниципальных услуг (далее - Соглашение).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6348"/>
        <w:gridCol w:w="1320"/>
        <w:gridCol w:w="840"/>
        <w:gridCol w:w="840"/>
      </w:tblGrid>
      <w:tr w:rsidR="00187386" w:rsidRPr="00187386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Наименование контрольного 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Текущее значение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2014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2015 год</w:t>
            </w:r>
          </w:p>
        </w:tc>
      </w:tr>
      <w:tr w:rsidR="00187386" w:rsidRPr="00187386"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4</w:t>
            </w:r>
          </w:p>
        </w:tc>
      </w:tr>
      <w:tr w:rsidR="00187386" w:rsidRPr="0018738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Доля граждан, имеющих доступ к получению государственных и муниципальных услуг по принципу "одного окна" по месту пребывания, в том числе в МФЦ, к 2015 году - не менее 90%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90</w:t>
            </w:r>
          </w:p>
        </w:tc>
      </w:tr>
      <w:tr w:rsidR="00187386" w:rsidRPr="0018738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2.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Время ожидания в очереди при обращении заявителя в орган государственной власти Магаданской области (орган местного самоуправления) для получения государственных и муниципальных услуг к 2014 году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15</w:t>
            </w:r>
          </w:p>
        </w:tc>
      </w:tr>
      <w:tr w:rsidR="00187386" w:rsidRPr="0018738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Уровень удовлетворенности граждан Магаданской области качеством предоставления государственных и муниципальных услуг к 2018 году - не менее 90%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90</w:t>
            </w:r>
          </w:p>
        </w:tc>
      </w:tr>
      <w:tr w:rsidR="00187386" w:rsidRPr="0018738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Количество окон обслуживания МФЦ, созданных в </w:t>
            </w:r>
            <w:r w:rsidRPr="00187386">
              <w:lastRenderedPageBreak/>
              <w:t xml:space="preserve">установленные Соглашением сроки, которые соответствуют требованиям </w:t>
            </w:r>
            <w:hyperlink r:id="rId14" w:history="1">
              <w:r w:rsidRPr="00187386">
                <w:t>Правил</w:t>
              </w:r>
            </w:hyperlink>
            <w:r w:rsidRPr="00187386">
              <w:t xml:space="preserve"> организации деятельности многофункциональных центров и в которых организовано предоставление государственных и муниципальных услуг в соответствии с </w:t>
            </w:r>
            <w:hyperlink r:id="rId15" w:history="1">
              <w:r w:rsidRPr="00187386">
                <w:t>постановлением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34</w:t>
            </w:r>
          </w:p>
        </w:tc>
      </w:tr>
    </w:tbl>
    <w:p w:rsidR="00187386" w:rsidRPr="00187386" w:rsidRDefault="00187386" w:rsidP="00187386">
      <w:pPr>
        <w:pStyle w:val="ConsPlusNormal"/>
        <w:ind w:firstLine="540"/>
        <w:jc w:val="both"/>
        <w:sectPr w:rsidR="00187386" w:rsidRPr="00187386" w:rsidSect="00187386">
          <w:pgSz w:w="11906" w:h="16838"/>
          <w:pgMar w:top="709" w:right="566" w:bottom="1440" w:left="1133" w:header="720" w:footer="720" w:gutter="0"/>
          <w:cols w:space="720"/>
          <w:noEndnote/>
        </w:sectPr>
      </w:pPr>
    </w:p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jc w:val="center"/>
        <w:outlineLvl w:val="1"/>
      </w:pPr>
      <w:r w:rsidRPr="00187386">
        <w:t>III. План мероприятий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3483"/>
        <w:gridCol w:w="3600"/>
        <w:gridCol w:w="1680"/>
        <w:gridCol w:w="2400"/>
      </w:tblGrid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 xml:space="preserve">N </w:t>
            </w:r>
            <w:proofErr w:type="gramStart"/>
            <w:r w:rsidRPr="00187386">
              <w:t>п</w:t>
            </w:r>
            <w:proofErr w:type="gramEnd"/>
            <w:r w:rsidRPr="00187386">
              <w:t>/п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Мероприятие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Результат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Срок реализации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Ответственный исполнитель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5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2"/>
            </w:pPr>
            <w:r w:rsidRPr="00187386">
              <w:t>1. Завершение создания сети МФЦ в Магаданской области в целях обеспечения доступности предоставления государственных и муниципальных услуг по принципу "одного окна"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Завершение работ по созданию сети МФЦ в Магаданской области в соответствии с утвержденной схемой размещения МФЦ и требованиями </w:t>
            </w:r>
            <w:hyperlink r:id="rId16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22 декабря 2012 г. N 1376, </w:t>
            </w:r>
            <w:hyperlink r:id="rId17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сентября 2011 г. N 797, </w:t>
            </w:r>
            <w:hyperlink r:id="rId18" w:history="1">
              <w:r w:rsidRPr="00187386">
                <w:t>Приказа</w:t>
              </w:r>
            </w:hyperlink>
            <w:r w:rsidRPr="00187386">
              <w:t xml:space="preserve"> Минэкономразвития России от 22 января 2014 г. N 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Правительства Магаданской области в Минэкономразвития России о завершении создания сети МФЦ, содержащий информацию: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1) о соответствии сети МФЦ утвержденной схеме размещения МФЦ;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2) об обеспечении 90 процентов граждан Магаданской области доступа к получению государственных и муниципальных услуг в МФЦ;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3) о соответствии МФЦ требованиям </w:t>
            </w:r>
            <w:hyperlink r:id="rId19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22 декабря 2012 г. N 1376, </w:t>
            </w:r>
            <w:hyperlink r:id="rId20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сентября 2011 г. N 797, </w:t>
            </w:r>
            <w:hyperlink r:id="rId21" w:history="1">
              <w:r w:rsidRPr="00187386">
                <w:t>Приказа</w:t>
              </w:r>
            </w:hyperlink>
            <w:r w:rsidRPr="00187386">
              <w:t xml:space="preserve"> Минэкономразвития России от 22 января 2014 г. N 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Заместитель председателя Правительства Магаданской области - заместитель председателя Территориальной комиссии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Формирование плана мероприятий, направленных на осуществление проверки действующих и вновь открываемых ТОСП МФЦ на соответствие требованиям </w:t>
            </w:r>
            <w:hyperlink r:id="rId22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22 декабря 2012 г. N 1376 и </w:t>
            </w:r>
            <w:hyperlink r:id="rId23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</w:t>
            </w:r>
            <w:r w:rsidRPr="00187386">
              <w:lastRenderedPageBreak/>
              <w:t>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План мероприятий, утвержденный 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Проведение в соответствии с утвержденным планом мероприятий ежеквартальных проверок действующих и вновь открываемых ТОСП МФЦ на соответствие требованиям </w:t>
            </w:r>
            <w:hyperlink r:id="rId24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22 декабря 2012 г. N 1376 и </w:t>
            </w:r>
            <w:hyperlink r:id="rId25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Доклад в Территориальную комиссию по итогам проведения проверок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Ежеквартально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1.4.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Обеспечение занесения актуальной информации в автоматизированную информационную систему мониторинга развития сети МФЦ Минэкономразвития России.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Назначение ответственных, регистрация учетных данных для внесения информации в систему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Текущая актуализация информации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Непосредственно при поступлении актуальной информации, но не реже 1 раза в 2 недели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Обеспечение соответствия информации, размещенной в информационной системе, результатам проверок действующих и вновь открываемых ТОСП МФЦ на соответствие установленным требованиям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Ежеквартально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Минэкономразвития Росси об обеспечении достоверности и актуальности сведений, размещенных Магаданской областью в автоматизированной информационной системе мониторинга развития сети МФЦ Минэкономразвития России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г., далее 1 раз в полгода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2"/>
            </w:pPr>
            <w:r w:rsidRPr="00187386">
              <w:t>2. Организация внедрения единого фирменного стиля для системы МФЦ в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Формирование плана-графика </w:t>
            </w:r>
            <w:r w:rsidRPr="00187386">
              <w:lastRenderedPageBreak/>
              <w:t>внедрения единого фирменного стиля для системы МФЦ в Магаданской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 xml:space="preserve">План-график, утвержденный </w:t>
            </w:r>
            <w:r w:rsidRPr="00187386">
              <w:lastRenderedPageBreak/>
              <w:t>протоколом Территориальной комиссии, содержащий информацию о датах внедрения единого фирменного стиля МФЦ, по каждому ТОСП МФЦ (действующему и планируемому к открытию)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lastRenderedPageBreak/>
              <w:t xml:space="preserve">IV квартал 2014 </w:t>
            </w:r>
            <w:r w:rsidRPr="00187386">
              <w:lastRenderedPageBreak/>
              <w:t>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lastRenderedPageBreak/>
              <w:t xml:space="preserve">Минтруд Магаданской </w:t>
            </w:r>
            <w:r w:rsidRPr="00187386">
              <w:lastRenderedPageBreak/>
              <w:t>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Реализация плана-графика внедрения единого фирменного стиля для системы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Доклад в Территориальную комиссию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Ежеквартально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2"/>
            </w:pPr>
            <w:r w:rsidRPr="00187386">
              <w:t xml:space="preserve">3. Реализация </w:t>
            </w:r>
            <w:hyperlink r:id="rId26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3"/>
            </w:pPr>
            <w:r w:rsidRPr="00187386">
              <w:t>3.1. Мероприятия по обеспечению предоставления государственных услуг федеральных органов исполнительной власти и органов государственных внебюджетных фондов по принципу "одного окна" в МФЦ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3.1.1.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Заключение уполномоченным МФЦ соглашений (дополнительных соглашений) о взаимодействии с территориальными органами федеральных органов исполнительной власти и органов государственных внебюджетных фондов по вопросам организации предоставления государственных услуг, включенных в Перечень 1 и Перечень 3, утвержденные </w:t>
            </w:r>
            <w:hyperlink r:id="rId27" w:history="1">
              <w:r w:rsidRPr="00187386">
                <w:t>постановлением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Заключенные соглашения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20 декабря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Минэкономразвития России о заключении соглашений, дополнительных соглашений (с указанием услуг, в отношении которых заключены соглашения)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20 декабря 2014 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Осуществление мероприятий по организации предоставления в МФЦ государственных услуг в соответствии с Перечнем 1 и Перечнем 3, в том числе: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1. размещение информации об услугах, предоставляемых в МФЦ в соответствии с Перечнем 1 и Перечнем 3, в помещениях МФЦ, на сайте МФЦ, на порталах государственных и муниципальных услуг;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2) занесение информации об услугах, предоставляемых в МФЦ в соответствии с Перечнем 1 и Перечнем 3, в АИС МФЦ;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3) подключение всех ТОСП МФЦ Магаданской области к СМЭВ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Отчет в Минэкономразвития России, содержащий следующую информацию об организации предоставления в МФЦ государственных услуг в соответствии с Перечнем 1 и Перечнем 3: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1) о размещении информации об услугах в помещениях МФЦ, на сайте МФЦ, на порталах государственных и муниципальных услуг;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2) о занесении информации об услугах в АИС МФЦ;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3) о подключении МФЦ к СМЭВ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lastRenderedPageBreak/>
              <w:t>IV квартал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Обеспечение </w:t>
            </w:r>
            <w:proofErr w:type="gramStart"/>
            <w:r w:rsidRPr="00187386">
              <w:t>автоматизации процесса предоставления государственных услуг федеральных органов исполнительной власти</w:t>
            </w:r>
            <w:proofErr w:type="gramEnd"/>
            <w:r w:rsidRPr="00187386">
              <w:t xml:space="preserve"> и органов государственных внебюджетных фондов в МФЦ с учетом внедрения технологических схем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Территориальную комиссию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3"/>
            </w:pPr>
            <w:r w:rsidRPr="00187386">
              <w:t xml:space="preserve">3.2. Мероприятия по обеспечению </w:t>
            </w:r>
            <w:proofErr w:type="gramStart"/>
            <w:r w:rsidRPr="00187386">
              <w:t>предоставления государственных услуг исполнительных органов государственной власти Магаданской области</w:t>
            </w:r>
            <w:proofErr w:type="gramEnd"/>
            <w:r w:rsidRPr="00187386">
              <w:t xml:space="preserve"> и муниципальных услуг органов местного самоуправления муниципальных образований Магаданской области по принципу "одного окна" в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Внесение изменений в перечень государственных услуг исполнительных органов государственной власти Магаданской области, предоставление которых осуществляется по принципу "одного окна" в МФЦ, в целях организации предоставления государственных услуг согласно Перечню 2, утвержденному </w:t>
            </w:r>
            <w:hyperlink r:id="rId28" w:history="1">
              <w:r w:rsidRPr="00187386">
                <w:t>постановлением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Постановление Правительства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Внесение изменений в рекомендованный перечень муниципальных услуг органов местного самоуправления муниципальных образований Магаданской области, предоставление которых осуществляется по принципу </w:t>
            </w:r>
            <w:r w:rsidRPr="00187386">
              <w:lastRenderedPageBreak/>
              <w:t xml:space="preserve">"одного окна" в МФЦ, в целях организации предоставления муниципальных услуг согласно Перечню 2, утвержденному </w:t>
            </w:r>
            <w:hyperlink r:id="rId29" w:history="1">
              <w:r w:rsidRPr="00187386">
                <w:t>постановлением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Постановление Правительства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Внесение изменений в перечни муниципальных услуг органов местного самоуправления муниципальных образований Магаданской области, предоставление которых осуществляется по принципу "одного окна" в МФЦ в соответствии с рекомендованным перечнем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Нормативные правовые акты органов местного самоуправления муниципальных образований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3.2.4.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Заключение уполномоченным МФЦ соглашений (дополнительных соглашений) о взаимодействии с исполнительными органами государственной власти Магаданской области в целях организации предоставления в МФЦ государственных услуг, согласно перечню государственных услуг исполнительных органов государственной власти Магаданской области, предоставление которых осуществляется по принципу "одного окна" в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Заключенные соглашения (дополнительные соглашения)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Доклад в Территориальную комиссию о заключении соглашений (дополнительных соглашений)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3.2.5.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Заключение уполномоченным МФЦ соглашений (дополнительных соглашений) о взаимодействии с органами местного самоуправления муниципальных образований Магаданской области в целях организации </w:t>
            </w:r>
            <w:r w:rsidRPr="00187386">
              <w:lastRenderedPageBreak/>
              <w:t>предоставления в МФЦ муниципальных услуг согласно перечням муниципальных услуг органов местного самоуправления муниципальных образований Магаданской области, предоставление которых осуществляется по принципу "одного окна" в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Заключенные соглашения (дополнительные соглашения)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Доклад в Территориальную комиссию о заключении соглашений (дополнительных соглашений)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3.2.6.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Осуществление мероприятий по организации предоставления в МФЦ государственных услуг исполнительных органов государственной власти Магаданской области и муниципальных услуг органов местного самоуправления муниципальных образований Магаданской области, в том числе: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1. размещение информации об услугах, предоставляемых в МФЦ, в помещениях МФЦ, на сайте МФЦ, на порталах государственных и муниципальных услуг;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2. занесение информации об услугах, предоставляемых в МФЦ, в АИС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Доклад в Территориальную комиссию в отношении государственных услуг исполнительных органов государственной власти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Доклад в Территориальную комиссию в отношении муниципальных </w:t>
            </w:r>
            <w:proofErr w:type="gramStart"/>
            <w:r w:rsidRPr="00187386">
              <w:t>услуг органов местного самоуправления муниципальных образований Магаданской области</w:t>
            </w:r>
            <w:proofErr w:type="gramEnd"/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Разработка и утверждение технологических </w:t>
            </w:r>
            <w:proofErr w:type="gramStart"/>
            <w:r w:rsidRPr="00187386">
              <w:t>схем предоставления государственных услуг исполнительных органов государственной власти Магаданской области</w:t>
            </w:r>
            <w:proofErr w:type="gramEnd"/>
            <w:r w:rsidRPr="00187386">
              <w:t xml:space="preserve"> по принципу "одного окна" в МФЦ (по каждой государственной услуге, предоставление которой организуется по принципу "одного окна" в МФЦ) в соответствии с типовой технологической схемой, разработанной Минэкономразвития России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Технологические схемы, утвержденные исполнительными органами государственной власти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II-Ш кварталы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3.2.8.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Разработка и утверждение технологических </w:t>
            </w:r>
            <w:proofErr w:type="gramStart"/>
            <w:r w:rsidRPr="00187386">
              <w:t>схем предоставления муниципальных услуг органов местного самоуправления муниципальных образований Магаданской области</w:t>
            </w:r>
            <w:proofErr w:type="gramEnd"/>
            <w:r w:rsidRPr="00187386">
              <w:t xml:space="preserve"> по принципу "одного окна" в МФЦ (по каждой муниципальной услуге, предоставление которой организуется по принципу "одного окна" в МФЦ) в соответствии с типовой технологической схемой, разработанной Минэкономразвития России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Технологические схемы, утвержденные органами местного самоуправления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III-IV кварталы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3.2.9.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Обеспечение </w:t>
            </w:r>
            <w:proofErr w:type="gramStart"/>
            <w:r w:rsidRPr="00187386">
              <w:t>автоматизации процесса предоставления государственных услуг исполнительных органов государственной власти Магаданской области</w:t>
            </w:r>
            <w:proofErr w:type="gramEnd"/>
            <w:r w:rsidRPr="00187386">
              <w:t xml:space="preserve"> в МФЦ с учетом внедрения технологических схем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Территориальную комиссию о внедрении технологических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3.2.10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Обеспечение </w:t>
            </w:r>
            <w:proofErr w:type="gramStart"/>
            <w:r w:rsidRPr="00187386">
              <w:t>автоматизации процесса предоставления муниципальных услуг органов местного самоуправления муниципальных образований Магаданской области</w:t>
            </w:r>
            <w:proofErr w:type="gramEnd"/>
            <w:r w:rsidRPr="00187386">
              <w:t xml:space="preserve"> в МФЦ с учетом внедрения технологических схем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Территориальную комиссию о внедрении технологических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3"/>
            </w:pPr>
            <w:r w:rsidRPr="00187386">
              <w:t>3.3. Общие мероприятия по обеспечению предоставления государственных и муниципальных услуг по принципу "одного окна" в МФЦ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Актуализация состава Территориальной комиссии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Постановление губернатора Магаданской области о внесении изменений в состав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2014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Разработка, согласование и утверждение программы </w:t>
            </w:r>
            <w:r w:rsidRPr="00187386">
              <w:lastRenderedPageBreak/>
              <w:t>подготовки специалистов МФЦ по вопросам предоставления государственных и муниципальных услуг, согласованной с территориальными органами федеральных органов исполнительной власти, органами государственных внебюджетных фондов, с исполнительными органами государственной власти Магаданской области, органами местного самоуправления муниципальных образований Магаданской области, государственные и муниципальные услуги которых предоставляются в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 xml:space="preserve">Программа подготовки специалистов МФЦ, утвержденная </w:t>
            </w:r>
            <w:r w:rsidRPr="00187386">
              <w:lastRenderedPageBreak/>
              <w:t>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lastRenderedPageBreak/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3.3.3.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proofErr w:type="gramStart"/>
            <w:r w:rsidRPr="00187386">
              <w:t>Разработка, согласование и утверждение плана-графика подготовки специалистов МФЦ по вопросам предоставления государственных и муниципальных услуг, синхронизированный с планом-графиком федерального органа исполнительной власти, органа государственного внебюджетного фонда по подготовке специалистов МФЦ, согласованный с исполнительными органами государственной власти Магаданской области, органами местного самоуправления муниципальных образований Магаданской области, государственные и муниципальные услуги которых будут предоставляться в МФЦ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План-график подготовки специалистов МФЦ, утвержденный 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11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3.3.4.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Обеспечение подготовки специалистов МФЦ по вопросам предоставления государственных и муниципальных услуг в </w:t>
            </w:r>
            <w:r w:rsidRPr="00187386">
              <w:lastRenderedPageBreak/>
              <w:t>соответствии с программой и планом-графиком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Обучение специалистов МФЦ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В соответствии с планом-графиком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3.3.5.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Выявление и устранение законодательных </w:t>
            </w:r>
            <w:proofErr w:type="gramStart"/>
            <w:r w:rsidRPr="00187386">
              <w:t>ограничений предоставления государственных услуг исполнительных органов государственной власти Магаданской области</w:t>
            </w:r>
            <w:proofErr w:type="gramEnd"/>
            <w:r w:rsidRPr="00187386">
              <w:t xml:space="preserve"> и муниципальных услуг органов местного самоуправления муниципальных образований Магаданской области по принципу "одного окна" в МФЦ, с целью реализации </w:t>
            </w:r>
            <w:hyperlink r:id="rId30" w:history="1">
              <w:r w:rsidRPr="00187386">
                <w:t>постановления</w:t>
              </w:r>
            </w:hyperlink>
            <w:r w:rsidRPr="00187386">
              <w:t xml:space="preserve"> Правительства Российской Федерации от 27 сентября 2011 г. N 797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Постановления Правительства Магаданской области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Нормативные правовые акты муниципальных образований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3"/>
            </w:pPr>
            <w:r w:rsidRPr="00187386">
              <w:t>4. Оптимизация предоставления государственных и муниципальных услуг в Магаданской области: типизация муниципальных услуг, обеспечение экстерриториальности предоставления государственных и муниципальных услуг, внедрение предоставления государственных и муниципальных услуг по жизненным ситуациям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Актуализация рекомендованного </w:t>
            </w:r>
            <w:proofErr w:type="gramStart"/>
            <w:r w:rsidRPr="00187386">
              <w:t>перечня муниципальных услуг органов местного самоуправления муниципальных образований Магаданской области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Постановление Правительства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Разработка типовых административных регламентов предоставления муниципальных услуг органами местного самоуправления муниципальных образований Магаданской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Типовые административные регламенты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Минэкономразвития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Утверждение типовых административных регламентов предоставления муниципальных услуг органами местного самоуправления муниципальных образований Магаданской области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Типовые административные регламенты, утвержденные 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Минэкономразвития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4.4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Внесение изменений в административные регламенты предоставления муниципальных услуг органами местного самоуправления муниципальных образований Магаданской области в соответствии с типовыми административными регламентами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Нормативные правовые акты органов местного самоуправления муниципальных образований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IV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Обеспечение предоставления государственных и муниципальных услуг в Магаданской области по месту пребывания (далее - экстерриториальность), в том числе: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Минэкономразвития России об обеспечении экстерриториальности предоставления государственных и муниципальных услуг (с указанием конкретных услуг, которые предоставляются в МФЦ по экстерриториальному принципу)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 xml:space="preserve">Заместитель председателя Правительства Магаданской области </w:t>
            </w:r>
            <w:proofErr w:type="gramStart"/>
            <w:r w:rsidRPr="00187386">
              <w:t>-з</w:t>
            </w:r>
            <w:proofErr w:type="gramEnd"/>
            <w:r w:rsidRPr="00187386">
              <w:t>аместитель председателя Территориальной комиссии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4.5.1.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выявление законодательных ограничений, внесение изменений в нормативные правовые акты Магаданской области, нормативные правовые акты органов местного самоуправления муниципальных образований Магаданской области с целью обеспечения экстерриториальности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Постановления Правительства Магаданской области</w:t>
            </w:r>
          </w:p>
          <w:p w:rsidR="00187386" w:rsidRPr="00187386" w:rsidRDefault="00187386">
            <w:pPr>
              <w:pStyle w:val="ConsPlusNormal"/>
              <w:jc w:val="both"/>
            </w:pPr>
            <w:r w:rsidRPr="00187386">
              <w:t>Нормативные правовые акты органов местного самоуправления муниципальных образований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4.5.2.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внесение изменений в технологические карты межведомственного электронного взаимодействия с целью обеспечения экстерриториальности предоставления государственных и муниципальных услуг в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Актуализированные технологические карты межведомственного электронного взаимодействия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Минэкономразвития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Органы местного самоуправления муниципальных образований Магаданской области (по согласованию)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4.5.3.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заключение дополнительных </w:t>
            </w:r>
            <w:r w:rsidRPr="00187386">
              <w:lastRenderedPageBreak/>
              <w:t>соглашений о взаимодействии между уполномоченным МФЦ и исполнительными органами государственной власти Магаданской области, органами местного самоуправления муниципальных образований Магаданской области с целью обеспечения экстерриториальности предоставления государственных и муниципальных услуг в МФЦ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Дополнительные соглашения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 xml:space="preserve">III квартал 2015 </w:t>
            </w:r>
            <w:r w:rsidRPr="00187386">
              <w:lastRenderedPageBreak/>
              <w:t>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lastRenderedPageBreak/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4.6.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Обеспечение предоставления государственных и муниципальных услуг в МФЦ по жизненным ситуациям, в том числе: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 в Минэкономразвития России о внедрении предоставления государственных и муниципальных услуг в МФЦ по жизненным ситуациям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4.6.1.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формирование </w:t>
            </w:r>
            <w:proofErr w:type="gramStart"/>
            <w:r w:rsidRPr="00187386">
              <w:t>перечней государственных услуг исполнительных органов государственной власти Магаданской области</w:t>
            </w:r>
            <w:proofErr w:type="gramEnd"/>
            <w:r w:rsidRPr="00187386">
              <w:t xml:space="preserve"> и муниципальных услуг органов местного самоуправления муниципальных образований Магаданской области по каждой жизненной ситуации, в соответствии с методическими рекомендациями Минэкономразвития России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Перечни государственных и муниципальных услуг по каждой жизненной ситуации, утвержденные 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4.6.2.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подготовка совместно с территориальными органами Пенсионного фонда Российской Федерации и Фонда социального страхования Российской Федерации предложений по предоставлению в МФЦ государственных услуг согласно Перечню 2, утвержденному </w:t>
            </w:r>
            <w:hyperlink r:id="rId31" w:history="1">
              <w:r w:rsidRPr="00187386">
                <w:t>постановлением</w:t>
              </w:r>
            </w:hyperlink>
            <w:r w:rsidRPr="00187386">
              <w:t xml:space="preserve"> Правительства </w:t>
            </w:r>
            <w:r w:rsidRPr="00187386">
              <w:lastRenderedPageBreak/>
              <w:t>Российской Федерации от 27 сентября 2011 г. N 797 с целью организации предоставления услуг по жизненным ситуациям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Доклад в Территориальную комиссию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lastRenderedPageBreak/>
              <w:t>4.6.3.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утверждение и реализация планов-графиков внедрения предоставления государственных и муниципальных услуг по жизненным ситуациям в МФЦ, в соответствии с примерными планами-графиками внедрения, разработанными Минэкономразвития России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Планы-графики внедрения предоставления государственных и муниципальных услуг по жизненным ситуациям в МФЦ, утвержденные протоколом Территориальной комиссии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1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ind w:firstLine="540"/>
              <w:jc w:val="both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Отчеты ответственных исполнительных органов государственной власти Магаданской области о реализации планов-графиков в Территориальную комиссию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Ежеквартально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Исполнительные органы государственной власти Магаданской области Органы местного самоуправления Магаданской области (по согласованию)</w:t>
            </w:r>
          </w:p>
        </w:tc>
      </w:tr>
      <w:tr w:rsidR="00187386" w:rsidRPr="00187386">
        <w:tc>
          <w:tcPr>
            <w:tcW w:w="1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  <w:outlineLvl w:val="2"/>
            </w:pPr>
            <w:r w:rsidRPr="00187386">
              <w:t>5. Оценка эффективности деятельности МФЦ и качества предоставления государственных и муниципальных услуг в МФД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5.1.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Представление в Минэкономразвития России информации о текущем значении показателя времени ожидания в очереди при обращении заявителя в МФЦ для получения государственных и муниципальных услуг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Информация в Минэкономразвития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20 декабря 2014 г.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20 декабря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5.2.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Внедрение в МФЦ системы оценки гражданами качества и доступности предоставления государственных и муниципальных услуг (по всем каналам системы мониторинга)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Подключение всех МФЦ к ИАС МКГУ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</w:tr>
      <w:tr w:rsidR="00187386" w:rsidRPr="00187386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right"/>
            </w:pPr>
            <w:r w:rsidRPr="00187386">
              <w:t>5.3.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Внедрение системы оплаты труда руководителей и работников МФЦ, ориентированной на достижение целевых показателей </w:t>
            </w:r>
            <w:r w:rsidRPr="00187386">
              <w:lastRenderedPageBreak/>
              <w:t>эффективности деятельности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lastRenderedPageBreak/>
              <w:t>Постановление Правительства Магаданской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III квартал 2015 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Минтруд Магаданской области</w:t>
            </w:r>
          </w:p>
        </w:tc>
      </w:tr>
    </w:tbl>
    <w:p w:rsidR="00187386" w:rsidRPr="00187386" w:rsidRDefault="00187386" w:rsidP="00187386">
      <w:pPr>
        <w:pStyle w:val="ConsPlusNormal"/>
        <w:ind w:firstLine="540"/>
        <w:jc w:val="both"/>
      </w:pPr>
    </w:p>
    <w:p w:rsidR="00187386" w:rsidRPr="00187386" w:rsidRDefault="00187386" w:rsidP="00187386">
      <w:pPr>
        <w:pStyle w:val="ConsPlusNormal"/>
        <w:ind w:firstLine="540"/>
        <w:jc w:val="both"/>
      </w:pPr>
      <w:r w:rsidRPr="00187386">
        <w:t>Список сокращений:</w:t>
      </w:r>
    </w:p>
    <w:p w:rsidR="00187386" w:rsidRPr="00187386" w:rsidRDefault="00187386" w:rsidP="00187386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320"/>
      </w:tblGrid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Территориальная комиссия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Территориальная </w:t>
            </w:r>
            <w:hyperlink r:id="rId32" w:history="1">
              <w:r w:rsidRPr="00187386">
                <w:t>комиссия</w:t>
              </w:r>
            </w:hyperlink>
            <w:r w:rsidRPr="00187386">
              <w:t xml:space="preserve"> по повышению качества предоставления государственных и муниципальных услуг, утвержденная постановлением губернатора Магаданской области от 19 июня 2014 г. N 161-п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Уполномоченный МФЦ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Магаданское областное государственное автономное учреждение "Многофункциональный центр предоставления государственных и муниципальных услуг" в соответствии с </w:t>
            </w:r>
            <w:hyperlink r:id="rId33" w:history="1">
              <w:r w:rsidRPr="00187386">
                <w:t>постановлением</w:t>
              </w:r>
            </w:hyperlink>
            <w:r w:rsidRPr="00187386">
              <w:t xml:space="preserve"> администрации Магаданской области от 21 февраля 2013 г. N 130-па "Об организации предоставления государственных и муниципальных услуг по принципу "одного окна", в том числе в многофункциональных центрах, на территории Магаданской области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ТОСП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 xml:space="preserve">Территориально обособленные структурные подразделения Магаданского областного государственного автономного учреждения "Многофункциональный центр предоставления государственных и муниципальных услуг", созданные в целях повышения доступности предоставления государственных и муниципальных услуг по принципу "одного окна", соответствующие требованиям, установленным </w:t>
            </w:r>
            <w:hyperlink r:id="rId34" w:history="1">
              <w:r w:rsidRPr="00187386">
                <w:t>постановлением</w:t>
              </w:r>
            </w:hyperlink>
            <w:r w:rsidRPr="00187386">
              <w:t xml:space="preserve"> Правительства Российской Федерации от 22 декабря 2012 г. N 1376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Жизненная ситуация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Событие в жизни гражданина или деятельности организации, при котором возникает необходимость обращения за получением комплекса взаимосвязанных государственных и муниципальных услуг, предоставление которых организуется многофункциональным центром по принципу "одного окна"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АИС МФЦ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Автоматизированная информационная система обеспечения деятельности многофункционального центра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Информационная система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Автоматизированная информационная система обеспечения деятельности многофункционального центра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ИАС МКГУ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Информационно-аналитическая система мониторинга качества государственных услуг</w:t>
            </w:r>
          </w:p>
        </w:tc>
      </w:tr>
      <w:tr w:rsidR="00187386" w:rsidRPr="00187386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center"/>
            </w:pPr>
            <w:r w:rsidRPr="00187386">
              <w:t>СМЭВ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386" w:rsidRPr="00187386" w:rsidRDefault="00187386">
            <w:pPr>
              <w:pStyle w:val="ConsPlusNormal"/>
              <w:jc w:val="both"/>
            </w:pPr>
            <w:r w:rsidRPr="00187386">
              <w:t>Единая система межведомственного электронного взаимодействия</w:t>
            </w:r>
          </w:p>
        </w:tc>
      </w:tr>
    </w:tbl>
    <w:p w:rsidR="00187386" w:rsidRDefault="00187386" w:rsidP="00187386">
      <w:pPr>
        <w:pStyle w:val="ConsPlusNormal"/>
        <w:ind w:firstLine="540"/>
        <w:jc w:val="both"/>
      </w:pPr>
      <w:bookmarkStart w:id="1" w:name="_GoBack"/>
      <w:bookmarkEnd w:id="1"/>
    </w:p>
    <w:sectPr w:rsidR="00187386" w:rsidSect="00FF3C40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86"/>
    <w:rsid w:val="00187386"/>
    <w:rsid w:val="00783EB2"/>
    <w:rsid w:val="008B1D64"/>
    <w:rsid w:val="00E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AA8002ECF6113231AF113BB38D5EE8DE61127E78C6A3810E5C6F474Ey8h1D" TargetMode="External"/><Relationship Id="rId13" Type="http://schemas.openxmlformats.org/officeDocument/2006/relationships/hyperlink" Target="consultantplus://offline/ref=ACAA8002ECF6113231AF113BB38D5EE8DE61127E78C6A3810E5C6F474Ey8h1D" TargetMode="External"/><Relationship Id="rId18" Type="http://schemas.openxmlformats.org/officeDocument/2006/relationships/hyperlink" Target="consultantplus://offline/ref=ACAA8002ECF6113231AF113BB38D5EE8DE6613757FC8A3810E5C6F474Ey8h1D" TargetMode="External"/><Relationship Id="rId26" Type="http://schemas.openxmlformats.org/officeDocument/2006/relationships/hyperlink" Target="consultantplus://offline/ref=ACAA8002ECF6113231AF113BB38D5EE8DE65187572C6A3810E5C6F474Ey8h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AA8002ECF6113231AF113BB38D5EE8DE6613757FC8A3810E5C6F474Ey8h1D" TargetMode="External"/><Relationship Id="rId34" Type="http://schemas.openxmlformats.org/officeDocument/2006/relationships/hyperlink" Target="consultantplus://offline/ref=ACAA8002ECF6113231AF113BB38D5EE8DE6519757DC4A3810E5C6F474Ey8h1D" TargetMode="External"/><Relationship Id="rId7" Type="http://schemas.openxmlformats.org/officeDocument/2006/relationships/hyperlink" Target="consultantplus://offline/ref=ACAA8002ECF6113231AF113BB38D5EE8DE6519757DC4A3810E5C6F474Ey8h1D" TargetMode="External"/><Relationship Id="rId12" Type="http://schemas.openxmlformats.org/officeDocument/2006/relationships/hyperlink" Target="consultantplus://offline/ref=ACAA8002ECF6113231AF113BB38D5EE8DE651F7979C1A3810E5C6F474Ey8h1D" TargetMode="External"/><Relationship Id="rId17" Type="http://schemas.openxmlformats.org/officeDocument/2006/relationships/hyperlink" Target="consultantplus://offline/ref=ACAA8002ECF6113231AF113BB38D5EE8DE65187572C6A3810E5C6F474Ey8h1D" TargetMode="External"/><Relationship Id="rId25" Type="http://schemas.openxmlformats.org/officeDocument/2006/relationships/hyperlink" Target="consultantplus://offline/ref=ACAA8002ECF6113231AF113BB38D5EE8DE65187572C6A3810E5C6F474Ey8h1D" TargetMode="External"/><Relationship Id="rId33" Type="http://schemas.openxmlformats.org/officeDocument/2006/relationships/hyperlink" Target="consultantplus://offline/ref=ACAA8002ECF6113231AF0F36A5E104E6D66845707EC1ABD05503341A1988FAACy0h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AA8002ECF6113231AF113BB38D5EE8DE6519757DC4A3810E5C6F474Ey8h1D" TargetMode="External"/><Relationship Id="rId20" Type="http://schemas.openxmlformats.org/officeDocument/2006/relationships/hyperlink" Target="consultantplus://offline/ref=ACAA8002ECF6113231AF113BB38D5EE8DE65187572C6A3810E5C6F474Ey8h1D" TargetMode="External"/><Relationship Id="rId29" Type="http://schemas.openxmlformats.org/officeDocument/2006/relationships/hyperlink" Target="consultantplus://offline/ref=ACAA8002ECF6113231AF113BB38D5EE8DE65187572C6A3810E5C6F474Ey8h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AA8002ECF6113231AF113BB38D5EE8DE61127E78C6A3810E5C6F474Ey8h1D" TargetMode="External"/><Relationship Id="rId11" Type="http://schemas.openxmlformats.org/officeDocument/2006/relationships/hyperlink" Target="consultantplus://offline/ref=ACAA8002ECF6113231AF113BB38D5EE8DE65187572C6A3810E5C6F474Ey8h1D" TargetMode="External"/><Relationship Id="rId24" Type="http://schemas.openxmlformats.org/officeDocument/2006/relationships/hyperlink" Target="consultantplus://offline/ref=ACAA8002ECF6113231AF113BB38D5EE8DE6519757DC4A3810E5C6F474Ey8h1D" TargetMode="External"/><Relationship Id="rId32" Type="http://schemas.openxmlformats.org/officeDocument/2006/relationships/hyperlink" Target="consultantplus://offline/ref=ACAA8002ECF6113231AF0F36A5E104E6D66845707EC0ACD55503341A1988FAAC099409AB7E0979581376C1yAhDD" TargetMode="External"/><Relationship Id="rId5" Type="http://schemas.openxmlformats.org/officeDocument/2006/relationships/hyperlink" Target="consultantplus://offline/ref=ACAA8002ECF6113231AF113BB38D5EE8DE61127E78C6A3810E5C6F474Ey8h1D" TargetMode="External"/><Relationship Id="rId15" Type="http://schemas.openxmlformats.org/officeDocument/2006/relationships/hyperlink" Target="consultantplus://offline/ref=ACAA8002ECF6113231AF113BB38D5EE8DE65187572C6A3810E5C6F474Ey8h1D" TargetMode="External"/><Relationship Id="rId23" Type="http://schemas.openxmlformats.org/officeDocument/2006/relationships/hyperlink" Target="consultantplus://offline/ref=ACAA8002ECF6113231AF113BB38D5EE8DE65187572C6A3810E5C6F474Ey8h1D" TargetMode="External"/><Relationship Id="rId28" Type="http://schemas.openxmlformats.org/officeDocument/2006/relationships/hyperlink" Target="consultantplus://offline/ref=ACAA8002ECF6113231AF113BB38D5EE8DE65187572C6A3810E5C6F474Ey8h1D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CAA8002ECF6113231AF113BB38D5EE8DE6519757DC4A3810E5C6F474Ey8h1D" TargetMode="External"/><Relationship Id="rId19" Type="http://schemas.openxmlformats.org/officeDocument/2006/relationships/hyperlink" Target="consultantplus://offline/ref=ACAA8002ECF6113231AF113BB38D5EE8DE6519757DC4A3810E5C6F474Ey8h1D" TargetMode="External"/><Relationship Id="rId31" Type="http://schemas.openxmlformats.org/officeDocument/2006/relationships/hyperlink" Target="consultantplus://offline/ref=ACAA8002ECF6113231AF113BB38D5EE8DE65187572C6A3810E5C6F474Ey8h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AA8002ECF6113231AF113BB38D5EE8DE651E7E7BC5A3810E5C6F474Ey8h1D" TargetMode="External"/><Relationship Id="rId14" Type="http://schemas.openxmlformats.org/officeDocument/2006/relationships/hyperlink" Target="consultantplus://offline/ref=ACAA8002ECF6113231AF113BB38D5EE8DE61127E78C6A3810E5C6F474Ey8h1D" TargetMode="External"/><Relationship Id="rId22" Type="http://schemas.openxmlformats.org/officeDocument/2006/relationships/hyperlink" Target="consultantplus://offline/ref=ACAA8002ECF6113231AF113BB38D5EE8DE6519757DC4A3810E5C6F474Ey8h1D" TargetMode="External"/><Relationship Id="rId27" Type="http://schemas.openxmlformats.org/officeDocument/2006/relationships/hyperlink" Target="consultantplus://offline/ref=ACAA8002ECF6113231AF113BB38D5EE8DE65187572C6A3810E5C6F474Ey8h1D" TargetMode="External"/><Relationship Id="rId30" Type="http://schemas.openxmlformats.org/officeDocument/2006/relationships/hyperlink" Target="consultantplus://offline/ref=ACAA8002ECF6113231AF113BB38D5EE8DE65187572C6A3810E5C6F474Ey8h1D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K216</cp:lastModifiedBy>
  <cp:revision>2</cp:revision>
  <dcterms:created xsi:type="dcterms:W3CDTF">2015-02-19T03:33:00Z</dcterms:created>
  <dcterms:modified xsi:type="dcterms:W3CDTF">2015-02-19T04:52:00Z</dcterms:modified>
</cp:coreProperties>
</file>