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60" w:rsidRPr="00451760" w:rsidRDefault="00451760" w:rsidP="00451760">
      <w:pPr>
        <w:pStyle w:val="ConsPlusNonformat"/>
        <w:ind w:left="1304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451760">
        <w:rPr>
          <w:rFonts w:ascii="Times New Roman" w:hAnsi="Times New Roman" w:cs="Times New Roman"/>
          <w:b/>
          <w:sz w:val="16"/>
          <w:szCs w:val="16"/>
        </w:rPr>
        <w:t xml:space="preserve">Перечень государственных услуг </w:t>
      </w:r>
    </w:p>
    <w:p w:rsidR="00451760" w:rsidRPr="00451760" w:rsidRDefault="00451760" w:rsidP="004517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51760">
        <w:rPr>
          <w:rFonts w:ascii="Times New Roman" w:hAnsi="Times New Roman"/>
          <w:b/>
          <w:sz w:val="16"/>
          <w:szCs w:val="16"/>
        </w:rPr>
        <w:t>Федеральной налоговой службы, предоставление которых организуется на базе Многофункциональных центров предоставления государственных и муниципальных услуг на территории Московской области</w:t>
      </w:r>
    </w:p>
    <w:p w:rsidR="00451760" w:rsidRPr="00451760" w:rsidRDefault="00451760" w:rsidP="004517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03" w:type="dxa"/>
        <w:jc w:val="center"/>
        <w:tblInd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8926"/>
      </w:tblGrid>
      <w:tr w:rsidR="00451760" w:rsidRPr="00451760" w:rsidTr="00C00B40">
        <w:trPr>
          <w:trHeight w:val="365"/>
          <w:jc w:val="center"/>
        </w:trPr>
        <w:tc>
          <w:tcPr>
            <w:tcW w:w="776" w:type="dxa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ab/>
              <w:t>№</w:t>
            </w:r>
          </w:p>
        </w:tc>
        <w:tc>
          <w:tcPr>
            <w:tcW w:w="9227" w:type="dxa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b/>
                <w:sz w:val="16"/>
                <w:szCs w:val="16"/>
              </w:rPr>
              <w:t>Наименование государственной услуги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Государственная регистрация юридических лиц, физических лиц в качестве индивидуальных предпринимателей и крестьянских (фермерских) хозяйств: 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Государственная регистрация юридических лиц при создании (в том числе путем реорганизации), физических лиц при приобретении статуса индивидуального предпринимателя,  крестьянских (фермерских) хозяйств при создании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Уведомление о начале процедуры реорганизации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Уведомление о внесении изменений в учредительные документы юридического лица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Внесение в Единый государственный реестр юридических лиц сведений о нахождении хозяйственного объекта в процессе уменьшения уставного капитала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Уведомление о ликвидации юридического лица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Государственная регистрация юридического лица в связи с его ликвидацией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Внесение в Единый государственный реестр юридических лиц записи о прекращении унитарного предприятия или учреждения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Сообщение сведений о юридическом лице, зарегистрированном до 1 июля 2002 года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1.9.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Внесение изменений в сведения об индивидуальном предпринимателе, содержащиеся в Едином государственном реестре индивидуальных предпринимателей 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1.10.</w:t>
            </w:r>
          </w:p>
        </w:tc>
        <w:tc>
          <w:tcPr>
            <w:tcW w:w="9227" w:type="dxa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Государственная регистрация прекращения физическим лицом деятельности в качестве индивидуального предпринимателя 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1.11.</w:t>
            </w:r>
          </w:p>
        </w:tc>
        <w:tc>
          <w:tcPr>
            <w:tcW w:w="9227" w:type="dxa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Внесение изменений в сведения о крестьянском (фермерском) хозяйстве, содержащиеся в Едином государственном реестре индивидуальных предпринимателей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1.12.</w:t>
            </w:r>
          </w:p>
        </w:tc>
        <w:tc>
          <w:tcPr>
            <w:tcW w:w="9227" w:type="dxa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Государственная регистрация прекращения крестьянского (фермерского) хозяйства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1.13</w:t>
            </w:r>
          </w:p>
        </w:tc>
        <w:tc>
          <w:tcPr>
            <w:tcW w:w="9227" w:type="dxa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Внесение в Единый государственный реестр индивидуальных предпринимателей сведений о крестьянском (фермерском) хозяйстве, созданном до 1 января 1995 года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Прием запроса на предоставление справки об исполнении налогоплательщиком обязанности по уплате налогов, сборов, пеней и штрафов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 Предоставление сведений, содержащихся в реестре дисквалифицированных лиц 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 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</w:t>
            </w:r>
            <w:r w:rsidRPr="0045176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за исключением выписок, содержащих сведения ограниченного доступа)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227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 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</w:t>
            </w:r>
            <w:r w:rsidRPr="0045176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за исключением сведений, содержащих налоговую тайну)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Информирование физических лиц о наличии числящейся за ними налоговой задолженности</w:t>
            </w:r>
          </w:p>
        </w:tc>
      </w:tr>
      <w:tr w:rsidR="00451760" w:rsidRPr="00451760" w:rsidTr="00C00B40">
        <w:trPr>
          <w:trHeight w:val="780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eastAsia="ru-RU"/>
              </w:rPr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Прием уведомления о выбранных объектах налогообложения, в отношении которых предоставляется налоговая льгота по налогу на имущество физических лиц 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hAnsi="Times New Roman"/>
                <w:sz w:val="16"/>
                <w:szCs w:val="16"/>
                <w:lang w:eastAsia="ru-RU"/>
              </w:rPr>
              <w:t>Прием заявления к налоговому уведомлению об уточнении сведений, указанных в налоговом уведомлении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Предоставление сведений, содержащихся в государственном адресном реестре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</w:tr>
      <w:tr w:rsidR="00451760" w:rsidRPr="00451760" w:rsidTr="00C00B40">
        <w:trPr>
          <w:trHeight w:val="365"/>
          <w:jc w:val="center"/>
        </w:trPr>
        <w:tc>
          <w:tcPr>
            <w:tcW w:w="776" w:type="dxa"/>
            <w:vAlign w:val="center"/>
          </w:tcPr>
          <w:p w:rsidR="00451760" w:rsidRPr="00451760" w:rsidRDefault="00451760" w:rsidP="00C00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76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227" w:type="dxa"/>
            <w:shd w:val="clear" w:color="auto" w:fill="auto"/>
          </w:tcPr>
          <w:p w:rsidR="00451760" w:rsidRPr="00451760" w:rsidRDefault="00451760" w:rsidP="00C00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176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Прием заявления о доступе к личному кабинету налогоплательщика для физических лиц</w:t>
            </w:r>
          </w:p>
        </w:tc>
      </w:tr>
    </w:tbl>
    <w:p w:rsidR="00451760" w:rsidRPr="00451760" w:rsidRDefault="00451760" w:rsidP="00451760">
      <w:pPr>
        <w:tabs>
          <w:tab w:val="left" w:pos="4536"/>
        </w:tabs>
        <w:rPr>
          <w:rFonts w:ascii="Times New Roman" w:hAnsi="Times New Roman"/>
          <w:sz w:val="16"/>
          <w:szCs w:val="16"/>
        </w:rPr>
      </w:pPr>
    </w:p>
    <w:p w:rsidR="00F63268" w:rsidRPr="00451760" w:rsidRDefault="00F63268">
      <w:pPr>
        <w:rPr>
          <w:sz w:val="16"/>
          <w:szCs w:val="16"/>
        </w:rPr>
      </w:pPr>
    </w:p>
    <w:sectPr w:rsidR="00F63268" w:rsidRPr="0045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A"/>
    <w:rsid w:val="00451760"/>
    <w:rsid w:val="00561B2A"/>
    <w:rsid w:val="009102DB"/>
    <w:rsid w:val="00F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60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1760"/>
    <w:rPr>
      <w:b/>
      <w:bCs/>
    </w:rPr>
  </w:style>
  <w:style w:type="paragraph" w:customStyle="1" w:styleId="ConsPlusNonformat">
    <w:name w:val="ConsPlusNonformat"/>
    <w:rsid w:val="004517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60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1760"/>
    <w:rPr>
      <w:b/>
      <w:bCs/>
    </w:rPr>
  </w:style>
  <w:style w:type="paragraph" w:customStyle="1" w:styleId="ConsPlusNonformat">
    <w:name w:val="ConsPlusNonformat"/>
    <w:rsid w:val="004517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Григорьевна</dc:creator>
  <cp:lastModifiedBy>Урусова Светлана Рафаэловна</cp:lastModifiedBy>
  <cp:revision>2</cp:revision>
  <dcterms:created xsi:type="dcterms:W3CDTF">2017-10-05T13:13:00Z</dcterms:created>
  <dcterms:modified xsi:type="dcterms:W3CDTF">2017-10-05T13:13:00Z</dcterms:modified>
</cp:coreProperties>
</file>