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BF" w:rsidRDefault="008B26BF">
      <w:pPr>
        <w:pStyle w:val="ConsPlusTitlePage"/>
      </w:pPr>
      <w:bookmarkStart w:id="0" w:name="_GoBack"/>
      <w:bookmarkEnd w:id="0"/>
      <w:r>
        <w:br/>
      </w:r>
    </w:p>
    <w:p w:rsidR="008B26BF" w:rsidRDefault="008B26BF">
      <w:pPr>
        <w:pStyle w:val="ConsPlusNormal"/>
        <w:jc w:val="both"/>
        <w:outlineLvl w:val="0"/>
      </w:pPr>
    </w:p>
    <w:p w:rsidR="008B26BF" w:rsidRDefault="008B26BF">
      <w:pPr>
        <w:pStyle w:val="ConsPlusTitle"/>
        <w:jc w:val="center"/>
      </w:pPr>
      <w:r>
        <w:t>МОСКОВСКАЯ ОБЛАСТЬ</w:t>
      </w:r>
    </w:p>
    <w:p w:rsidR="008B26BF" w:rsidRDefault="008B26BF">
      <w:pPr>
        <w:pStyle w:val="ConsPlusTitle"/>
        <w:jc w:val="center"/>
      </w:pPr>
      <w:r>
        <w:t>СОВЕТ ДЕПУТАТОВ ШАХОВСКОГО МУНИЦИПАЛЬНОГО РАЙОНА</w:t>
      </w:r>
    </w:p>
    <w:p w:rsidR="008B26BF" w:rsidRDefault="008B26BF">
      <w:pPr>
        <w:pStyle w:val="ConsPlusTitle"/>
        <w:jc w:val="center"/>
      </w:pPr>
    </w:p>
    <w:p w:rsidR="008B26BF" w:rsidRDefault="008B26BF">
      <w:pPr>
        <w:pStyle w:val="ConsPlusTitle"/>
        <w:jc w:val="center"/>
      </w:pPr>
      <w:r>
        <w:t>РЕШЕНИЕ</w:t>
      </w:r>
    </w:p>
    <w:p w:rsidR="008B26BF" w:rsidRDefault="008B26BF">
      <w:pPr>
        <w:pStyle w:val="ConsPlusTitle"/>
        <w:jc w:val="center"/>
      </w:pPr>
      <w:r>
        <w:t>от 28 сентября 2015 г. N 42/225</w:t>
      </w:r>
    </w:p>
    <w:p w:rsidR="008B26BF" w:rsidRDefault="008B26BF">
      <w:pPr>
        <w:pStyle w:val="ConsPlusTitle"/>
        <w:jc w:val="center"/>
      </w:pPr>
    </w:p>
    <w:p w:rsidR="008B26BF" w:rsidRDefault="008B26BF">
      <w:pPr>
        <w:pStyle w:val="ConsPlusTitle"/>
        <w:jc w:val="center"/>
      </w:pPr>
      <w:r>
        <w:t>О ВНЕСЕНИИ ИЗМЕНЕНИЙ В РЕШЕНИЕ СОВЕТА ДЕПУТАТОВ ШАХОВСКОГО</w:t>
      </w:r>
    </w:p>
    <w:p w:rsidR="008B26BF" w:rsidRDefault="008B26BF">
      <w:pPr>
        <w:pStyle w:val="ConsPlusTitle"/>
        <w:jc w:val="center"/>
      </w:pPr>
      <w:r>
        <w:t>МУНИЦИПАЛЬНОГО РАЙОНА ОТ 24.11.2008 N 7/63</w:t>
      </w:r>
    </w:p>
    <w:p w:rsidR="008B26BF" w:rsidRDefault="008B26BF">
      <w:pPr>
        <w:pStyle w:val="ConsPlusNormal"/>
        <w:jc w:val="both"/>
      </w:pPr>
    </w:p>
    <w:p w:rsidR="008B26BF" w:rsidRDefault="008B26BF">
      <w:pPr>
        <w:pStyle w:val="ConsPlusNormal"/>
        <w:ind w:firstLine="540"/>
        <w:jc w:val="both"/>
      </w:pPr>
      <w:r>
        <w:t>В целях оптимизации налоговой нагрузки по организациям, осуществляющим деятельность в рекламной отрасли, и стимулирования их к переходу на уплату единого налога на вмененный доход, в соответствии с рекомендациями министерства финансов Московской области и главного управления по информационной политике Московской области Совет депутатов Шаховского муниципального района решил:</w:t>
      </w:r>
    </w:p>
    <w:p w:rsidR="008B26BF" w:rsidRDefault="008B26B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следующие изменения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системе налогообложения в виде единого налога на вмененный доход для отдельных видов деятельности в Шаховском муниципальном районе Московской области, утвержденное решением Совета депутатов Шаховского муниципального района от 24.11.2008 N 7/63 (с изменениями, внесенными решением Совета депутатов Шаховского муниципального района от 15.08.2011 N 41/264, от 19.11.2012 N 7/45, от 12.08.2013 N 15</w:t>
      </w:r>
      <w:proofErr w:type="gramEnd"/>
      <w:r>
        <w:t>/96):</w:t>
      </w:r>
    </w:p>
    <w:p w:rsidR="008B26BF" w:rsidRDefault="008B26BF">
      <w:pPr>
        <w:pStyle w:val="ConsPlusNormal"/>
        <w:ind w:firstLine="540"/>
        <w:jc w:val="both"/>
      </w:pPr>
      <w:r>
        <w:t>в приложении "Таблица значений корректирующего коэффициента К</w:t>
      </w:r>
      <w:proofErr w:type="gramStart"/>
      <w:r>
        <w:t>2</w:t>
      </w:r>
      <w:proofErr w:type="gramEnd"/>
      <w:r>
        <w:t xml:space="preserve">" к Положению о системе налогообложения в виде единого налога на вмененный доход для отдельных видов деятельности в Шаховском муниципальном районе Московской области </w:t>
      </w:r>
      <w:hyperlink r:id="rId6" w:history="1">
        <w:r>
          <w:rPr>
            <w:color w:val="0000FF"/>
          </w:rPr>
          <w:t>строки 13</w:t>
        </w:r>
      </w:hyperlink>
      <w:r>
        <w:t xml:space="preserve">, </w:t>
      </w:r>
      <w:hyperlink r:id="rId7" w:history="1">
        <w:r>
          <w:rPr>
            <w:color w:val="0000FF"/>
          </w:rPr>
          <w:t>14</w:t>
        </w:r>
      </w:hyperlink>
      <w:r>
        <w:t xml:space="preserve">, </w:t>
      </w:r>
      <w:hyperlink r:id="rId8" w:history="1">
        <w:r>
          <w:rPr>
            <w:color w:val="0000FF"/>
          </w:rPr>
          <w:t>15</w:t>
        </w:r>
      </w:hyperlink>
      <w:r>
        <w:t xml:space="preserve">, </w:t>
      </w:r>
      <w:hyperlink r:id="rId9" w:history="1">
        <w:r>
          <w:rPr>
            <w:color w:val="0000FF"/>
          </w:rPr>
          <w:t>16</w:t>
        </w:r>
      </w:hyperlink>
      <w:r>
        <w:t xml:space="preserve"> изложить в следующей редакции:</w:t>
      </w:r>
    </w:p>
    <w:p w:rsidR="008B26BF" w:rsidRDefault="008B26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680"/>
        <w:gridCol w:w="624"/>
        <w:gridCol w:w="624"/>
        <w:gridCol w:w="567"/>
      </w:tblGrid>
      <w:tr w:rsidR="008B26BF">
        <w:tc>
          <w:tcPr>
            <w:tcW w:w="510" w:type="dxa"/>
          </w:tcPr>
          <w:p w:rsidR="008B26BF" w:rsidRDefault="008B26BF">
            <w:pPr>
              <w:pStyle w:val="ConsPlusNormal"/>
            </w:pPr>
            <w:r>
              <w:t>13.</w:t>
            </w:r>
          </w:p>
        </w:tc>
        <w:tc>
          <w:tcPr>
            <w:tcW w:w="3685" w:type="dxa"/>
          </w:tcPr>
          <w:p w:rsidR="008B26BF" w:rsidRDefault="008B26BF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680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</w:tr>
      <w:tr w:rsidR="008B26BF">
        <w:tc>
          <w:tcPr>
            <w:tcW w:w="510" w:type="dxa"/>
          </w:tcPr>
          <w:p w:rsidR="008B26BF" w:rsidRDefault="008B26BF">
            <w:pPr>
              <w:pStyle w:val="ConsPlusNormal"/>
            </w:pPr>
            <w:r>
              <w:t>14.</w:t>
            </w:r>
          </w:p>
        </w:tc>
        <w:tc>
          <w:tcPr>
            <w:tcW w:w="3685" w:type="dxa"/>
          </w:tcPr>
          <w:p w:rsidR="008B26BF" w:rsidRDefault="008B26BF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680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</w:tr>
      <w:tr w:rsidR="008B26BF">
        <w:tc>
          <w:tcPr>
            <w:tcW w:w="510" w:type="dxa"/>
          </w:tcPr>
          <w:p w:rsidR="008B26BF" w:rsidRDefault="008B26BF">
            <w:pPr>
              <w:pStyle w:val="ConsPlusNormal"/>
            </w:pPr>
            <w:r>
              <w:t>15.</w:t>
            </w:r>
          </w:p>
        </w:tc>
        <w:tc>
          <w:tcPr>
            <w:tcW w:w="3685" w:type="dxa"/>
          </w:tcPr>
          <w:p w:rsidR="008B26BF" w:rsidRDefault="008B26BF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680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</w:tr>
      <w:tr w:rsidR="008B26BF">
        <w:tc>
          <w:tcPr>
            <w:tcW w:w="510" w:type="dxa"/>
          </w:tcPr>
          <w:p w:rsidR="008B26BF" w:rsidRDefault="008B26BF">
            <w:pPr>
              <w:pStyle w:val="ConsPlusNormal"/>
            </w:pPr>
            <w:r>
              <w:t>16.</w:t>
            </w:r>
          </w:p>
        </w:tc>
        <w:tc>
          <w:tcPr>
            <w:tcW w:w="3685" w:type="dxa"/>
          </w:tcPr>
          <w:p w:rsidR="008B26BF" w:rsidRDefault="008B26BF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680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8B26BF" w:rsidRDefault="008B26BF">
            <w:pPr>
              <w:pStyle w:val="ConsPlusNormal"/>
              <w:jc w:val="center"/>
            </w:pPr>
            <w:r>
              <w:t>0,2</w:t>
            </w:r>
          </w:p>
        </w:tc>
      </w:tr>
    </w:tbl>
    <w:p w:rsidR="008B26BF" w:rsidRDefault="008B26BF">
      <w:pPr>
        <w:pStyle w:val="ConsPlusNormal"/>
        <w:jc w:val="both"/>
      </w:pPr>
    </w:p>
    <w:p w:rsidR="008B26BF" w:rsidRDefault="008B26BF">
      <w:pPr>
        <w:pStyle w:val="ConsPlusNormal"/>
        <w:ind w:firstLine="540"/>
        <w:jc w:val="both"/>
      </w:pPr>
      <w:r>
        <w:t>2. Настоящее решение вступает в силу со дня его официального опубликования и распространяется на правоотношения, возникшие с 01.01.2015.</w:t>
      </w:r>
    </w:p>
    <w:p w:rsidR="008B26BF" w:rsidRDefault="008B26BF">
      <w:pPr>
        <w:pStyle w:val="ConsPlusNormal"/>
        <w:ind w:firstLine="540"/>
        <w:jc w:val="both"/>
      </w:pPr>
      <w:r>
        <w:t>3. Разместить (опубликовать) настоящее решение в сетевом издании "Интернет-портал Шаховского муниципального района" и газете "Шаховские вести".</w:t>
      </w:r>
    </w:p>
    <w:p w:rsidR="008B26BF" w:rsidRDefault="008B26BF">
      <w:pPr>
        <w:pStyle w:val="ConsPlusNormal"/>
        <w:ind w:firstLine="540"/>
        <w:jc w:val="both"/>
      </w:pPr>
      <w:r>
        <w:t xml:space="preserve">4. Контроль исполнения настоящего решения возложить на первого заместителя главы администрации - начальника финансового управления администрации Шаховского </w:t>
      </w:r>
      <w:r>
        <w:lastRenderedPageBreak/>
        <w:t>муниципального района О.Н. Дементьеву, комиссию по бюджету, ценам, торговле и финансовому контролю Совета депутатов Шаховского муниципального района (председатель - В.А. Егорова).</w:t>
      </w:r>
    </w:p>
    <w:p w:rsidR="008B26BF" w:rsidRDefault="008B26BF">
      <w:pPr>
        <w:pStyle w:val="ConsPlusNormal"/>
        <w:jc w:val="both"/>
      </w:pPr>
    </w:p>
    <w:p w:rsidR="008B26BF" w:rsidRDefault="008B26BF">
      <w:pPr>
        <w:pStyle w:val="ConsPlusNormal"/>
        <w:jc w:val="right"/>
      </w:pPr>
      <w:r>
        <w:t>Глава Шаховского</w:t>
      </w:r>
    </w:p>
    <w:p w:rsidR="008B26BF" w:rsidRDefault="008B26BF">
      <w:pPr>
        <w:pStyle w:val="ConsPlusNormal"/>
        <w:jc w:val="right"/>
      </w:pPr>
      <w:r>
        <w:t>муниципального района</w:t>
      </w:r>
    </w:p>
    <w:p w:rsidR="008B26BF" w:rsidRDefault="008B26BF">
      <w:pPr>
        <w:pStyle w:val="ConsPlusNormal"/>
        <w:jc w:val="right"/>
      </w:pPr>
      <w:r>
        <w:t>З.А. Гаджиев</w:t>
      </w:r>
    </w:p>
    <w:p w:rsidR="008B26BF" w:rsidRDefault="008B26BF">
      <w:pPr>
        <w:pStyle w:val="ConsPlusNormal"/>
        <w:jc w:val="both"/>
      </w:pPr>
    </w:p>
    <w:p w:rsidR="008B26BF" w:rsidRDefault="008B26BF">
      <w:pPr>
        <w:pStyle w:val="ConsPlusNormal"/>
        <w:jc w:val="both"/>
      </w:pPr>
    </w:p>
    <w:p w:rsidR="008B26BF" w:rsidRDefault="008B26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3DF" w:rsidRDefault="003F43DF"/>
    <w:sectPr w:rsidR="003F43DF" w:rsidSect="000D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BF"/>
    <w:rsid w:val="003F43DF"/>
    <w:rsid w:val="008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AB3D35925AB0B3B2A1F163B84B7E4BB90CAAEEA7E89DF66E716BE415EA3CFDC4724C50347B29E5KC1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AB3D35925AB0B3B2A1F163B84B7E4BB90CAAEEA7E89DF66E716BE415EA3CFDC4724C50347B29E5KC1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AB3D35925AB0B3B2A1F163B84B7E4BB90CAAEEA7E89DF66E716BE415EA3CFDC4724CK510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AB3D35925AB0B3B2A1F163B84B7E4BB90CAAEEA7E89DF66E716BE415EA3CFDC4724C50347B29E1KC1D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AB3D35925AB0B3B2A1F163B84B7E4BB90CAAEEA7E89DF66E716BE415EA3CFDC4724C50347B29E7KC1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Мишенина Анжелика Наруллаевна</dc:creator>
  <cp:lastModifiedBy>Мишенина Анжелика Наруллаевна</cp:lastModifiedBy>
  <cp:revision>1</cp:revision>
  <dcterms:created xsi:type="dcterms:W3CDTF">2017-03-02T11:53:00Z</dcterms:created>
  <dcterms:modified xsi:type="dcterms:W3CDTF">2017-03-02T11:53:00Z</dcterms:modified>
</cp:coreProperties>
</file>