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DFB" w:rsidRDefault="005F4DFB" w:rsidP="005F4DFB">
      <w:pPr>
        <w:jc w:val="center"/>
        <w:rPr>
          <w:noProof/>
        </w:rPr>
      </w:pPr>
      <w:r>
        <w:rPr>
          <w:noProof/>
        </w:rPr>
        <w:t>ИФНС по</w:t>
      </w:r>
    </w:p>
    <w:p w:rsidR="005F4DFB" w:rsidRDefault="005F4DFB" w:rsidP="005F4DFB">
      <w:pPr>
        <w:jc w:val="center"/>
        <w:rPr>
          <w:noProof/>
        </w:rPr>
      </w:pPr>
      <w:r>
        <w:rPr>
          <w:noProof/>
        </w:rPr>
        <w:t>УФНС России по Московской области</w:t>
      </w:r>
    </w:p>
    <w:p w:rsidR="005F4DFB" w:rsidRDefault="005F4DFB" w:rsidP="005F4DFB">
      <w:pPr>
        <w:rPr>
          <w:noProof/>
        </w:rPr>
      </w:pPr>
      <w:r>
        <w:rPr>
          <w:noProof/>
        </w:rPr>
        <w:t>31.01.2022 г..</w:t>
      </w:r>
    </w:p>
    <w:p w:rsidR="005F4DFB" w:rsidRDefault="005F4DFB" w:rsidP="005F4DFB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5F4DFB" w:rsidRDefault="005F4DFB" w:rsidP="005F4DFB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5F4DFB" w:rsidRDefault="005F4DFB" w:rsidP="005F4DFB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01.12.2021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31.12.2021</w:t>
      </w:r>
    </w:p>
    <w:p w:rsidR="005F4DFB" w:rsidRDefault="005F4DFB" w:rsidP="005F4DFB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268"/>
      </w:tblGrid>
      <w:tr w:rsidR="005F4DFB" w:rsidTr="005F4DFB">
        <w:trPr>
          <w:cantSplit/>
          <w:trHeight w:val="225"/>
        </w:trPr>
        <w:tc>
          <w:tcPr>
            <w:tcW w:w="75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FB" w:rsidRDefault="005F4DFB">
            <w:pPr>
              <w:jc w:val="center"/>
              <w:rPr>
                <w:noProof/>
                <w:sz w:val="18"/>
                <w:lang w:val="en-US"/>
              </w:rPr>
            </w:pPr>
          </w:p>
          <w:p w:rsidR="005F4DFB" w:rsidRDefault="005F4DFB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DFB" w:rsidRDefault="005F4DF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5F4DFB" w:rsidTr="005F4DFB">
        <w:trPr>
          <w:cantSplit/>
          <w:trHeight w:val="437"/>
        </w:trPr>
        <w:tc>
          <w:tcPr>
            <w:tcW w:w="75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DFB" w:rsidRDefault="005F4DFB">
            <w:pPr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DFB" w:rsidRDefault="005F4DFB">
            <w:pPr>
              <w:rPr>
                <w:noProof/>
                <w:sz w:val="18"/>
              </w:rPr>
            </w:pPr>
          </w:p>
        </w:tc>
      </w:tr>
      <w:tr w:rsidR="005F4DFB" w:rsidTr="005F4DFB">
        <w:trPr>
          <w:cantSplit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5F4DFB" w:rsidTr="005F4DFB">
        <w:trPr>
          <w:cantSplit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0001.0002.0024.0067 Поступление на государственную службу Российской Федерации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5F4DFB" w:rsidTr="005F4DFB">
        <w:trPr>
          <w:cantSplit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0001.0002.0024.0069 Прохождение государственной службы Российской Федерации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5F4DFB" w:rsidTr="005F4DFB">
        <w:trPr>
          <w:cantSplit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0001.0002.0024.0074 Полномочия государственных служащих Российской Федерации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5F4DFB" w:rsidTr="005F4DFB">
        <w:trPr>
          <w:cantSplit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5F4DFB" w:rsidTr="005F4DFB">
        <w:trPr>
          <w:cantSplit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0001.0002.0027.0123 Принятое по обращению решение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</w:tr>
      <w:tr w:rsidR="005F4DFB" w:rsidTr="005F4DFB">
        <w:trPr>
          <w:cantSplit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0001.0002.0027.0124 Действие (бездействие) при рассмотрении обращения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5F4DFB" w:rsidTr="005F4DFB">
        <w:trPr>
          <w:cantSplit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</w:tr>
      <w:tr w:rsidR="005F4DFB" w:rsidTr="005F4DFB">
        <w:trPr>
          <w:cantSplit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0001.0002.0027.0128 Некорректные обращения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5F4DFB" w:rsidTr="005F4DFB">
        <w:trPr>
          <w:cantSplit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0001.0002.0027.0130 Переписка прекращена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5F4DFB" w:rsidTr="005F4DFB">
        <w:trPr>
          <w:cantSplit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</w:tr>
      <w:tr w:rsidR="005F4DFB" w:rsidTr="005F4DFB">
        <w:trPr>
          <w:cantSplit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0001.0002.0027.0132 Предоставление дополнительных документов и материалов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</w:t>
            </w:r>
          </w:p>
        </w:tc>
      </w:tr>
      <w:tr w:rsidR="005F4DFB" w:rsidTr="005F4DFB">
        <w:trPr>
          <w:cantSplit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0001.0002.0027.0149 Благодарности, пожелания, приглашения, поздравления должностным лицам федеральных органов исполнительной власти и их территориальных органов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5F4DFB" w:rsidTr="005F4DFB">
        <w:trPr>
          <w:cantSplit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</w:tr>
      <w:tr w:rsidR="005F4DFB" w:rsidTr="005F4DFB">
        <w:trPr>
          <w:cantSplit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5F4DFB" w:rsidTr="005F4DFB">
        <w:trPr>
          <w:cantSplit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0003.0008.0086.0537 Государственная политика в налоговой сфере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5F4DFB" w:rsidTr="005F4DFB">
        <w:trPr>
          <w:cantSplit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5F4DFB" w:rsidTr="005F4DFB">
        <w:trPr>
          <w:cantSplit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46</w:t>
            </w:r>
          </w:p>
        </w:tc>
      </w:tr>
      <w:tr w:rsidR="005F4DFB" w:rsidTr="005F4DFB">
        <w:trPr>
          <w:cantSplit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54</w:t>
            </w:r>
          </w:p>
        </w:tc>
      </w:tr>
      <w:tr w:rsidR="005F4DFB" w:rsidTr="005F4DFB">
        <w:trPr>
          <w:cantSplit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120</w:t>
            </w:r>
          </w:p>
        </w:tc>
      </w:tr>
      <w:tr w:rsidR="005F4DFB" w:rsidTr="005F4DFB">
        <w:trPr>
          <w:cantSplit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108</w:t>
            </w:r>
          </w:p>
        </w:tc>
      </w:tr>
      <w:tr w:rsidR="005F4DFB" w:rsidTr="005F4DFB">
        <w:trPr>
          <w:cantSplit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5F4DFB" w:rsidTr="005F4DFB">
        <w:trPr>
          <w:cantSplit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50</w:t>
            </w:r>
          </w:p>
        </w:tc>
      </w:tr>
      <w:tr w:rsidR="005F4DFB" w:rsidTr="005F4DFB">
        <w:trPr>
          <w:cantSplit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</w:tr>
      <w:tr w:rsidR="005F4DFB" w:rsidTr="005F4DFB">
        <w:trPr>
          <w:cantSplit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35</w:t>
            </w:r>
          </w:p>
        </w:tc>
      </w:tr>
      <w:tr w:rsidR="005F4DFB" w:rsidTr="005F4DFB">
        <w:trPr>
          <w:cantSplit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</w:tr>
      <w:tr w:rsidR="005F4DFB" w:rsidTr="005F4DFB">
        <w:trPr>
          <w:cantSplit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19</w:t>
            </w:r>
          </w:p>
        </w:tc>
      </w:tr>
      <w:tr w:rsidR="005F4DFB" w:rsidTr="005F4DFB">
        <w:trPr>
          <w:cantSplit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5F4DFB" w:rsidTr="005F4DFB">
        <w:trPr>
          <w:cantSplit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5F4DFB" w:rsidTr="005F4DFB">
        <w:trPr>
          <w:cantSplit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12</w:t>
            </w:r>
          </w:p>
        </w:tc>
      </w:tr>
      <w:tr w:rsidR="005F4DFB" w:rsidTr="005F4DFB">
        <w:trPr>
          <w:cantSplit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71</w:t>
            </w:r>
          </w:p>
        </w:tc>
      </w:tr>
      <w:tr w:rsidR="005F4DFB" w:rsidTr="005F4DFB">
        <w:trPr>
          <w:cantSplit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81</w:t>
            </w:r>
          </w:p>
        </w:tc>
      </w:tr>
      <w:tr w:rsidR="005F4DFB" w:rsidTr="005F4DFB">
        <w:trPr>
          <w:cantSplit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5F4DFB" w:rsidTr="005F4DFB">
        <w:trPr>
          <w:cantSplit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11</w:t>
            </w:r>
          </w:p>
        </w:tc>
      </w:tr>
      <w:tr w:rsidR="005F4DFB" w:rsidTr="005F4DFB">
        <w:trPr>
          <w:cantSplit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</w:tr>
      <w:tr w:rsidR="005F4DFB" w:rsidTr="005F4DFB">
        <w:trPr>
          <w:cantSplit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</w:t>
            </w:r>
          </w:p>
        </w:tc>
      </w:tr>
      <w:tr w:rsidR="005F4DFB" w:rsidTr="005F4DFB">
        <w:trPr>
          <w:cantSplit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185</w:t>
            </w:r>
          </w:p>
        </w:tc>
      </w:tr>
      <w:tr w:rsidR="005F4DFB" w:rsidTr="005F4DFB">
        <w:trPr>
          <w:cantSplit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34</w:t>
            </w:r>
          </w:p>
        </w:tc>
      </w:tr>
      <w:tr w:rsidR="005F4DFB" w:rsidTr="005F4DFB">
        <w:trPr>
          <w:cantSplit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</w:tr>
      <w:tr w:rsidR="005F4DFB" w:rsidTr="005F4DFB">
        <w:trPr>
          <w:cantSplit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41</w:t>
            </w:r>
          </w:p>
        </w:tc>
      </w:tr>
      <w:tr w:rsidR="005F4DFB" w:rsidTr="005F4DFB">
        <w:trPr>
          <w:cantSplit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5F4DFB" w:rsidTr="005F4DFB">
        <w:trPr>
          <w:cantSplit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lastRenderedPageBreak/>
              <w:t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</w:tr>
      <w:tr w:rsidR="005F4DFB" w:rsidTr="005F4DFB">
        <w:trPr>
          <w:cantSplit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57</w:t>
            </w:r>
          </w:p>
        </w:tc>
      </w:tr>
      <w:tr w:rsidR="005F4DFB" w:rsidTr="005F4DFB">
        <w:trPr>
          <w:cantSplit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FB" w:rsidRDefault="005F4DFB">
            <w:pPr>
              <w:rPr>
                <w:noProof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DFB" w:rsidRDefault="005F4DFB">
            <w:pPr>
              <w:jc w:val="right"/>
              <w:rPr>
                <w:noProof/>
                <w:sz w:val="18"/>
              </w:rPr>
            </w:pPr>
          </w:p>
        </w:tc>
      </w:tr>
      <w:tr w:rsidR="005F4DFB" w:rsidTr="005F4DFB">
        <w:trPr>
          <w:cantSplit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4DFB" w:rsidRDefault="005F4DFB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1061</w:t>
            </w:r>
          </w:p>
        </w:tc>
      </w:tr>
    </w:tbl>
    <w:p w:rsidR="005F4DFB" w:rsidRDefault="005F4DFB" w:rsidP="005F4DFB">
      <w:pPr>
        <w:rPr>
          <w:noProof/>
        </w:rPr>
      </w:pPr>
    </w:p>
    <w:p w:rsidR="005F4DFB" w:rsidRDefault="005F4DFB" w:rsidP="005F4DFB">
      <w:pPr>
        <w:rPr>
          <w:noProof/>
        </w:rPr>
      </w:pPr>
    </w:p>
    <w:p w:rsidR="005F4DFB" w:rsidRDefault="005F4DFB" w:rsidP="005F4DFB">
      <w:pPr>
        <w:rPr>
          <w:noProof/>
        </w:rPr>
      </w:pPr>
    </w:p>
    <w:p w:rsidR="005F4DFB" w:rsidRDefault="005F4DFB" w:rsidP="005F4DFB">
      <w:pPr>
        <w:rPr>
          <w:noProof/>
        </w:rPr>
      </w:pPr>
    </w:p>
    <w:p w:rsidR="00717135" w:rsidRDefault="00717135">
      <w:bookmarkStart w:id="0" w:name="_GoBack"/>
      <w:bookmarkEnd w:id="0"/>
    </w:p>
    <w:sectPr w:rsidR="0071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6F"/>
    <w:rsid w:val="005F4DFB"/>
    <w:rsid w:val="00717135"/>
    <w:rsid w:val="00E1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2FAC7-9FF6-49BC-9140-822C979C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3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3295</Characters>
  <Application>Microsoft Office Word</Application>
  <DocSecurity>0</DocSecurity>
  <Lines>27</Lines>
  <Paragraphs>7</Paragraphs>
  <ScaleCrop>false</ScaleCrop>
  <Company>Russian Federal DPC Tax Services</Company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Эльвира Римовна</dc:creator>
  <cp:keywords/>
  <dc:description/>
  <cp:lastModifiedBy>Федорова Эльвира Римовна</cp:lastModifiedBy>
  <cp:revision>3</cp:revision>
  <dcterms:created xsi:type="dcterms:W3CDTF">2022-01-31T14:07:00Z</dcterms:created>
  <dcterms:modified xsi:type="dcterms:W3CDTF">2022-01-31T14:07:00Z</dcterms:modified>
</cp:coreProperties>
</file>