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СОВЕТ ДЕПУТАТОВ МУНИЦИПАЛЬНОГО ОБРАЗОВАНИЯ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"ЕГОРЬЕВСКИЙ РАЙОН" МОСКОВСКОЙ ОБЛАСТИ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сентября 2005 г. N 186/23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СИСТЕМЕ НАЛОГООБЛОЖЕНИЯ В ВИДЕ ЕДИНОГО НАЛОГА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ВМЕНЕННЫЙ ДОХОД ДЛЯ ОТДЕЛЬНЫХ ВИДОВ ДЕЯТЕЛЬНОСТИ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ЕГОРЬЕВСКОМ РАЙОНЕ МОСКОВСКОЙ ОБЛАСТИ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района МО</w:t>
      </w:r>
      <w:proofErr w:type="gramEnd"/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27.12.2005 N 219/28,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решений Совета депутатов Егорьевского муниципального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района МО от 22.03.2006 </w:t>
      </w:r>
      <w:hyperlink r:id="rId5" w:history="1">
        <w:r>
          <w:rPr>
            <w:rFonts w:ascii="Calibri" w:hAnsi="Calibri" w:cs="Calibri"/>
            <w:color w:val="0000FF"/>
          </w:rPr>
          <w:t>N 249/31</w:t>
        </w:r>
      </w:hyperlink>
      <w:r>
        <w:rPr>
          <w:rFonts w:ascii="Calibri" w:hAnsi="Calibri" w:cs="Calibri"/>
        </w:rPr>
        <w:t xml:space="preserve">, от 26.09.2007 </w:t>
      </w:r>
      <w:hyperlink r:id="rId6" w:history="1">
        <w:r>
          <w:rPr>
            <w:rFonts w:ascii="Calibri" w:hAnsi="Calibri" w:cs="Calibri"/>
            <w:color w:val="0000FF"/>
          </w:rPr>
          <w:t>N 439/50</w:t>
        </w:r>
      </w:hyperlink>
      <w:r>
        <w:rPr>
          <w:rFonts w:ascii="Calibri" w:hAnsi="Calibri" w:cs="Calibri"/>
        </w:rPr>
        <w:t>,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27.12.2007 </w:t>
      </w:r>
      <w:hyperlink r:id="rId7" w:history="1">
        <w:r>
          <w:rPr>
            <w:rFonts w:ascii="Calibri" w:hAnsi="Calibri" w:cs="Calibri"/>
            <w:color w:val="0000FF"/>
          </w:rPr>
          <w:t>N 484/56</w:t>
        </w:r>
      </w:hyperlink>
      <w:r>
        <w:rPr>
          <w:rFonts w:ascii="Calibri" w:hAnsi="Calibri" w:cs="Calibri"/>
        </w:rPr>
        <w:t xml:space="preserve">, от 28.02.2008 </w:t>
      </w:r>
      <w:hyperlink r:id="rId8" w:history="1">
        <w:r>
          <w:rPr>
            <w:rFonts w:ascii="Calibri" w:hAnsi="Calibri" w:cs="Calibri"/>
            <w:color w:val="0000FF"/>
          </w:rPr>
          <w:t>N 506/58</w:t>
        </w:r>
      </w:hyperlink>
      <w:r>
        <w:rPr>
          <w:rFonts w:ascii="Calibri" w:hAnsi="Calibri" w:cs="Calibri"/>
        </w:rPr>
        <w:t>,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22.10.2008 </w:t>
      </w:r>
      <w:hyperlink r:id="rId9" w:history="1">
        <w:r>
          <w:rPr>
            <w:rFonts w:ascii="Calibri" w:hAnsi="Calibri" w:cs="Calibri"/>
            <w:color w:val="0000FF"/>
          </w:rPr>
          <w:t>N 80/10</w:t>
        </w:r>
      </w:hyperlink>
      <w:r>
        <w:rPr>
          <w:rFonts w:ascii="Calibri" w:hAnsi="Calibri" w:cs="Calibri"/>
        </w:rPr>
        <w:t xml:space="preserve">, от 19.12.2008 </w:t>
      </w:r>
      <w:hyperlink r:id="rId10" w:history="1">
        <w:r>
          <w:rPr>
            <w:rFonts w:ascii="Calibri" w:hAnsi="Calibri" w:cs="Calibri"/>
            <w:color w:val="0000FF"/>
          </w:rPr>
          <w:t>N 121/13</w:t>
        </w:r>
      </w:hyperlink>
      <w:r>
        <w:rPr>
          <w:rFonts w:ascii="Calibri" w:hAnsi="Calibri" w:cs="Calibri"/>
        </w:rPr>
        <w:t>,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22.07.2010 </w:t>
      </w:r>
      <w:hyperlink r:id="rId11" w:history="1">
        <w:r>
          <w:rPr>
            <w:rFonts w:ascii="Calibri" w:hAnsi="Calibri" w:cs="Calibri"/>
            <w:color w:val="0000FF"/>
          </w:rPr>
          <w:t>N 368/38</w:t>
        </w:r>
      </w:hyperlink>
      <w:r>
        <w:rPr>
          <w:rFonts w:ascii="Calibri" w:hAnsi="Calibri" w:cs="Calibri"/>
        </w:rPr>
        <w:t xml:space="preserve">, от 26.09.2012 </w:t>
      </w:r>
      <w:hyperlink r:id="rId12" w:history="1">
        <w:r>
          <w:rPr>
            <w:rFonts w:ascii="Calibri" w:hAnsi="Calibri" w:cs="Calibri"/>
            <w:color w:val="0000FF"/>
          </w:rPr>
          <w:t>N 685/64</w:t>
        </w:r>
      </w:hyperlink>
      <w:r>
        <w:rPr>
          <w:rFonts w:ascii="Calibri" w:hAnsi="Calibri" w:cs="Calibri"/>
        </w:rPr>
        <w:t>,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23.08.2013 </w:t>
      </w:r>
      <w:hyperlink r:id="rId13" w:history="1">
        <w:r>
          <w:rPr>
            <w:rFonts w:ascii="Calibri" w:hAnsi="Calibri" w:cs="Calibri"/>
            <w:color w:val="0000FF"/>
          </w:rPr>
          <w:t>N 837/77</w:t>
        </w:r>
      </w:hyperlink>
      <w:r>
        <w:rPr>
          <w:rFonts w:ascii="Calibri" w:hAnsi="Calibri" w:cs="Calibri"/>
        </w:rPr>
        <w:t xml:space="preserve">, от 16.10.2013 </w:t>
      </w:r>
      <w:hyperlink r:id="rId14" w:history="1">
        <w:r>
          <w:rPr>
            <w:rFonts w:ascii="Calibri" w:hAnsi="Calibri" w:cs="Calibri"/>
            <w:color w:val="0000FF"/>
          </w:rPr>
          <w:t>N 22/2</w:t>
        </w:r>
      </w:hyperlink>
      <w:r>
        <w:rPr>
          <w:rFonts w:ascii="Calibri" w:hAnsi="Calibri" w:cs="Calibri"/>
        </w:rPr>
        <w:t>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статьей 346.26</w:t>
        </w:r>
      </w:hyperlink>
      <w:r>
        <w:rPr>
          <w:rFonts w:ascii="Calibri" w:hAnsi="Calibri" w:cs="Calibri"/>
        </w:rPr>
        <w:t xml:space="preserve"> части второй Налогового кодекса Российской Федерации Совет депутатов Егорьевского района решил: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Ввести </w:t>
      </w:r>
      <w:proofErr w:type="gramStart"/>
      <w:r>
        <w:rPr>
          <w:rFonts w:ascii="Calibri" w:hAnsi="Calibri" w:cs="Calibri"/>
        </w:rPr>
        <w:t>в действие на территории Егорьевского района Московской области систему налогообложения в виде единого налога на вмененный доход для отдельных видов</w:t>
      </w:r>
      <w:proofErr w:type="gramEnd"/>
      <w:r>
        <w:rPr>
          <w:rFonts w:ascii="Calibri" w:hAnsi="Calibri" w:cs="Calibri"/>
        </w:rPr>
        <w:t xml:space="preserve"> деятельности, установленную Налоговым </w:t>
      </w:r>
      <w:hyperlink r:id="rId1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(далее по тексту - единый налог).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Определить виды предпринимательской деятельности, в отношении которых применяется система налогообложения в виде единого налога на вмененный доход: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муниципального района МО от 26.09.2012 N 685/64)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оказание бытовых услуг, их групп, подгрупп, видов и (или) отдельных бытовых услуг, классифицируемых в соответствии с Общероссийским </w:t>
      </w:r>
      <w:hyperlink r:id="rId18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услуг населению;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муниципального района МО от 19.12.2008 N 121/13)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оказание ветеринарных услуг;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оказание услуг по ремонту, техническому обслуживанию и мойке автомототранспортных средств;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муниципального района МО от 26.09.2012 N 685/64)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Совета депутатов Егорьевского муниципального района МО от 22.10.2008 </w:t>
      </w:r>
      <w:hyperlink r:id="rId21" w:history="1">
        <w:r>
          <w:rPr>
            <w:rFonts w:ascii="Calibri" w:hAnsi="Calibri" w:cs="Calibri"/>
            <w:color w:val="0000FF"/>
          </w:rPr>
          <w:t>N 80/10</w:t>
        </w:r>
      </w:hyperlink>
      <w:r>
        <w:rPr>
          <w:rFonts w:ascii="Calibri" w:hAnsi="Calibri" w:cs="Calibri"/>
        </w:rPr>
        <w:t xml:space="preserve">, от 26.09.2012 </w:t>
      </w:r>
      <w:hyperlink r:id="rId22" w:history="1">
        <w:r>
          <w:rPr>
            <w:rFonts w:ascii="Calibri" w:hAnsi="Calibri" w:cs="Calibri"/>
            <w:color w:val="0000FF"/>
          </w:rPr>
          <w:t>N 685/64</w:t>
        </w:r>
      </w:hyperlink>
      <w:r>
        <w:rPr>
          <w:rFonts w:ascii="Calibri" w:hAnsi="Calibri" w:cs="Calibri"/>
        </w:rPr>
        <w:t>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муниципального района МО от 22.10.2008 N 80/10)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Совета депутатов Егорьевского муниципального района МО от 26.09.2007 </w:t>
      </w:r>
      <w:hyperlink r:id="rId24" w:history="1">
        <w:r>
          <w:rPr>
            <w:rFonts w:ascii="Calibri" w:hAnsi="Calibri" w:cs="Calibri"/>
            <w:color w:val="0000FF"/>
          </w:rPr>
          <w:t>N 439/50</w:t>
        </w:r>
      </w:hyperlink>
      <w:r>
        <w:rPr>
          <w:rFonts w:ascii="Calibri" w:hAnsi="Calibri" w:cs="Calibri"/>
        </w:rPr>
        <w:t xml:space="preserve">, от 22.10.2008 </w:t>
      </w:r>
      <w:hyperlink r:id="rId25" w:history="1">
        <w:r>
          <w:rPr>
            <w:rFonts w:ascii="Calibri" w:hAnsi="Calibri" w:cs="Calibri"/>
            <w:color w:val="0000FF"/>
          </w:rPr>
          <w:t>N 80/10</w:t>
        </w:r>
      </w:hyperlink>
      <w:r>
        <w:rPr>
          <w:rFonts w:ascii="Calibri" w:hAnsi="Calibri" w:cs="Calibri"/>
        </w:rPr>
        <w:t>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распространения наружной рекламы с использованием рекламных конструкций;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10 в ред. </w:t>
      </w:r>
      <w:hyperlink r:id="rId2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муниципального района МО от 22.10.2008 N 80/10)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размещение рекламы с использованием внешних и внутренних поверхностей транспортных средств;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11 в ред. </w:t>
      </w:r>
      <w:hyperlink r:id="rId2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муниципального района МО от 26.09.2012 N 685/64)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12 в ред. </w:t>
      </w:r>
      <w:hyperlink r:id="rId2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муниципального района МО от 26.09.2007 N 439/50)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Совета депутатов Егорьевского муниципального района МО от 26.09.2007 </w:t>
      </w:r>
      <w:hyperlink r:id="rId29" w:history="1">
        <w:r>
          <w:rPr>
            <w:rFonts w:ascii="Calibri" w:hAnsi="Calibri" w:cs="Calibri"/>
            <w:color w:val="0000FF"/>
          </w:rPr>
          <w:t>N 439/50</w:t>
        </w:r>
      </w:hyperlink>
      <w:r>
        <w:rPr>
          <w:rFonts w:ascii="Calibri" w:hAnsi="Calibri" w:cs="Calibri"/>
        </w:rPr>
        <w:t xml:space="preserve">, от 22.10.2008 </w:t>
      </w:r>
      <w:hyperlink r:id="rId30" w:history="1">
        <w:r>
          <w:rPr>
            <w:rFonts w:ascii="Calibri" w:hAnsi="Calibri" w:cs="Calibri"/>
            <w:color w:val="0000FF"/>
          </w:rPr>
          <w:t>N 80/10</w:t>
        </w:r>
      </w:hyperlink>
      <w:r>
        <w:rPr>
          <w:rFonts w:ascii="Calibri" w:hAnsi="Calibri" w:cs="Calibri"/>
        </w:rPr>
        <w:t>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подп</w:t>
      </w:r>
      <w:proofErr w:type="spellEnd"/>
      <w:r>
        <w:rPr>
          <w:rFonts w:ascii="Calibri" w:hAnsi="Calibri" w:cs="Calibri"/>
        </w:rPr>
        <w:t xml:space="preserve">. 14 в ред. </w:t>
      </w:r>
      <w:hyperlink r:id="rId3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муниципального района МО от 22.10.2008 N 80/10)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 значение корректирующего коэффициента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в соответствии с </w:t>
      </w:r>
      <w:hyperlink w:anchor="Par70" w:history="1">
        <w:r>
          <w:rPr>
            <w:rFonts w:ascii="Calibri" w:hAnsi="Calibri" w:cs="Calibri"/>
            <w:color w:val="0000FF"/>
          </w:rPr>
          <w:t>таблицей</w:t>
        </w:r>
      </w:hyperlink>
      <w:r>
        <w:rPr>
          <w:rFonts w:ascii="Calibri" w:hAnsi="Calibri" w:cs="Calibri"/>
        </w:rPr>
        <w:t xml:space="preserve"> значений корректирующего коэффициента К2 (прилагается).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 отдельные случаи применения корректирующего коэффициента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: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 случае оказания налогоплательщиком нескольких видов бытовых услуг при корректировке величины базовой доходности применяется значение корректирующего коэффициента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, равное наибольшему значению К2 из установленных в </w:t>
      </w:r>
      <w:hyperlink w:anchor="Par91" w:history="1">
        <w:r>
          <w:rPr>
            <w:rFonts w:ascii="Calibri" w:hAnsi="Calibri" w:cs="Calibri"/>
            <w:color w:val="0000FF"/>
          </w:rPr>
          <w:t>строке 1</w:t>
        </w:r>
      </w:hyperlink>
      <w:r>
        <w:rPr>
          <w:rFonts w:ascii="Calibri" w:hAnsi="Calibri" w:cs="Calibri"/>
        </w:rPr>
        <w:t xml:space="preserve"> приложения для тех бытовых услуг, которые оказаны налогоплательщиком в соответствующем налоговом периоде.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 случае осуществления налогоплательщиком розничной торговли через объекты стационарной торговой сети несколькими ассортиментными группами товаров при корректировке величины базовой доходности применяется значение коэффициента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, равное наибольшему значению К2 из установленных в </w:t>
      </w:r>
      <w:hyperlink w:anchor="Par129" w:history="1">
        <w:r>
          <w:rPr>
            <w:rFonts w:ascii="Calibri" w:hAnsi="Calibri" w:cs="Calibri"/>
            <w:color w:val="0000FF"/>
          </w:rPr>
          <w:t>строке 2.2</w:t>
        </w:r>
      </w:hyperlink>
      <w:r>
        <w:rPr>
          <w:rFonts w:ascii="Calibri" w:hAnsi="Calibri" w:cs="Calibri"/>
        </w:rPr>
        <w:t xml:space="preserve"> приложения для тех ассортиментных групп товаров, которые реализованы налогоплательщиком в соответствующем налоговом периоде.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Опубликовать настоящее решение в установленном порядке.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Совета депутатов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Егорьевского района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 Мамонов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63"/>
      <w:bookmarkEnd w:id="1"/>
      <w:r>
        <w:rPr>
          <w:rFonts w:ascii="Calibri" w:hAnsi="Calibri" w:cs="Calibri"/>
        </w:rPr>
        <w:t>Приложение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Совета депутатов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"Егорьевский район"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Московской области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сентября 2005 г. N 186/23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70"/>
      <w:bookmarkEnd w:id="2"/>
      <w:r>
        <w:rPr>
          <w:rFonts w:ascii="Calibri" w:hAnsi="Calibri" w:cs="Calibri"/>
          <w:b/>
          <w:bCs/>
        </w:rPr>
        <w:t>ТАБЛИЦА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ЗНАЧЕНИЙ КОРРЕКТИРУЮЩЕГО КОЭФФИЦИЕНТА 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Егорьевского района МО</w:t>
      </w:r>
      <w:proofErr w:type="gramEnd"/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27.12.2005 N 219/28,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решений Совета депутатов Егорьевского муниципального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района МО от 22.03.2006 </w:t>
      </w:r>
      <w:hyperlink r:id="rId33" w:history="1">
        <w:r>
          <w:rPr>
            <w:rFonts w:ascii="Calibri" w:hAnsi="Calibri" w:cs="Calibri"/>
            <w:color w:val="0000FF"/>
          </w:rPr>
          <w:t>N 249/31</w:t>
        </w:r>
      </w:hyperlink>
      <w:r>
        <w:rPr>
          <w:rFonts w:ascii="Calibri" w:hAnsi="Calibri" w:cs="Calibri"/>
        </w:rPr>
        <w:t xml:space="preserve">, от 26.09.2007 </w:t>
      </w:r>
      <w:hyperlink r:id="rId34" w:history="1">
        <w:r>
          <w:rPr>
            <w:rFonts w:ascii="Calibri" w:hAnsi="Calibri" w:cs="Calibri"/>
            <w:color w:val="0000FF"/>
          </w:rPr>
          <w:t>N 439/50</w:t>
        </w:r>
      </w:hyperlink>
      <w:r>
        <w:rPr>
          <w:rFonts w:ascii="Calibri" w:hAnsi="Calibri" w:cs="Calibri"/>
        </w:rPr>
        <w:t>,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27.12.2007 </w:t>
      </w:r>
      <w:hyperlink r:id="rId35" w:history="1">
        <w:r>
          <w:rPr>
            <w:rFonts w:ascii="Calibri" w:hAnsi="Calibri" w:cs="Calibri"/>
            <w:color w:val="0000FF"/>
          </w:rPr>
          <w:t>N 484/56</w:t>
        </w:r>
      </w:hyperlink>
      <w:r>
        <w:rPr>
          <w:rFonts w:ascii="Calibri" w:hAnsi="Calibri" w:cs="Calibri"/>
        </w:rPr>
        <w:t xml:space="preserve">, от 28.02.2008 </w:t>
      </w:r>
      <w:hyperlink r:id="rId36" w:history="1">
        <w:r>
          <w:rPr>
            <w:rFonts w:ascii="Calibri" w:hAnsi="Calibri" w:cs="Calibri"/>
            <w:color w:val="0000FF"/>
          </w:rPr>
          <w:t>N 506/58</w:t>
        </w:r>
      </w:hyperlink>
      <w:r>
        <w:rPr>
          <w:rFonts w:ascii="Calibri" w:hAnsi="Calibri" w:cs="Calibri"/>
        </w:rPr>
        <w:t>,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19.12.2008 </w:t>
      </w:r>
      <w:hyperlink r:id="rId37" w:history="1">
        <w:r>
          <w:rPr>
            <w:rFonts w:ascii="Calibri" w:hAnsi="Calibri" w:cs="Calibri"/>
            <w:color w:val="0000FF"/>
          </w:rPr>
          <w:t>N 121/13</w:t>
        </w:r>
      </w:hyperlink>
      <w:r>
        <w:rPr>
          <w:rFonts w:ascii="Calibri" w:hAnsi="Calibri" w:cs="Calibri"/>
        </w:rPr>
        <w:t xml:space="preserve">, от 22.07.2010 </w:t>
      </w:r>
      <w:hyperlink r:id="rId38" w:history="1">
        <w:r>
          <w:rPr>
            <w:rFonts w:ascii="Calibri" w:hAnsi="Calibri" w:cs="Calibri"/>
            <w:color w:val="0000FF"/>
          </w:rPr>
          <w:t>N 368/38</w:t>
        </w:r>
      </w:hyperlink>
      <w:r>
        <w:rPr>
          <w:rFonts w:ascii="Calibri" w:hAnsi="Calibri" w:cs="Calibri"/>
        </w:rPr>
        <w:t>,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23.08.2013 </w:t>
      </w:r>
      <w:hyperlink r:id="rId39" w:history="1">
        <w:r>
          <w:rPr>
            <w:rFonts w:ascii="Calibri" w:hAnsi="Calibri" w:cs="Calibri"/>
            <w:color w:val="0000FF"/>
          </w:rPr>
          <w:t>N 837/77</w:t>
        </w:r>
      </w:hyperlink>
      <w:r>
        <w:rPr>
          <w:rFonts w:ascii="Calibri" w:hAnsi="Calibri" w:cs="Calibri"/>
        </w:rPr>
        <w:t xml:space="preserve">, от 16.10.2013 </w:t>
      </w:r>
      <w:hyperlink r:id="rId40" w:history="1">
        <w:r>
          <w:rPr>
            <w:rFonts w:ascii="Calibri" w:hAnsi="Calibri" w:cs="Calibri"/>
            <w:color w:val="0000FF"/>
          </w:rPr>
          <w:t>N 22/2</w:t>
        </w:r>
      </w:hyperlink>
      <w:r>
        <w:rPr>
          <w:rFonts w:ascii="Calibri" w:hAnsi="Calibri" w:cs="Calibri"/>
        </w:rPr>
        <w:t>)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┌──────┬──────────────────────────────────────┬──────────────┬────────────┬───────────┐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│N     </w:t>
      </w:r>
      <w:proofErr w:type="spellStart"/>
      <w:r>
        <w:rPr>
          <w:rFonts w:ascii="Courier New" w:hAnsi="Courier New" w:cs="Courier New"/>
          <w:sz w:val="16"/>
          <w:szCs w:val="16"/>
        </w:rPr>
        <w:t>│Вид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предпринимательской деятельности  </w:t>
      </w:r>
      <w:proofErr w:type="spellStart"/>
      <w:r>
        <w:rPr>
          <w:rFonts w:ascii="Courier New" w:hAnsi="Courier New" w:cs="Courier New"/>
          <w:sz w:val="16"/>
          <w:szCs w:val="16"/>
        </w:rPr>
        <w:t>│Город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иная   </w:t>
      </w:r>
      <w:proofErr w:type="spellStart"/>
      <w:r>
        <w:rPr>
          <w:rFonts w:ascii="Courier New" w:hAnsi="Courier New" w:cs="Courier New"/>
          <w:sz w:val="16"/>
          <w:szCs w:val="16"/>
        </w:rPr>
        <w:t>│Рабочий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│Сельские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│</w:t>
      </w:r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п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│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│территория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│поселок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│населенные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муниципального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│пункты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│образования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│            │(село,     │</w:t>
      </w:r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│деревня</w:t>
      </w:r>
      <w:proofErr w:type="spellEnd"/>
      <w:r>
        <w:rPr>
          <w:rFonts w:ascii="Courier New" w:hAnsi="Courier New" w:cs="Courier New"/>
          <w:sz w:val="16"/>
          <w:szCs w:val="16"/>
        </w:rPr>
        <w:t>,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│поселок</w:t>
      </w:r>
      <w:proofErr w:type="spellEnd"/>
      <w:r>
        <w:rPr>
          <w:rFonts w:ascii="Courier New" w:hAnsi="Courier New" w:cs="Courier New"/>
          <w:sz w:val="16"/>
          <w:szCs w:val="16"/>
        </w:rPr>
        <w:t>)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 │                   2                  │    3         │   4        │   5  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" w:name="Par91"/>
      <w:bookmarkEnd w:id="3"/>
      <w:r>
        <w:rPr>
          <w:rFonts w:ascii="Courier New" w:hAnsi="Courier New" w:cs="Courier New"/>
          <w:sz w:val="16"/>
          <w:szCs w:val="16"/>
        </w:rPr>
        <w:t xml:space="preserve">│1.    </w:t>
      </w:r>
      <w:proofErr w:type="spellStart"/>
      <w:r>
        <w:rPr>
          <w:rFonts w:ascii="Courier New" w:hAnsi="Courier New" w:cs="Courier New"/>
          <w:sz w:val="16"/>
          <w:szCs w:val="16"/>
        </w:rPr>
        <w:t>│Оказание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бытовых услуг                │     </w:t>
      </w:r>
      <w:proofErr w:type="spellStart"/>
      <w:r>
        <w:rPr>
          <w:rFonts w:ascii="Courier New" w:hAnsi="Courier New" w:cs="Courier New"/>
          <w:sz w:val="16"/>
          <w:szCs w:val="16"/>
        </w:rPr>
        <w:t>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│      </w:t>
      </w:r>
      <w:proofErr w:type="spellStart"/>
      <w:r>
        <w:rPr>
          <w:rFonts w:ascii="Courier New" w:hAnsi="Courier New" w:cs="Courier New"/>
          <w:sz w:val="16"/>
          <w:szCs w:val="16"/>
        </w:rPr>
        <w:t>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</w:t>
      </w:r>
      <w:proofErr w:type="spellStart"/>
      <w:r>
        <w:rPr>
          <w:rFonts w:ascii="Courier New" w:hAnsi="Courier New" w:cs="Courier New"/>
          <w:sz w:val="16"/>
          <w:szCs w:val="16"/>
        </w:rPr>
        <w:t>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│В том числе:           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│1.1.  </w:t>
      </w:r>
      <w:proofErr w:type="spellStart"/>
      <w:r>
        <w:rPr>
          <w:rFonts w:ascii="Courier New" w:hAnsi="Courier New" w:cs="Courier New"/>
          <w:sz w:val="16"/>
          <w:szCs w:val="16"/>
        </w:rPr>
        <w:t>│Ремонт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окраска и пошив обуви         │0,4 (0,1 </w:t>
      </w:r>
      <w:hyperlink w:anchor="Par193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>) │ 0,3 (0,1)  │ 0,2 (0,07)│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│1.2.  </w:t>
      </w:r>
      <w:proofErr w:type="spellStart"/>
      <w:r>
        <w:rPr>
          <w:rFonts w:ascii="Courier New" w:hAnsi="Courier New" w:cs="Courier New"/>
          <w:sz w:val="16"/>
          <w:szCs w:val="16"/>
        </w:rPr>
        <w:t>│Ремонт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и пошив </w:t>
      </w:r>
      <w:proofErr w:type="gramStart"/>
      <w:r>
        <w:rPr>
          <w:rFonts w:ascii="Courier New" w:hAnsi="Courier New" w:cs="Courier New"/>
          <w:sz w:val="16"/>
          <w:szCs w:val="16"/>
        </w:rPr>
        <w:t>швейных</w:t>
      </w:r>
      <w:proofErr w:type="gramEnd"/>
      <w:r>
        <w:rPr>
          <w:rFonts w:ascii="Courier New" w:hAnsi="Courier New" w:cs="Courier New"/>
          <w:sz w:val="16"/>
          <w:szCs w:val="16"/>
        </w:rPr>
        <w:t>, меховых       │ 0,1 (0,1)    │ 0,1 (0,1)  │0,05 (0,05)│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кожаных изделий, головных уборов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изделий текстильной галантереи,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│ремонт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пошив и вязание </w:t>
      </w:r>
      <w:proofErr w:type="gramStart"/>
      <w:r>
        <w:rPr>
          <w:rFonts w:ascii="Courier New" w:hAnsi="Courier New" w:cs="Courier New"/>
          <w:sz w:val="16"/>
          <w:szCs w:val="16"/>
        </w:rPr>
        <w:t>трикотажных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│изделий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│1.3.  </w:t>
      </w:r>
      <w:proofErr w:type="spellStart"/>
      <w:r>
        <w:rPr>
          <w:rFonts w:ascii="Courier New" w:hAnsi="Courier New" w:cs="Courier New"/>
          <w:sz w:val="16"/>
          <w:szCs w:val="16"/>
        </w:rPr>
        <w:t>│Услуги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прачечных                      │ 0,5 (0,17)   │ 0,4 (0,13) │ 0,2 (0,07)│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│1.4.  </w:t>
      </w:r>
      <w:proofErr w:type="spellStart"/>
      <w:r>
        <w:rPr>
          <w:rFonts w:ascii="Courier New" w:hAnsi="Courier New" w:cs="Courier New"/>
          <w:sz w:val="16"/>
          <w:szCs w:val="16"/>
        </w:rPr>
        <w:t>│Услуги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предприятий по прокату         │ 0,4 (0,13)   │ 0,3 (0,1)  │ 0,2 (0,07)│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      │(за исключением проката транспортных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│средств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оргтехники, игровых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│автоматов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компьютеров, игровых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│программ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gramStart"/>
      <w:r>
        <w:rPr>
          <w:rFonts w:ascii="Courier New" w:hAnsi="Courier New" w:cs="Courier New"/>
          <w:sz w:val="16"/>
          <w:szCs w:val="16"/>
        </w:rPr>
        <w:t>аудиовизуального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│оборудования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компьютерной техники,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│индивидуальных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сейфов, </w:t>
      </w:r>
      <w:proofErr w:type="gramStart"/>
      <w:r>
        <w:rPr>
          <w:rFonts w:ascii="Courier New" w:hAnsi="Courier New" w:cs="Courier New"/>
          <w:sz w:val="16"/>
          <w:szCs w:val="16"/>
        </w:rPr>
        <w:t>бытовой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│радиоэлектронной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аппаратуры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принадлежностей к ней, видеоигровых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│устройств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видеокассет)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│1.5.  </w:t>
      </w:r>
      <w:proofErr w:type="spellStart"/>
      <w:r>
        <w:rPr>
          <w:rFonts w:ascii="Courier New" w:hAnsi="Courier New" w:cs="Courier New"/>
          <w:sz w:val="16"/>
          <w:szCs w:val="16"/>
        </w:rPr>
        <w:t>│Другие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бытовые услуги                 │ 0,6 (0,2)    │ 0,4 (0,13) │ 0,2 (0,07)│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    </w:t>
      </w:r>
      <w:proofErr w:type="spellStart"/>
      <w:r>
        <w:rPr>
          <w:rFonts w:ascii="Courier New" w:hAnsi="Courier New" w:cs="Courier New"/>
          <w:sz w:val="16"/>
          <w:szCs w:val="16"/>
        </w:rPr>
        <w:t>│Розничная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торговля                    │ 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х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       │     </w:t>
      </w:r>
      <w:proofErr w:type="spellStart"/>
      <w:r>
        <w:rPr>
          <w:rFonts w:ascii="Courier New" w:hAnsi="Courier New" w:cs="Courier New"/>
          <w:sz w:val="16"/>
          <w:szCs w:val="16"/>
        </w:rPr>
        <w:t>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│     </w:t>
      </w:r>
      <w:proofErr w:type="spellStart"/>
      <w:r>
        <w:rPr>
          <w:rFonts w:ascii="Courier New" w:hAnsi="Courier New" w:cs="Courier New"/>
          <w:sz w:val="16"/>
          <w:szCs w:val="16"/>
        </w:rPr>
        <w:t>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│В том числе:           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│2.1.  </w:t>
      </w:r>
      <w:proofErr w:type="spellStart"/>
      <w:r>
        <w:rPr>
          <w:rFonts w:ascii="Courier New" w:hAnsi="Courier New" w:cs="Courier New"/>
          <w:sz w:val="16"/>
          <w:szCs w:val="16"/>
        </w:rPr>
        <w:t>│Розничная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торговля, осуществляемая    │ 0,1 (0,1)    │ 0,1 (0,1)  │ 0,1 (0,1)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│через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объекты </w:t>
      </w:r>
      <w:proofErr w:type="gramStart"/>
      <w:r>
        <w:rPr>
          <w:rFonts w:ascii="Courier New" w:hAnsi="Courier New" w:cs="Courier New"/>
          <w:sz w:val="16"/>
          <w:szCs w:val="16"/>
        </w:rPr>
        <w:t>стационарной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торговой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│сети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на территории </w:t>
      </w:r>
      <w:proofErr w:type="gramStart"/>
      <w:r>
        <w:rPr>
          <w:rFonts w:ascii="Courier New" w:hAnsi="Courier New" w:cs="Courier New"/>
          <w:sz w:val="16"/>
          <w:szCs w:val="16"/>
        </w:rPr>
        <w:t>сельских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населенных│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│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│пунктов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с численностью </w:t>
      </w:r>
      <w:proofErr w:type="gramStart"/>
      <w:r>
        <w:rPr>
          <w:rFonts w:ascii="Courier New" w:hAnsi="Courier New" w:cs="Courier New"/>
          <w:sz w:val="16"/>
          <w:szCs w:val="16"/>
        </w:rPr>
        <w:t>постоянного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(или) преимущественно проживающего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│населения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не более 500 человек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" w:name="Par129"/>
      <w:bookmarkEnd w:id="4"/>
      <w:r>
        <w:rPr>
          <w:rFonts w:ascii="Courier New" w:hAnsi="Courier New" w:cs="Courier New"/>
          <w:sz w:val="16"/>
          <w:szCs w:val="16"/>
        </w:rPr>
        <w:t xml:space="preserve">│2.2.  </w:t>
      </w:r>
      <w:proofErr w:type="spellStart"/>
      <w:r>
        <w:rPr>
          <w:rFonts w:ascii="Courier New" w:hAnsi="Courier New" w:cs="Courier New"/>
          <w:sz w:val="16"/>
          <w:szCs w:val="16"/>
        </w:rPr>
        <w:t>│Розничная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торговля, осуществляемая    │ 0,6 (0,3)    │ 0,4 (0,2)  │ 0,2 (0,1)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│через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объекты </w:t>
      </w:r>
      <w:proofErr w:type="gramStart"/>
      <w:r>
        <w:rPr>
          <w:rFonts w:ascii="Courier New" w:hAnsi="Courier New" w:cs="Courier New"/>
          <w:sz w:val="16"/>
          <w:szCs w:val="16"/>
        </w:rPr>
        <w:t>стационарной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торговой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│сети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за исключением розничной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│торговли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следующими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ассортиментными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│группами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товаров       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│2.2.1.│Продовольственные товары, кроме       │ 0,5 (0,25)   │ 0,35 (0,18)│ 0,2 (0,1)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│алкогольной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продукции и пива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│2.2.2.│Комиссионная торговля                 │ 0,5 (0,25)   │ 0,35 (0,18)│ 0,2 (0,1)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│непродовольственными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товарами (кроме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│легковых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автомобилей и запасных </w:t>
      </w:r>
      <w:proofErr w:type="spellStart"/>
      <w:r>
        <w:rPr>
          <w:rFonts w:ascii="Courier New" w:hAnsi="Courier New" w:cs="Courier New"/>
          <w:sz w:val="16"/>
          <w:szCs w:val="16"/>
        </w:rPr>
        <w:t>частей│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│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│к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ним)                 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│2.2.3.│Молоко и молочная продукция,          │ 0,4 (0,2)    │ 0,3 (0,15) │ 0,2 (0,1)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│в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том числе мороженое  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│2.2.4.│</w:t>
      </w:r>
      <w:proofErr w:type="gramStart"/>
      <w:r>
        <w:rPr>
          <w:rFonts w:ascii="Courier New" w:hAnsi="Courier New" w:cs="Courier New"/>
          <w:sz w:val="16"/>
          <w:szCs w:val="16"/>
        </w:rPr>
        <w:t>Хлеб и хлебобулочные изделия (включая │ 0,4 (0,2)    │ 0,3 (0,15) │ 0,2 (0,1) │</w:t>
      </w:r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│сдобные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сахарные и бараночные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│изделия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)               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│2.2.5.│Детский ассортимент </w:t>
      </w:r>
      <w:proofErr w:type="gramStart"/>
      <w:r>
        <w:rPr>
          <w:rFonts w:ascii="Courier New" w:hAnsi="Courier New" w:cs="Courier New"/>
          <w:sz w:val="16"/>
          <w:szCs w:val="16"/>
        </w:rPr>
        <w:t>продовольственных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0,4 (0,2)    │ 0,3 (0,15) │ 0,2 (0,1)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непродовольственных товаров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│2.2.6.│Овощи (включая картофель), фрукты     │ 0,4 (0,2)    │ 0,3 (0,15) │ 0,2 (0,1)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│2.3.  </w:t>
      </w:r>
      <w:proofErr w:type="spellStart"/>
      <w:r>
        <w:rPr>
          <w:rFonts w:ascii="Courier New" w:hAnsi="Courier New" w:cs="Courier New"/>
          <w:sz w:val="16"/>
          <w:szCs w:val="16"/>
        </w:rPr>
        <w:t>│Розничная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торговля, осуществляемая    │    0,6       │   0,4      │   0,2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│через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объекты </w:t>
      </w:r>
      <w:proofErr w:type="gramStart"/>
      <w:r>
        <w:rPr>
          <w:rFonts w:ascii="Courier New" w:hAnsi="Courier New" w:cs="Courier New"/>
          <w:sz w:val="16"/>
          <w:szCs w:val="16"/>
        </w:rPr>
        <w:t>нестационарной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торговой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│сети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│2.4.  </w:t>
      </w:r>
      <w:proofErr w:type="spellStart"/>
      <w:r>
        <w:rPr>
          <w:rFonts w:ascii="Courier New" w:hAnsi="Courier New" w:cs="Courier New"/>
          <w:sz w:val="16"/>
          <w:szCs w:val="16"/>
        </w:rPr>
        <w:t>│Развозная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и разносная торговля        │    0,6       │   0,4      │   0,2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2.4 в  ред.  </w:t>
      </w:r>
      <w:hyperlink r:id="rId41" w:history="1">
        <w:r>
          <w:rPr>
            <w:rFonts w:ascii="Courier New" w:hAnsi="Courier New" w:cs="Courier New"/>
            <w:color w:val="0000FF"/>
            <w:sz w:val="16"/>
            <w:szCs w:val="16"/>
          </w:rPr>
          <w:t>решения</w:t>
        </w:r>
      </w:hyperlink>
      <w:r>
        <w:rPr>
          <w:rFonts w:ascii="Courier New" w:hAnsi="Courier New" w:cs="Courier New"/>
          <w:sz w:val="16"/>
          <w:szCs w:val="16"/>
        </w:rPr>
        <w:t xml:space="preserve">  Совета  депутатов  Егорьевского  муниципального  района  МО│</w:t>
      </w:r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│от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19.12.2008 N 121/13)                                                         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│3.    </w:t>
      </w:r>
      <w:proofErr w:type="spellStart"/>
      <w:r>
        <w:rPr>
          <w:rFonts w:ascii="Courier New" w:hAnsi="Courier New" w:cs="Courier New"/>
          <w:sz w:val="16"/>
          <w:szCs w:val="16"/>
        </w:rPr>
        <w:t>│Оказание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ветеринарных услуг           │    0,1       │   0,1      │   0,05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 3  в  ред.  </w:t>
      </w:r>
      <w:hyperlink r:id="rId42" w:history="1">
        <w:r>
          <w:rPr>
            <w:rFonts w:ascii="Courier New" w:hAnsi="Courier New" w:cs="Courier New"/>
            <w:color w:val="0000FF"/>
            <w:sz w:val="16"/>
            <w:szCs w:val="16"/>
          </w:rPr>
          <w:t>решения</w:t>
        </w:r>
      </w:hyperlink>
      <w:r>
        <w:rPr>
          <w:rFonts w:ascii="Courier New" w:hAnsi="Courier New" w:cs="Courier New"/>
          <w:sz w:val="16"/>
          <w:szCs w:val="16"/>
        </w:rPr>
        <w:t xml:space="preserve">  Совета  депутатов  Егорьевского  муниципального  района  МО│</w:t>
      </w:r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│от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19.12.2008 N 121/13)                                                         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    </w:t>
      </w:r>
      <w:proofErr w:type="spellStart"/>
      <w:r>
        <w:rPr>
          <w:rFonts w:ascii="Courier New" w:hAnsi="Courier New" w:cs="Courier New"/>
          <w:sz w:val="16"/>
          <w:szCs w:val="16"/>
        </w:rPr>
        <w:t>│Распространение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наружной рекламы      │    0,3       │   0,3      │   0,3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│с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использованием рекламных </w:t>
      </w:r>
      <w:proofErr w:type="spellStart"/>
      <w:r>
        <w:rPr>
          <w:rFonts w:ascii="Courier New" w:hAnsi="Courier New" w:cs="Courier New"/>
          <w:sz w:val="16"/>
          <w:szCs w:val="16"/>
        </w:rPr>
        <w:t>конструкций│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│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 4  в  ред.  </w:t>
      </w:r>
      <w:hyperlink r:id="rId43" w:history="1">
        <w:r>
          <w:rPr>
            <w:rFonts w:ascii="Courier New" w:hAnsi="Courier New" w:cs="Courier New"/>
            <w:color w:val="0000FF"/>
            <w:sz w:val="16"/>
            <w:szCs w:val="16"/>
          </w:rPr>
          <w:t>решения</w:t>
        </w:r>
      </w:hyperlink>
      <w:r>
        <w:rPr>
          <w:rFonts w:ascii="Courier New" w:hAnsi="Courier New" w:cs="Courier New"/>
          <w:sz w:val="16"/>
          <w:szCs w:val="16"/>
        </w:rPr>
        <w:t xml:space="preserve">  Совета  депутатов  Егорьевского  муниципального  района  МО│</w:t>
      </w:r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│от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16.10.2013 N 22/2)                                                           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│4.1.  │В том числе распространение           │    0,005     │   0,005    │   0,005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│социальной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наружной рекламы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4.1 в  ред.  </w:t>
      </w:r>
      <w:hyperlink r:id="rId44" w:history="1">
        <w:r>
          <w:rPr>
            <w:rFonts w:ascii="Courier New" w:hAnsi="Courier New" w:cs="Courier New"/>
            <w:color w:val="0000FF"/>
            <w:sz w:val="16"/>
            <w:szCs w:val="16"/>
          </w:rPr>
          <w:t>решения</w:t>
        </w:r>
      </w:hyperlink>
      <w:r>
        <w:rPr>
          <w:rFonts w:ascii="Courier New" w:hAnsi="Courier New" w:cs="Courier New"/>
          <w:sz w:val="16"/>
          <w:szCs w:val="16"/>
        </w:rPr>
        <w:t xml:space="preserve">  Совета  депутатов  Егорьевского  муниципального  района  МО│</w:t>
      </w:r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│от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19.12.2008 N 121/13)                                                         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│5.    </w:t>
      </w:r>
      <w:proofErr w:type="spellStart"/>
      <w:r>
        <w:rPr>
          <w:rFonts w:ascii="Courier New" w:hAnsi="Courier New" w:cs="Courier New"/>
          <w:sz w:val="16"/>
          <w:szCs w:val="16"/>
        </w:rPr>
        <w:t>│Услуги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общественного питания,         │    0,6       │   0,6      │   0,6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осуществляемые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на территориях </w:t>
      </w:r>
      <w:proofErr w:type="spellStart"/>
      <w:r>
        <w:rPr>
          <w:rFonts w:ascii="Courier New" w:hAnsi="Courier New" w:cs="Courier New"/>
          <w:sz w:val="16"/>
          <w:szCs w:val="16"/>
        </w:rPr>
        <w:t>закрытых│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│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│военных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городков       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 5  в  ред.  </w:t>
      </w:r>
      <w:hyperlink r:id="rId45" w:history="1">
        <w:r>
          <w:rPr>
            <w:rFonts w:ascii="Courier New" w:hAnsi="Courier New" w:cs="Courier New"/>
            <w:color w:val="0000FF"/>
            <w:sz w:val="16"/>
            <w:szCs w:val="16"/>
          </w:rPr>
          <w:t>решения</w:t>
        </w:r>
      </w:hyperlink>
      <w:r>
        <w:rPr>
          <w:rFonts w:ascii="Courier New" w:hAnsi="Courier New" w:cs="Courier New"/>
          <w:sz w:val="16"/>
          <w:szCs w:val="16"/>
        </w:rPr>
        <w:t xml:space="preserve">  Совета  депутатов  Егорьевского  муниципального  района  МО│</w:t>
      </w:r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│от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19.12.2008 N 121/13)                                                         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│6.    </w:t>
      </w:r>
      <w:proofErr w:type="spellStart"/>
      <w:r>
        <w:rPr>
          <w:rFonts w:ascii="Courier New" w:hAnsi="Courier New" w:cs="Courier New"/>
          <w:sz w:val="16"/>
          <w:szCs w:val="16"/>
        </w:rPr>
        <w:t>│Оказание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услуг по </w:t>
      </w:r>
      <w:proofErr w:type="gramStart"/>
      <w:r>
        <w:rPr>
          <w:rFonts w:ascii="Courier New" w:hAnsi="Courier New" w:cs="Courier New"/>
          <w:sz w:val="16"/>
          <w:szCs w:val="16"/>
        </w:rPr>
        <w:t>временному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0,2       │   0,2      │   0,2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</w:t>
      </w:r>
      <w:proofErr w:type="spellStart"/>
      <w:r>
        <w:rPr>
          <w:rFonts w:ascii="Courier New" w:hAnsi="Courier New" w:cs="Courier New"/>
          <w:sz w:val="16"/>
          <w:szCs w:val="16"/>
        </w:rPr>
        <w:t>│размещению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и проживанию               │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 6  в  ред.  </w:t>
      </w:r>
      <w:hyperlink r:id="rId46" w:history="1">
        <w:r>
          <w:rPr>
            <w:rFonts w:ascii="Courier New" w:hAnsi="Courier New" w:cs="Courier New"/>
            <w:color w:val="0000FF"/>
            <w:sz w:val="16"/>
            <w:szCs w:val="16"/>
          </w:rPr>
          <w:t>решения</w:t>
        </w:r>
      </w:hyperlink>
      <w:r>
        <w:rPr>
          <w:rFonts w:ascii="Courier New" w:hAnsi="Courier New" w:cs="Courier New"/>
          <w:sz w:val="16"/>
          <w:szCs w:val="16"/>
        </w:rPr>
        <w:t xml:space="preserve">  Совета  депутатов  Егорьевского  муниципального  района  МО│</w:t>
      </w:r>
      <w:proofErr w:type="gramEnd"/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│от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19.12.2008 N 121/13)                                                         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├──────┼──────────────────────────────────────┼──────────────┼────────────┼───────────┤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hyperlink r:id="rId47" w:history="1">
        <w:r>
          <w:rPr>
            <w:rFonts w:ascii="Courier New" w:hAnsi="Courier New" w:cs="Courier New"/>
            <w:color w:val="0000FF"/>
            <w:sz w:val="16"/>
            <w:szCs w:val="16"/>
          </w:rPr>
          <w:t>7</w:t>
        </w:r>
      </w:hyperlink>
      <w:r>
        <w:rPr>
          <w:rFonts w:ascii="Courier New" w:hAnsi="Courier New" w:cs="Courier New"/>
          <w:sz w:val="16"/>
          <w:szCs w:val="16"/>
        </w:rPr>
        <w:t xml:space="preserve">.    </w:t>
      </w:r>
      <w:proofErr w:type="spellStart"/>
      <w:r>
        <w:rPr>
          <w:rFonts w:ascii="Courier New" w:hAnsi="Courier New" w:cs="Courier New"/>
          <w:sz w:val="16"/>
          <w:szCs w:val="16"/>
        </w:rPr>
        <w:t>│Остальные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виды деятельности           │    1,0       │   1,0      │   1,0    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│(п. 7 в ред. </w:t>
      </w:r>
      <w:hyperlink r:id="rId48" w:history="1">
        <w:r>
          <w:rPr>
            <w:rFonts w:ascii="Courier New" w:hAnsi="Courier New" w:cs="Courier New"/>
            <w:color w:val="0000FF"/>
            <w:sz w:val="16"/>
            <w:szCs w:val="16"/>
          </w:rPr>
          <w:t>решения</w:t>
        </w:r>
      </w:hyperlink>
      <w:r>
        <w:rPr>
          <w:rFonts w:ascii="Courier New" w:hAnsi="Courier New" w:cs="Courier New"/>
          <w:sz w:val="16"/>
          <w:szCs w:val="16"/>
        </w:rPr>
        <w:t xml:space="preserve"> Совета депутатов Егорьевского района МО от 27.12.2005 N 219/28) │</w:t>
      </w:r>
    </w:p>
    <w:p w:rsidR="003E55D5" w:rsidRDefault="003E55D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└──────┴──────────────────────────────────────┴──────────────┴────────────┴───────────┘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3"/>
      <w:bookmarkEnd w:id="5"/>
      <w:r>
        <w:rPr>
          <w:rFonts w:ascii="Calibri" w:hAnsi="Calibri" w:cs="Calibri"/>
        </w:rPr>
        <w:t>&lt;*&gt; В скобках указаны значения коэффициента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для общероссийских общественных организаций инвалидов и их отделений, а также организаций, уставный капитал которых полностью состоит из вклада общественных организаций инвалидов и их отделений.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Общероссийские общественные организации инвалидов и их отделения, а также организации, уставный капитал которых полностью состоит из вкладов указанных общероссийских организаций инвалидов и их отделений, должны удовлетворять следующим требованиям: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среднесписочная численность инвалидов среди работников организации или ее отделения должна составлять не менее 50 процентов;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оплаты труда инвалидов в фонде оплаты труда организации или ее отделения должна составлять не менее 25 процентов.</w:t>
      </w: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5D5" w:rsidRDefault="003E55D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176FF" w:rsidRDefault="005176FF"/>
    <w:sectPr w:rsidR="005176FF" w:rsidSect="009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5D5"/>
    <w:rsid w:val="003E55D5"/>
    <w:rsid w:val="0051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55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382CB94F73AF61434F54B52E77E65B3CF27A9F047B62F9A576E2CB785A9C08BC6A6A6DA7EC733440vAL" TargetMode="External"/><Relationship Id="rId18" Type="http://schemas.openxmlformats.org/officeDocument/2006/relationships/hyperlink" Target="consultantplus://offline/ref=45382CB94F73AF61434F55BB3B77E65B3CF0749E047D62F9A576E2CB785A9C08BC6A6A6DA7EC733240v6L" TargetMode="External"/><Relationship Id="rId26" Type="http://schemas.openxmlformats.org/officeDocument/2006/relationships/hyperlink" Target="consultantplus://offline/ref=45382CB94F73AF61434F54B52E77E65B3AF7749E08733FF3AD2FEEC97F55C31FBB23666CA7EC7243v4L" TargetMode="External"/><Relationship Id="rId39" Type="http://schemas.openxmlformats.org/officeDocument/2006/relationships/hyperlink" Target="consultantplus://offline/ref=45382CB94F73AF61434F54B52E77E65B3CF27A9F047B62F9A576E2CB785A9C08BC6A6A6DA7EC733440v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382CB94F73AF61434F54B52E77E65B3AF7749E08733FF3AD2FEEC97F55C31FBB23666CA7EC7343v2L" TargetMode="External"/><Relationship Id="rId34" Type="http://schemas.openxmlformats.org/officeDocument/2006/relationships/hyperlink" Target="consultantplus://offline/ref=45382CB94F73AF61434F54B52E77E65B38F07F9101733FF3AD2FEEC97F55C31FBB23666CA7EC7243v0L" TargetMode="External"/><Relationship Id="rId42" Type="http://schemas.openxmlformats.org/officeDocument/2006/relationships/hyperlink" Target="consultantplus://offline/ref=45382CB94F73AF61434F54B52E77E65B3AF07D9E08733FF3AD2FEEC97F55C31FBB23666CA7EC7243v4L" TargetMode="External"/><Relationship Id="rId47" Type="http://schemas.openxmlformats.org/officeDocument/2006/relationships/hyperlink" Target="consultantplus://offline/ref=45382CB94F73AF61434F54B52E77E65B38FC7F9904733FF3AD2FEEC97F55C31FBB23666CA7EC7243v4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5382CB94F73AF61434F54B52E77E65B38FC7F9904733FF3AD2FEEC97F55C31FBB23666CA7EC7343v1L" TargetMode="External"/><Relationship Id="rId12" Type="http://schemas.openxmlformats.org/officeDocument/2006/relationships/hyperlink" Target="consultantplus://offline/ref=45382CB94F73AF61434F54B52E77E65B3CF37D99017B62F9A576E2CB785A9C08BC6A6A6DA7EC733440vAL" TargetMode="External"/><Relationship Id="rId17" Type="http://schemas.openxmlformats.org/officeDocument/2006/relationships/hyperlink" Target="consultantplus://offline/ref=45382CB94F73AF61434F54B52E77E65B3CF37D99017B62F9A576E2CB785A9C08BC6A6A6DA7EC733440v9L" TargetMode="External"/><Relationship Id="rId25" Type="http://schemas.openxmlformats.org/officeDocument/2006/relationships/hyperlink" Target="consultantplus://offline/ref=45382CB94F73AF61434F54B52E77E65B3AF7749E08733FF3AD2FEEC97F55C31FBB23666CA7EC7343vDL" TargetMode="External"/><Relationship Id="rId33" Type="http://schemas.openxmlformats.org/officeDocument/2006/relationships/hyperlink" Target="consultantplus://offline/ref=45382CB94F73AF61434F54B52E77E65B39F57F9101733FF3AD2FEEC97F55C31FBB23666CA7EC7343v2L" TargetMode="External"/><Relationship Id="rId38" Type="http://schemas.openxmlformats.org/officeDocument/2006/relationships/hyperlink" Target="consultantplus://offline/ref=45382CB94F73AF61434F54B52E77E65B3CF77F9B077B62F9A576E2CB785A9C08BC6A6A6DA7EC733440v9L" TargetMode="External"/><Relationship Id="rId46" Type="http://schemas.openxmlformats.org/officeDocument/2006/relationships/hyperlink" Target="consultantplus://offline/ref=45382CB94F73AF61434F54B52E77E65B3AF07D9E08733FF3AD2FEEC97F55C31FBB23666CA7EC7243v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382CB94F73AF61434F55BB3B77E65B3CF37990097D62F9A576E2CB785A9C08BC6A6A6DA1EC47v5L" TargetMode="External"/><Relationship Id="rId20" Type="http://schemas.openxmlformats.org/officeDocument/2006/relationships/hyperlink" Target="consultantplus://offline/ref=45382CB94F73AF61434F54B52E77E65B3CF37D99017B62F9A576E2CB785A9C08BC6A6A6DA7EC733440v8L" TargetMode="External"/><Relationship Id="rId29" Type="http://schemas.openxmlformats.org/officeDocument/2006/relationships/hyperlink" Target="consultantplus://offline/ref=45382CB94F73AF61434F54B52E77E65B38F07F9101733FF3AD2FEEC97F55C31FBB23666CA7EC7243v4L" TargetMode="External"/><Relationship Id="rId41" Type="http://schemas.openxmlformats.org/officeDocument/2006/relationships/hyperlink" Target="consultantplus://offline/ref=45382CB94F73AF61434F54B52E77E65B3AF07D9E08733FF3AD2FEEC97F55C31FBB23666CA7EC7343v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382CB94F73AF61434F54B52E77E65B38F07F9101733FF3AD2FEEC97F55C31FBB23666CA7EC7343v1L" TargetMode="External"/><Relationship Id="rId11" Type="http://schemas.openxmlformats.org/officeDocument/2006/relationships/hyperlink" Target="consultantplus://offline/ref=45382CB94F73AF61434F54B52E77E65B3CF77F9B077B62F9A576E2CB785A9C08BC6A6A6DA7EC733440vAL" TargetMode="External"/><Relationship Id="rId24" Type="http://schemas.openxmlformats.org/officeDocument/2006/relationships/hyperlink" Target="consultantplus://offline/ref=45382CB94F73AF61434F54B52E77E65B38F07F9101733FF3AD2FEEC97F55C31FBB23666CA7EC7343v2L" TargetMode="External"/><Relationship Id="rId32" Type="http://schemas.openxmlformats.org/officeDocument/2006/relationships/hyperlink" Target="consultantplus://offline/ref=45382CB94F73AF61434F54B52E77E65B3EF27A9A07733FF3AD2FEEC97F55C31FBB23666CA7EC7343v2L" TargetMode="External"/><Relationship Id="rId37" Type="http://schemas.openxmlformats.org/officeDocument/2006/relationships/hyperlink" Target="consultantplus://offline/ref=45382CB94F73AF61434F54B52E77E65B3AF07D9E08733FF3AD2FEEC97F55C31FBB23666CA7EC7343v1L" TargetMode="External"/><Relationship Id="rId40" Type="http://schemas.openxmlformats.org/officeDocument/2006/relationships/hyperlink" Target="consultantplus://offline/ref=45382CB94F73AF61434F54B52E77E65B3CF2759B007062F9A576E2CB785A9C08BC6A6A6DA7EC733440vAL" TargetMode="External"/><Relationship Id="rId45" Type="http://schemas.openxmlformats.org/officeDocument/2006/relationships/hyperlink" Target="consultantplus://offline/ref=45382CB94F73AF61434F54B52E77E65B3AF07D9E08733FF3AD2FEEC97F55C31FBB23666CA7EC7243v7L" TargetMode="External"/><Relationship Id="rId5" Type="http://schemas.openxmlformats.org/officeDocument/2006/relationships/hyperlink" Target="consultantplus://offline/ref=45382CB94F73AF61434F54B52E77E65B39F57F9101733FF3AD2FEEC97F55C31FBB23666CA7EC7343v1L" TargetMode="External"/><Relationship Id="rId15" Type="http://schemas.openxmlformats.org/officeDocument/2006/relationships/hyperlink" Target="consultantplus://offline/ref=45382CB94F73AF61434F55BB3B77E65B3CF37990097D62F9A576E2CB785A9C08BC6A6A6DA1EC47v5L" TargetMode="External"/><Relationship Id="rId23" Type="http://schemas.openxmlformats.org/officeDocument/2006/relationships/hyperlink" Target="consultantplus://offline/ref=45382CB94F73AF61434F54B52E77E65B3AF7749E08733FF3AD2FEEC97F55C31FBB23666CA7EC7343vCL" TargetMode="External"/><Relationship Id="rId28" Type="http://schemas.openxmlformats.org/officeDocument/2006/relationships/hyperlink" Target="consultantplus://offline/ref=45382CB94F73AF61434F54B52E77E65B38F07F9101733FF3AD2FEEC97F55C31FBB23666CA7EC7343vCL" TargetMode="External"/><Relationship Id="rId36" Type="http://schemas.openxmlformats.org/officeDocument/2006/relationships/hyperlink" Target="consultantplus://offline/ref=45382CB94F73AF61434F54B52E77E65B3BF4789107733FF3AD2FEEC97F55C31FBB23666CA7EC7343v1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5382CB94F73AF61434F54B52E77E65B3AF07D9E08733FF3AD2FEEC97F55C31FBB23666CA7EC7343v1L" TargetMode="External"/><Relationship Id="rId19" Type="http://schemas.openxmlformats.org/officeDocument/2006/relationships/hyperlink" Target="consultantplus://offline/ref=45382CB94F73AF61434F54B52E77E65B3AF07D9E08733FF3AD2FEEC97F55C31FBB23666CA7EC7343v2L" TargetMode="External"/><Relationship Id="rId31" Type="http://schemas.openxmlformats.org/officeDocument/2006/relationships/hyperlink" Target="consultantplus://offline/ref=45382CB94F73AF61434F54B52E77E65B3AF7749E08733FF3AD2FEEC97F55C31FBB23666CA7EC7243v0L" TargetMode="External"/><Relationship Id="rId44" Type="http://schemas.openxmlformats.org/officeDocument/2006/relationships/hyperlink" Target="consultantplus://offline/ref=45382CB94F73AF61434F54B52E77E65B3AF07D9E08733FF3AD2FEEC97F55C31FBB23666CA7EC7243v6L" TargetMode="External"/><Relationship Id="rId4" Type="http://schemas.openxmlformats.org/officeDocument/2006/relationships/hyperlink" Target="consultantplus://offline/ref=45382CB94F73AF61434F54B52E77E65B3EF27A9A07733FF3AD2FEEC97F55C31FBB23666CA7EC7343v1L" TargetMode="External"/><Relationship Id="rId9" Type="http://schemas.openxmlformats.org/officeDocument/2006/relationships/hyperlink" Target="consultantplus://offline/ref=45382CB94F73AF61434F54B52E77E65B3AF7749E08733FF3AD2FEEC97F55C31FBB23666CA7EC7343v1L" TargetMode="External"/><Relationship Id="rId14" Type="http://schemas.openxmlformats.org/officeDocument/2006/relationships/hyperlink" Target="consultantplus://offline/ref=45382CB94F73AF61434F54B52E77E65B3CF2759B007062F9A576E2CB785A9C08BC6A6A6DA7EC733440vAL" TargetMode="External"/><Relationship Id="rId22" Type="http://schemas.openxmlformats.org/officeDocument/2006/relationships/hyperlink" Target="consultantplus://offline/ref=45382CB94F73AF61434F54B52E77E65B3CF37D99017B62F9A576E2CB785A9C08BC6A6A6DA7EC733440v8L" TargetMode="External"/><Relationship Id="rId27" Type="http://schemas.openxmlformats.org/officeDocument/2006/relationships/hyperlink" Target="consultantplus://offline/ref=45382CB94F73AF61434F54B52E77E65B3CF37D99017B62F9A576E2CB785A9C08BC6A6A6DA7EC733440v7L" TargetMode="External"/><Relationship Id="rId30" Type="http://schemas.openxmlformats.org/officeDocument/2006/relationships/hyperlink" Target="consultantplus://offline/ref=45382CB94F73AF61434F54B52E77E65B3AF7749E08733FF3AD2FEEC97F55C31FBB23666CA7EC7243v7L" TargetMode="External"/><Relationship Id="rId35" Type="http://schemas.openxmlformats.org/officeDocument/2006/relationships/hyperlink" Target="consultantplus://offline/ref=45382CB94F73AF61434F54B52E77E65B38FC7F9904733FF3AD2FEEC97F55C31FBB23666CA7EC7343v1L" TargetMode="External"/><Relationship Id="rId43" Type="http://schemas.openxmlformats.org/officeDocument/2006/relationships/hyperlink" Target="consultantplus://offline/ref=45382CB94F73AF61434F54B52E77E65B3CF2759B007062F9A576E2CB785A9C08BC6A6A6DA7EC733440v9L" TargetMode="External"/><Relationship Id="rId48" Type="http://schemas.openxmlformats.org/officeDocument/2006/relationships/hyperlink" Target="consultantplus://offline/ref=45382CB94F73AF61434F54B52E77E65B3EF27A9A07733FF3AD2FEEC97F55C31FBB23666CA7EC7243v5L" TargetMode="External"/><Relationship Id="rId8" Type="http://schemas.openxmlformats.org/officeDocument/2006/relationships/hyperlink" Target="consultantplus://offline/ref=45382CB94F73AF61434F54B52E77E65B3BF4789107733FF3AD2FEEC97F55C31FBB23666CA7EC7343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3402</Words>
  <Characters>19393</Characters>
  <Application>Microsoft Office Word</Application>
  <DocSecurity>0</DocSecurity>
  <Lines>161</Lines>
  <Paragraphs>45</Paragraphs>
  <ScaleCrop>false</ScaleCrop>
  <Company>UFNS MO</Company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5000-91-125</dc:creator>
  <cp:lastModifiedBy>5000-91-125</cp:lastModifiedBy>
  <cp:revision>1</cp:revision>
  <dcterms:created xsi:type="dcterms:W3CDTF">2014-08-29T11:47:00Z</dcterms:created>
  <dcterms:modified xsi:type="dcterms:W3CDTF">2014-08-29T11:48:00Z</dcterms:modified>
</cp:coreProperties>
</file>