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4"/>
        <w:gridCol w:w="5777"/>
      </w:tblGrid>
      <w:tr w:rsidR="0008531B" w:rsidRPr="00D04C88" w:rsidTr="00994667"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08531B" w:rsidRPr="00D04C88" w:rsidRDefault="0008531B" w:rsidP="00F44B34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4C88">
              <w:rPr>
                <w:rFonts w:ascii="Times New Roman" w:hAnsi="Times New Roman" w:cs="Times New Roman"/>
                <w:b/>
                <w:i/>
                <w:szCs w:val="24"/>
              </w:rPr>
              <w:t>Наименование инспекции</w:t>
            </w:r>
          </w:p>
        </w:tc>
        <w:tc>
          <w:tcPr>
            <w:tcW w:w="577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08531B" w:rsidRPr="00D04C88" w:rsidRDefault="0008531B" w:rsidP="00F44B34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4C88">
              <w:rPr>
                <w:rFonts w:ascii="Times New Roman" w:hAnsi="Times New Roman" w:cs="Times New Roman"/>
                <w:b/>
                <w:i/>
                <w:szCs w:val="24"/>
              </w:rPr>
              <w:t>Место работы мобильного офиса</w:t>
            </w:r>
          </w:p>
        </w:tc>
      </w:tr>
      <w:tr w:rsidR="0008531B" w:rsidRPr="008F7786" w:rsidTr="00994667">
        <w:tc>
          <w:tcPr>
            <w:tcW w:w="3794" w:type="dxa"/>
            <w:vMerge w:val="restart"/>
            <w:tcBorders>
              <w:top w:val="double" w:sz="4" w:space="0" w:color="auto"/>
            </w:tcBorders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Балашихе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5777" w:type="dxa"/>
            <w:tcBorders>
              <w:top w:val="doub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МБУ МФЦ, г.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д.4</w:t>
            </w:r>
          </w:p>
        </w:tc>
      </w:tr>
      <w:tr w:rsidR="0008531B" w:rsidRPr="008F7786" w:rsidTr="00994667">
        <w:tc>
          <w:tcPr>
            <w:tcW w:w="3794" w:type="dxa"/>
            <w:vMerge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ТЦ «Светофор», г.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, шоссе Энтузиастов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14 по </w:t>
            </w:r>
            <w:r w:rsidR="00994667" w:rsidRPr="008F7786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«Курс», г. Видное</w:t>
            </w:r>
            <w:r w:rsidR="00D04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</w:t>
            </w:r>
            <w:r w:rsidR="00D04C8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08531B" w:rsidRPr="008F7786" w:rsidTr="00994667">
        <w:tc>
          <w:tcPr>
            <w:tcW w:w="3794" w:type="dxa"/>
            <w:vMerge w:val="restart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19 по Московской области</w:t>
            </w:r>
          </w:p>
        </w:tc>
        <w:tc>
          <w:tcPr>
            <w:tcW w:w="5777" w:type="dxa"/>
            <w:vAlign w:val="center"/>
          </w:tcPr>
          <w:p w:rsidR="0008531B" w:rsidRPr="008F7786" w:rsidRDefault="00D04C88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08531B"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«Центр города», </w:t>
            </w:r>
            <w:proofErr w:type="gramStart"/>
            <w:r w:rsidR="0008531B"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8531B" w:rsidRPr="008F7786">
              <w:rPr>
                <w:rFonts w:ascii="Times New Roman" w:hAnsi="Times New Roman" w:cs="Times New Roman"/>
                <w:sz w:val="24"/>
                <w:szCs w:val="24"/>
              </w:rPr>
              <w:t>. Волоколамск, ул. Панфилова, д.22</w:t>
            </w:r>
          </w:p>
        </w:tc>
      </w:tr>
      <w:tr w:rsidR="0008531B" w:rsidRPr="008F7786" w:rsidTr="00994667">
        <w:tc>
          <w:tcPr>
            <w:tcW w:w="3794" w:type="dxa"/>
            <w:vMerge/>
            <w:vAlign w:val="center"/>
          </w:tcPr>
          <w:p w:rsidR="0008531B" w:rsidRPr="008F7786" w:rsidRDefault="0008531B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ТЦ «Магнит»; п. Лотошино, ул.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</w:p>
        </w:tc>
      </w:tr>
      <w:tr w:rsidR="0008531B" w:rsidRPr="008F7786" w:rsidTr="00994667">
        <w:tc>
          <w:tcPr>
            <w:tcW w:w="3794" w:type="dxa"/>
            <w:vMerge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«Универма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Мастер», </w:t>
            </w:r>
            <w:r w:rsidRPr="008F7786">
              <w:rPr>
                <w:rFonts w:ascii="Times New Roman" w:eastAsia="Calibri" w:hAnsi="Times New Roman" w:cs="Times New Roman"/>
                <w:sz w:val="24"/>
                <w:szCs w:val="24"/>
              </w:rPr>
              <w:t>п. Шаховская, ул. 1-ая  Советская, д. 19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 Воскресенску Московской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ОАО «Банк «Возрождение»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 Воскресенск, ул. Победы, д.34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 Дмитрову Московской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МАУ "МФЦ "Дмитровский",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.  Дмитров,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 им. Владимира Махалина, 20.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 Домодедово Московской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МФЦ, г. Домодедово, ул.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, д. 19, к.1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12 по Московской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МФЦ, г. Дубна, ул. Академика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</w:tr>
      <w:tr w:rsidR="00D04C88" w:rsidRPr="008F7786" w:rsidTr="00994667">
        <w:trPr>
          <w:trHeight w:val="730"/>
        </w:trPr>
        <w:tc>
          <w:tcPr>
            <w:tcW w:w="3794" w:type="dxa"/>
            <w:shd w:val="pct5" w:color="auto" w:fill="auto"/>
            <w:vAlign w:val="center"/>
          </w:tcPr>
          <w:p w:rsidR="00D04C88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 Егорьевску Московской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D04C88" w:rsidRPr="008F7786" w:rsidRDefault="00D04C88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«Форум», ул. Советская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</w:tr>
      <w:tr w:rsidR="0008531B" w:rsidRPr="008F7786" w:rsidTr="00994667">
        <w:tc>
          <w:tcPr>
            <w:tcW w:w="3794" w:type="dxa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20 по Московской области</w:t>
            </w:r>
          </w:p>
        </w:tc>
        <w:tc>
          <w:tcPr>
            <w:tcW w:w="5777" w:type="dxa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ТЦ «Курс», г. Реутов, ул.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 Истре Московской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ТЦ "Павлово подворье",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Истринский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овинки, д.115,стр2.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Московской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Глобус», г. Королев, ул.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08531B" w:rsidRPr="008F7786" w:rsidTr="00994667">
        <w:tc>
          <w:tcPr>
            <w:tcW w:w="3794" w:type="dxa"/>
            <w:vMerge w:val="restart"/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</w:t>
            </w:r>
            <w:r w:rsidR="008F7786"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18 по Московской области</w:t>
            </w:r>
          </w:p>
        </w:tc>
        <w:tc>
          <w:tcPr>
            <w:tcW w:w="5777" w:type="dxa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ООО "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Лакмин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", г Кашира, Микрорайон-4,</w:t>
            </w:r>
          </w:p>
        </w:tc>
      </w:tr>
      <w:tr w:rsidR="0008531B" w:rsidRPr="008F7786" w:rsidTr="00994667">
        <w:tc>
          <w:tcPr>
            <w:tcW w:w="3794" w:type="dxa"/>
            <w:vMerge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ООО "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Лакмин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Серебряные Пруды, </w:t>
            </w:r>
            <w:proofErr w:type="spellStart"/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 Клину Московской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eastAsia="Calibri" w:hAnsi="Times New Roman" w:cs="Times New Roman"/>
                <w:sz w:val="24"/>
                <w:szCs w:val="24"/>
              </w:rPr>
              <w:t>ТЦ «Счастливая 7я»,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D04C88">
              <w:rPr>
                <w:rFonts w:ascii="Times New Roman" w:hAnsi="Times New Roman" w:cs="Times New Roman"/>
                <w:sz w:val="24"/>
                <w:szCs w:val="24"/>
              </w:rPr>
              <w:t>Клин,  Советская площадь, д.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08531B" w:rsidRPr="008F7786" w:rsidTr="00994667">
        <w:tc>
          <w:tcPr>
            <w:tcW w:w="3794" w:type="dxa"/>
            <w:vMerge w:val="restart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7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Московской области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ТЦ «Глобус», г. Коломна, Советская площадь,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31B" w:rsidRPr="008F7786" w:rsidTr="00994667">
        <w:tc>
          <w:tcPr>
            <w:tcW w:w="3794" w:type="dxa"/>
            <w:vMerge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«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Магнум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», Озёры, ул. Ленина,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Красногорску Московской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ТЦ «Солнечный рай», г. Красногорск, ул. Ленина,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35а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994667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="008F7786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17 по Московской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994667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ТЦ «Орбита», г. Люберцы, Октябрьский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, д. 366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Мытищи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«Красный кит», г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ытищи,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Шараповский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, вл.2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Наро-Фоминску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 «Заречье»,</w:t>
            </w:r>
            <w:r w:rsidRPr="008F7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78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F7786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8F7786">
              <w:rPr>
                <w:rFonts w:ascii="Times New Roman" w:eastAsia="Calibri" w:hAnsi="Times New Roman" w:cs="Times New Roman"/>
                <w:sz w:val="24"/>
                <w:szCs w:val="24"/>
              </w:rPr>
              <w:t>аро-Фоминск</w:t>
            </w:r>
            <w:proofErr w:type="spellEnd"/>
            <w:r w:rsidRPr="008F7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пл. Свободы, д.13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Ногинску Московской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«АТАК», г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огинск, ул. Трудовая,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994667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="008F7786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786">
              <w:rPr>
                <w:rFonts w:ascii="Times New Roman" w:hAnsi="Times New Roman" w:cs="Times New Roman"/>
                <w:sz w:val="24"/>
                <w:szCs w:val="24"/>
              </w:rPr>
              <w:t>о Московской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«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О’Парк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», г. Одинцово, ул. М.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Московской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ТЦ «МИГЕКО»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обл. г. Орехово-Зуево, 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Вокзальная, д. 4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ИФНС России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Павловский Посад Московской обла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ТЦ «Магнит», г. Павловский Посад, БДЖ проезд,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 России № 3 по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D04C88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МБТИ</w:t>
            </w:r>
            <w:r w:rsidR="0008531B"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531B" w:rsidRPr="008F7786">
              <w:rPr>
                <w:rFonts w:ascii="Times New Roman" w:hAnsi="Times New Roman" w:cs="Times New Roman"/>
                <w:sz w:val="24"/>
                <w:szCs w:val="24"/>
              </w:rPr>
              <w:t>Пушкинский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531B"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, г. Пушкино, ул. </w:t>
            </w:r>
            <w:proofErr w:type="gramStart"/>
            <w:r w:rsidR="0008531B" w:rsidRPr="008F7786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="0008531B" w:rsidRPr="008F778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31B" w:rsidRPr="008F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по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ТЦ «Солнечный рай», 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аменское, ул. Вокзальная,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8F7786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Сергееву Посаду Московско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Продовольственный рынок, ул. 1-ой Ударной армии, д.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11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Московской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ТК «Торговые ряды», г Серпухов,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Борисовское,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Солнечногорску Московской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МФЦ, г.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Солнечногорк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, ул. Тельнова, д. 3/2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Ступино Московской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«ОКА», г. Ступино, ул. Горького, д. 26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13 по Московской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«Конфитюр»,  г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олгопрудный, Лихачевский проспект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д.64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Чехову Московской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ТЦ «Карнавал», г. Чехов, ул.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, д. 96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4 по Московской области 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« Шатурский Единый расчетно-кассовый центр»,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 Шатура, ул. Интернациональная, д. 8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ИНФС России № 16 по Московской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ООО «Банк Клиентский», г.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Фрязино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31B" w:rsidRPr="008F7786" w:rsidTr="00994667">
        <w:tc>
          <w:tcPr>
            <w:tcW w:w="3794" w:type="dxa"/>
            <w:shd w:val="pct5" w:color="auto" w:fill="auto"/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Электростали Московской области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  <w:r w:rsidR="00994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 </w:t>
            </w:r>
            <w:r w:rsidRPr="008F7786">
              <w:rPr>
                <w:rFonts w:ascii="Times New Roman" w:eastAsia="Calibri" w:hAnsi="Times New Roman" w:cs="Times New Roman"/>
                <w:sz w:val="24"/>
                <w:szCs w:val="24"/>
              </w:rPr>
              <w:t>«Южный»,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лектросталь,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Мира,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 России № 8 по Московской области</w:t>
            </w:r>
          </w:p>
        </w:tc>
        <w:tc>
          <w:tcPr>
            <w:tcW w:w="5777" w:type="dxa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Автовокзал,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, ул. Пушкина, д. 7</w:t>
            </w:r>
          </w:p>
        </w:tc>
      </w:tr>
      <w:tr w:rsidR="00D04C88" w:rsidRPr="008F7786" w:rsidTr="00994667">
        <w:tc>
          <w:tcPr>
            <w:tcW w:w="3794" w:type="dxa"/>
            <w:vMerge w:val="restart"/>
            <w:shd w:val="clear" w:color="auto" w:fill="auto"/>
            <w:vAlign w:val="center"/>
          </w:tcPr>
          <w:p w:rsidR="00D04C88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D04C88" w:rsidRPr="008F7786" w:rsidRDefault="00994667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D04C88"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 «Пятерочка», </w:t>
            </w:r>
            <w:proofErr w:type="gramStart"/>
            <w:r w:rsidR="00D04C88" w:rsidRPr="008F7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04C88" w:rsidRPr="008F7786">
              <w:rPr>
                <w:rFonts w:ascii="Times New Roman" w:hAnsi="Times New Roman" w:cs="Times New Roman"/>
                <w:sz w:val="24"/>
                <w:szCs w:val="24"/>
              </w:rPr>
              <w:t>. Зарайск, ул. Благоева, д.40</w:t>
            </w:r>
          </w:p>
        </w:tc>
      </w:tr>
      <w:tr w:rsidR="00D04C88" w:rsidRPr="008F7786" w:rsidTr="00994667">
        <w:tc>
          <w:tcPr>
            <w:tcW w:w="3794" w:type="dxa"/>
            <w:vMerge/>
            <w:shd w:val="pct5" w:color="auto" w:fill="auto"/>
            <w:vAlign w:val="center"/>
          </w:tcPr>
          <w:p w:rsidR="00D04C88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pct5" w:color="auto" w:fill="auto"/>
            <w:vAlign w:val="center"/>
          </w:tcPr>
          <w:p w:rsidR="00D04C88" w:rsidRPr="008F7786" w:rsidRDefault="00D04C88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«Сбербанк России», г. </w:t>
            </w:r>
            <w:proofErr w:type="spell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Климовск</w:t>
            </w:r>
            <w:proofErr w:type="spell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46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531B" w:rsidRPr="008F7786" w:rsidTr="0099466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21 по Московской области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Отдел ГИБДД ОМВД по Можайскому району, г. Можайск, ул. Мира, д. 97</w:t>
            </w:r>
          </w:p>
        </w:tc>
      </w:tr>
      <w:tr w:rsidR="0008531B" w:rsidRPr="008F7786" w:rsidTr="00994667">
        <w:trPr>
          <w:trHeight w:val="465"/>
        </w:trPr>
        <w:tc>
          <w:tcPr>
            <w:tcW w:w="3794" w:type="dxa"/>
            <w:vMerge w:val="restart"/>
            <w:shd w:val="pct5" w:color="auto" w:fill="auto"/>
            <w:vAlign w:val="center"/>
          </w:tcPr>
          <w:p w:rsidR="0008531B" w:rsidRPr="008F7786" w:rsidRDefault="00D04C88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 Росси по городу и космодрому Байконуру</w:t>
            </w: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D04C8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«Евразия»,</w:t>
            </w:r>
            <w:r w:rsidRPr="008F77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г. Байконур</w:t>
            </w: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77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 Гагарина</w:t>
            </w:r>
          </w:p>
        </w:tc>
      </w:tr>
      <w:tr w:rsidR="0008531B" w:rsidRPr="008F7786" w:rsidTr="00994667">
        <w:trPr>
          <w:trHeight w:val="527"/>
        </w:trPr>
        <w:tc>
          <w:tcPr>
            <w:tcW w:w="3794" w:type="dxa"/>
            <w:vMerge/>
            <w:shd w:val="pct5" w:color="auto" w:fill="auto"/>
            <w:vAlign w:val="center"/>
          </w:tcPr>
          <w:p w:rsidR="0008531B" w:rsidRPr="008F7786" w:rsidRDefault="0008531B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pct5" w:color="auto" w:fill="auto"/>
            <w:vAlign w:val="center"/>
          </w:tcPr>
          <w:p w:rsidR="0008531B" w:rsidRPr="008F7786" w:rsidRDefault="0008531B" w:rsidP="00994667">
            <w:pPr>
              <w:spacing w:before="60" w:after="60" w:line="24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ТЦ «Арсенал Мега»,</w:t>
            </w:r>
            <w:r w:rsidRPr="008F77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994667" w:rsidRPr="008F77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Байконур</w:t>
            </w:r>
            <w:r w:rsidR="009946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994667" w:rsidRPr="008F77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F77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пр-кт</w:t>
            </w:r>
            <w:proofErr w:type="spellEnd"/>
            <w:r w:rsidRPr="008F77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Абая, 14, </w:t>
            </w:r>
          </w:p>
        </w:tc>
      </w:tr>
      <w:tr w:rsidR="00994667" w:rsidRPr="008F7786" w:rsidTr="00994667">
        <w:trPr>
          <w:trHeight w:val="730"/>
        </w:trPr>
        <w:tc>
          <w:tcPr>
            <w:tcW w:w="3794" w:type="dxa"/>
            <w:vMerge/>
            <w:shd w:val="pct5" w:color="auto" w:fill="auto"/>
            <w:vAlign w:val="center"/>
          </w:tcPr>
          <w:p w:rsidR="00994667" w:rsidRPr="008F7786" w:rsidRDefault="00994667" w:rsidP="00D0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pct5" w:color="auto" w:fill="auto"/>
            <w:vAlign w:val="center"/>
          </w:tcPr>
          <w:p w:rsidR="00994667" w:rsidRPr="008F7786" w:rsidRDefault="00994667" w:rsidP="00D04C88">
            <w:pPr>
              <w:spacing w:before="60" w:after="60" w:line="24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7786">
              <w:rPr>
                <w:rFonts w:ascii="Times New Roman" w:hAnsi="Times New Roman" w:cs="Times New Roman"/>
                <w:sz w:val="24"/>
                <w:szCs w:val="24"/>
              </w:rPr>
              <w:t>ГУП ЦУР</w:t>
            </w:r>
            <w:r w:rsidRPr="008F77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г. Байконур, пер. Заводской, 2</w:t>
            </w:r>
          </w:p>
        </w:tc>
      </w:tr>
    </w:tbl>
    <w:p w:rsidR="00E30FEA" w:rsidRPr="008F7786" w:rsidRDefault="00E30FEA">
      <w:pPr>
        <w:rPr>
          <w:rFonts w:ascii="Times New Roman" w:hAnsi="Times New Roman" w:cs="Times New Roman"/>
          <w:sz w:val="24"/>
          <w:szCs w:val="24"/>
        </w:rPr>
      </w:pPr>
    </w:p>
    <w:sectPr w:rsidR="00E30FEA" w:rsidRPr="008F7786" w:rsidSect="0049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0FEA"/>
    <w:rsid w:val="00033D95"/>
    <w:rsid w:val="0008531B"/>
    <w:rsid w:val="002C2358"/>
    <w:rsid w:val="00300AD3"/>
    <w:rsid w:val="004952E2"/>
    <w:rsid w:val="005E0548"/>
    <w:rsid w:val="006221C3"/>
    <w:rsid w:val="006251E2"/>
    <w:rsid w:val="00726AEC"/>
    <w:rsid w:val="0078575B"/>
    <w:rsid w:val="008E121D"/>
    <w:rsid w:val="008F7786"/>
    <w:rsid w:val="00994667"/>
    <w:rsid w:val="009A1C4A"/>
    <w:rsid w:val="00AF3378"/>
    <w:rsid w:val="00D04C88"/>
    <w:rsid w:val="00D41001"/>
    <w:rsid w:val="00E0527B"/>
    <w:rsid w:val="00E151BF"/>
    <w:rsid w:val="00E30FEA"/>
    <w:rsid w:val="00E633EE"/>
    <w:rsid w:val="00E95893"/>
    <w:rsid w:val="00EF0C93"/>
    <w:rsid w:val="00F44B34"/>
    <w:rsid w:val="00FB322A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F337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autoRedefine/>
    <w:rsid w:val="005E054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6">
    <w:name w:val="Знак Знак Знак Знак Знак"/>
    <w:basedOn w:val="a"/>
    <w:autoRedefine/>
    <w:rsid w:val="009A1C4A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 MO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5000-91-125</dc:creator>
  <cp:lastModifiedBy>5000-91-125</cp:lastModifiedBy>
  <cp:revision>2</cp:revision>
  <dcterms:created xsi:type="dcterms:W3CDTF">2014-12-19T08:34:00Z</dcterms:created>
  <dcterms:modified xsi:type="dcterms:W3CDTF">2014-12-19T08:34:00Z</dcterms:modified>
</cp:coreProperties>
</file>