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jc w:val="right"/>
        <w:outlineLvl w:val="0"/>
      </w:pPr>
      <w:r w:rsidRPr="0059189E">
        <w:t>Приложение N 1</w:t>
      </w:r>
    </w:p>
    <w:p w:rsidR="00AB35E7" w:rsidRPr="0059189E" w:rsidRDefault="00AB35E7">
      <w:pPr>
        <w:pStyle w:val="ConsPlusNormal"/>
        <w:jc w:val="right"/>
      </w:pPr>
      <w:r w:rsidRPr="0059189E">
        <w:t>к решению</w:t>
      </w:r>
    </w:p>
    <w:p w:rsidR="00AB35E7" w:rsidRPr="0059189E" w:rsidRDefault="00AB35E7">
      <w:pPr>
        <w:pStyle w:val="ConsPlusNormal"/>
        <w:jc w:val="right"/>
      </w:pPr>
      <w:r w:rsidRPr="0059189E">
        <w:t>Совета депутатов муниципального образования</w:t>
      </w:r>
    </w:p>
    <w:p w:rsidR="00AB35E7" w:rsidRPr="0059189E" w:rsidRDefault="00AB35E7">
      <w:pPr>
        <w:pStyle w:val="ConsPlusNormal"/>
        <w:jc w:val="right"/>
      </w:pPr>
      <w:r w:rsidRPr="0059189E">
        <w:t>Кольский район</w:t>
      </w:r>
    </w:p>
    <w:p w:rsidR="00AB35E7" w:rsidRPr="0059189E" w:rsidRDefault="00AB35E7">
      <w:pPr>
        <w:pStyle w:val="ConsPlusNormal"/>
        <w:jc w:val="right"/>
      </w:pPr>
      <w:r w:rsidRPr="0059189E">
        <w:t>от 24 ноября 2011 г. N 10/5</w:t>
      </w:r>
    </w:p>
    <w:p w:rsidR="00AB35E7" w:rsidRPr="0059189E" w:rsidRDefault="00AB35E7">
      <w:pPr>
        <w:pStyle w:val="ConsPlusNormal"/>
        <w:jc w:val="center"/>
      </w:pPr>
    </w:p>
    <w:p w:rsidR="00AB35E7" w:rsidRPr="0059189E" w:rsidRDefault="00AB35E7">
      <w:pPr>
        <w:pStyle w:val="ConsPlusTitle"/>
        <w:jc w:val="center"/>
      </w:pPr>
      <w:bookmarkStart w:id="0" w:name="P38"/>
      <w:bookmarkEnd w:id="0"/>
      <w:r w:rsidRPr="0059189E">
        <w:t>ПЕРЕЧЕНЬ</w:t>
      </w:r>
    </w:p>
    <w:p w:rsidR="00AB35E7" w:rsidRPr="0059189E" w:rsidRDefault="00AB35E7">
      <w:pPr>
        <w:pStyle w:val="ConsPlusTitle"/>
        <w:jc w:val="center"/>
      </w:pPr>
      <w:r w:rsidRPr="0059189E">
        <w:t>ВИДОВ ПРЕДПРИНИМАТЕЛЬСКОЙ ДЕЯТЕЛЬНОСТИ, В ОТНОШЕНИИ</w:t>
      </w:r>
    </w:p>
    <w:p w:rsidR="00AB35E7" w:rsidRPr="0059189E" w:rsidRDefault="00AB35E7">
      <w:pPr>
        <w:pStyle w:val="ConsPlusTitle"/>
        <w:jc w:val="center"/>
      </w:pPr>
      <w:proofErr w:type="gramStart"/>
      <w:r w:rsidRPr="0059189E">
        <w:t>КОТОРЫХ</w:t>
      </w:r>
      <w:proofErr w:type="gramEnd"/>
      <w:r w:rsidRPr="0059189E">
        <w:t xml:space="preserve"> ВВОДИТСЯ ЕДИНЫЙ НАЛОГ НА ВМЕНЕННЫЙ ДОХОД</w:t>
      </w:r>
    </w:p>
    <w:p w:rsidR="00AB35E7" w:rsidRPr="0059189E" w:rsidRDefault="00AB35E7">
      <w:pPr>
        <w:pStyle w:val="ConsPlusNormal"/>
        <w:jc w:val="center"/>
      </w:pPr>
    </w:p>
    <w:p w:rsidR="00AB35E7" w:rsidRPr="0059189E" w:rsidRDefault="00AB35E7">
      <w:pPr>
        <w:pStyle w:val="ConsPlusNormal"/>
        <w:jc w:val="center"/>
      </w:pPr>
      <w:r w:rsidRPr="0059189E">
        <w:t>Список изменяющих документов</w:t>
      </w:r>
    </w:p>
    <w:p w:rsidR="00AB35E7" w:rsidRPr="0059189E" w:rsidRDefault="00AB35E7">
      <w:pPr>
        <w:pStyle w:val="ConsPlusNormal"/>
        <w:jc w:val="center"/>
      </w:pPr>
      <w:proofErr w:type="gramStart"/>
      <w:r w:rsidRPr="0059189E">
        <w:t>(в ред. решения Совета депутатов МО Кольский район</w:t>
      </w:r>
      <w:proofErr w:type="gramEnd"/>
    </w:p>
    <w:p w:rsidR="00AB35E7" w:rsidRPr="0059189E" w:rsidRDefault="00AB35E7">
      <w:pPr>
        <w:pStyle w:val="ConsPlusNormal"/>
        <w:jc w:val="center"/>
      </w:pPr>
      <w:r w:rsidRPr="0059189E">
        <w:t>от 18.10.2012 N 19/9)</w:t>
      </w:r>
    </w:p>
    <w:p w:rsidR="00AB35E7" w:rsidRPr="0059189E" w:rsidRDefault="00AB35E7">
      <w:pPr>
        <w:pStyle w:val="ConsPlusNormal"/>
        <w:jc w:val="center"/>
      </w:pPr>
    </w:p>
    <w:p w:rsidR="00AB35E7" w:rsidRPr="0059189E" w:rsidRDefault="00AB35E7">
      <w:pPr>
        <w:pStyle w:val="ConsPlusNormal"/>
        <w:ind w:firstLine="540"/>
        <w:jc w:val="both"/>
      </w:pPr>
      <w:r w:rsidRPr="0059189E">
        <w:t>1. Оказание бытовых услуг.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2. Оказание ветеринарных услуг.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3. Оказания услуг по ремонту, техническому обслуживанию и мойке автомототранспортных средств.</w:t>
      </w:r>
    </w:p>
    <w:p w:rsidR="00AB35E7" w:rsidRPr="0059189E" w:rsidRDefault="00AB35E7">
      <w:pPr>
        <w:pStyle w:val="ConsPlusNormal"/>
        <w:jc w:val="both"/>
      </w:pPr>
      <w:r w:rsidRPr="0059189E">
        <w:t>(п. 3 в ред. решения Совета депутатов МО Кольский район от 18.10.2012 N 19/9)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 xml:space="preserve">4. </w:t>
      </w:r>
      <w:proofErr w:type="gramStart"/>
      <w:r w:rsidRPr="0059189E">
        <w:t>Исключен</w:t>
      </w:r>
      <w:proofErr w:type="gramEnd"/>
      <w:r w:rsidRPr="0059189E">
        <w:t xml:space="preserve"> с 1 января 2013 года. - Решение Совета депутатов МО Кольский район от 18.10.2012 N 19/9.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5.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AB35E7" w:rsidRPr="0059189E" w:rsidRDefault="00AB35E7">
      <w:pPr>
        <w:pStyle w:val="ConsPlusNormal"/>
        <w:jc w:val="both"/>
      </w:pPr>
      <w:r w:rsidRPr="0059189E">
        <w:t>(п. 5 в ред. решения Совета депутатов МО Кольский район от 18.10.2012 N 19/9)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 xml:space="preserve">6. </w:t>
      </w:r>
      <w:proofErr w:type="gramStart"/>
      <w:r w:rsidRPr="0059189E">
        <w:t>Исключен</w:t>
      </w:r>
      <w:proofErr w:type="gramEnd"/>
      <w:r w:rsidRPr="0059189E">
        <w:t xml:space="preserve"> с 1 января 2013 года. - Решение Совета депутатов МО Кольский район от 18.10.2012 N 19/9.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7.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8. Розничная торговля, осуществляемая: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-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- через объекты стационарной торговой сети, не имеющей торговых залов;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- через объекты нестационарной торговой сети, в том числе разносная и развозная торговля.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9. Оказание услуг общественного питания, осуществляемых: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-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- через организации общественного питания, не имеющие зала обслуживания посетителей.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lastRenderedPageBreak/>
        <w:t>10. Распространение наружной рекламы с использованием рекламных конструкций.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11. Размещения рекламы с использованием внешних и внутренних поверхностей транспортных средств.</w:t>
      </w:r>
    </w:p>
    <w:p w:rsidR="00AB35E7" w:rsidRPr="0059189E" w:rsidRDefault="00AB35E7">
      <w:pPr>
        <w:pStyle w:val="ConsPlusNormal"/>
        <w:jc w:val="both"/>
      </w:pPr>
      <w:r w:rsidRPr="0059189E">
        <w:t>(п. 11 в ред. решения Совета депутатов МО Кольский район от 18.10.2012 N 19/9)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14. Оказание услуг по передаче во временное владение и (или) в пользование земельных участков для размещения: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- объектов стационарной торговой сети;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- объектов нестационарной торговой сети;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r w:rsidRPr="0059189E">
        <w:t>- объектов организаций общественного питания.</w:t>
      </w: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jc w:val="right"/>
        <w:outlineLvl w:val="0"/>
      </w:pPr>
      <w:r w:rsidRPr="0059189E">
        <w:t>Приложение N 2</w:t>
      </w:r>
    </w:p>
    <w:p w:rsidR="00AB35E7" w:rsidRPr="0059189E" w:rsidRDefault="00AB35E7">
      <w:pPr>
        <w:pStyle w:val="ConsPlusNormal"/>
        <w:jc w:val="right"/>
      </w:pPr>
      <w:r w:rsidRPr="0059189E">
        <w:t>к решению</w:t>
      </w:r>
    </w:p>
    <w:p w:rsidR="00AB35E7" w:rsidRPr="0059189E" w:rsidRDefault="00AB35E7">
      <w:pPr>
        <w:pStyle w:val="ConsPlusNormal"/>
        <w:jc w:val="right"/>
      </w:pPr>
      <w:r w:rsidRPr="0059189E">
        <w:t>Совета депутатов муниципального образования</w:t>
      </w:r>
    </w:p>
    <w:p w:rsidR="00AB35E7" w:rsidRPr="0059189E" w:rsidRDefault="00AB35E7">
      <w:pPr>
        <w:pStyle w:val="ConsPlusNormal"/>
        <w:jc w:val="right"/>
      </w:pPr>
      <w:r w:rsidRPr="0059189E">
        <w:t>Кольский район</w:t>
      </w:r>
    </w:p>
    <w:p w:rsidR="00AB35E7" w:rsidRPr="0059189E" w:rsidRDefault="00AB35E7">
      <w:pPr>
        <w:pStyle w:val="ConsPlusNormal"/>
        <w:jc w:val="right"/>
      </w:pPr>
      <w:r w:rsidRPr="0059189E">
        <w:t>от 24 ноября 2011 г. N 10/5</w:t>
      </w:r>
    </w:p>
    <w:p w:rsidR="00AB35E7" w:rsidRPr="0059189E" w:rsidRDefault="00AB35E7">
      <w:pPr>
        <w:pStyle w:val="ConsPlusNormal"/>
        <w:jc w:val="center"/>
      </w:pPr>
    </w:p>
    <w:p w:rsidR="00AB35E7" w:rsidRPr="0059189E" w:rsidRDefault="00AB35E7">
      <w:pPr>
        <w:pStyle w:val="ConsPlusTitle"/>
        <w:jc w:val="center"/>
      </w:pPr>
      <w:bookmarkStart w:id="1" w:name="P82"/>
      <w:bookmarkEnd w:id="1"/>
      <w:r w:rsidRPr="0059189E">
        <w:t>ЗНАЧЕНИЯ</w:t>
      </w:r>
    </w:p>
    <w:p w:rsidR="00AB35E7" w:rsidRPr="0059189E" w:rsidRDefault="00AB35E7">
      <w:pPr>
        <w:pStyle w:val="ConsPlusTitle"/>
        <w:jc w:val="center"/>
      </w:pPr>
      <w:r w:rsidRPr="0059189E">
        <w:t>КОРРЕКТИРУЮЩЕГО КОЭФФИЦИЕНТА БАЗОВОЙ ДОХОДНОСТИ К</w:t>
      </w:r>
      <w:proofErr w:type="gramStart"/>
      <w:r w:rsidRPr="0059189E">
        <w:t>2</w:t>
      </w:r>
      <w:proofErr w:type="gramEnd"/>
    </w:p>
    <w:p w:rsidR="00AB35E7" w:rsidRPr="0059189E" w:rsidRDefault="00AB35E7">
      <w:pPr>
        <w:pStyle w:val="ConsPlusTitle"/>
        <w:jc w:val="center"/>
      </w:pPr>
      <w:r w:rsidRPr="0059189E">
        <w:t>ДЛЯ ОТДЕЛЬНЫХ ВИДОВ ПРЕДПРИНИМАТЕЛЬСКОЙ ДЕЯТЕЛЬНОСТИ</w:t>
      </w:r>
    </w:p>
    <w:p w:rsidR="00AB35E7" w:rsidRPr="0059189E" w:rsidRDefault="00AB35E7">
      <w:pPr>
        <w:pStyle w:val="ConsPlusTitle"/>
        <w:jc w:val="center"/>
      </w:pPr>
      <w:proofErr w:type="gramStart"/>
      <w:r w:rsidRPr="0059189E">
        <w:t>(ЗА ИСКЛЮЧЕНИЕМ ВИДОВ ДЕЯТЕЛЬНОСТИ,</w:t>
      </w:r>
      <w:proofErr w:type="gramEnd"/>
    </w:p>
    <w:p w:rsidR="00AB35E7" w:rsidRPr="0059189E" w:rsidRDefault="00AB35E7">
      <w:pPr>
        <w:pStyle w:val="ConsPlusTitle"/>
        <w:jc w:val="center"/>
      </w:pPr>
      <w:proofErr w:type="gramStart"/>
      <w:r w:rsidRPr="0059189E">
        <w:t>УКАЗАННЫХ В ПРИЛОЖЕНИИ N 3 НАСТОЯЩЕГО РЕШЕНИЯ)</w:t>
      </w:r>
      <w:proofErr w:type="gramEnd"/>
    </w:p>
    <w:p w:rsidR="00AB35E7" w:rsidRPr="0059189E" w:rsidRDefault="00AB35E7">
      <w:pPr>
        <w:pStyle w:val="ConsPlusNormal"/>
        <w:jc w:val="center"/>
      </w:pPr>
    </w:p>
    <w:p w:rsidR="00AB35E7" w:rsidRPr="0059189E" w:rsidRDefault="00AB35E7">
      <w:pPr>
        <w:pStyle w:val="ConsPlusNormal"/>
        <w:jc w:val="center"/>
      </w:pPr>
      <w:r w:rsidRPr="0059189E">
        <w:t>Список изменяющих документов</w:t>
      </w:r>
    </w:p>
    <w:p w:rsidR="00AB35E7" w:rsidRPr="0059189E" w:rsidRDefault="00AB35E7">
      <w:pPr>
        <w:pStyle w:val="ConsPlusNormal"/>
        <w:jc w:val="center"/>
      </w:pPr>
      <w:proofErr w:type="gramStart"/>
      <w:r w:rsidRPr="0059189E">
        <w:t>(в ред. решения Совета депутатов МО Кольский район</w:t>
      </w:r>
      <w:proofErr w:type="gramEnd"/>
    </w:p>
    <w:p w:rsidR="00AB35E7" w:rsidRPr="0059189E" w:rsidRDefault="00AB35E7">
      <w:pPr>
        <w:pStyle w:val="ConsPlusNormal"/>
        <w:jc w:val="center"/>
      </w:pPr>
      <w:r w:rsidRPr="0059189E">
        <w:t>от 02.02.2017 N 6/8)</w:t>
      </w:r>
    </w:p>
    <w:p w:rsidR="00AB35E7" w:rsidRPr="0059189E" w:rsidRDefault="00AB35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"/>
        <w:gridCol w:w="3418"/>
        <w:gridCol w:w="794"/>
        <w:gridCol w:w="907"/>
        <w:gridCol w:w="737"/>
        <w:gridCol w:w="680"/>
        <w:gridCol w:w="680"/>
        <w:gridCol w:w="680"/>
      </w:tblGrid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 xml:space="preserve">N </w:t>
            </w:r>
            <w:proofErr w:type="gramStart"/>
            <w:r w:rsidRPr="0059189E">
              <w:t>п</w:t>
            </w:r>
            <w:proofErr w:type="gramEnd"/>
            <w:r w:rsidRPr="0059189E">
              <w:t>/п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Виды предпринимательской деятельности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Зона 1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Зона 2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Зона 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Зона 4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Зона 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Зона 6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бытовых услуг, в том числе: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пошиву обуви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15.20.99.200 (коды 15.20.99.211 - </w:t>
            </w:r>
            <w:r w:rsidRPr="0059189E">
              <w:lastRenderedPageBreak/>
              <w:t>15.20.99.230)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lastRenderedPageBreak/>
              <w:t>0,4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lastRenderedPageBreak/>
              <w:t>1.2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ремонту обуви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95.23.10.100 (коды 95.23.10.110 - 95.23.10.199)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1.3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пошиву готовых текстильных изделий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13.92.99.200 (коды 13.92.99.210 - 13.92.99.250)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1.4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пошиву прочих текстильных изделий, не включенных в другие группировки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13.99.99.200 (коды 13.99.99.210 - 13.99.99.240)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1.5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пошиву одежды из натуральной и искусственной кожи, замши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14.11.99.200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1.6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пошиву производственной одежды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14.12.99.200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1.7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пошиву верхней одежды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14.13.99.200 (коды 14.13.99.210 - 14.13.99.250)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1.8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пошиву прочей одежды и аксессуаров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14.19.99.200 (коды 14.19.99.210 - 14.19.99.290)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1.9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пошиву меховых изделий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14.20.99.200 (коды 14.20.99.210 - 14.20.99.220)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1.10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 xml:space="preserve">услуги по изготовлению трикотажных и вязаных чулочно-носочных изделий по </w:t>
            </w:r>
            <w:r w:rsidRPr="0059189E">
              <w:lastRenderedPageBreak/>
              <w:t>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14.31.99.200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lastRenderedPageBreak/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lastRenderedPageBreak/>
              <w:t>1.11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ремонту и подгонке/перешиву одежды и бытовых текстильных изделий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95.29.11 (коды 95.29.11.100 - 95.29.11.490)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1.12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изготовлению готовых металлических изделий хозяйственного назначения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25.99.99.200 (коды 25.99.99.211 - 25.99.99.229)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1.13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ремонту металлоизделий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95.29.19.200 (коды 95.29.19.211 - 95.29.19.229)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1.14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ремонту ювелирных изделий, бижутерии Код 95.25.12.110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0,7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0,6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1.15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изготовлению ювелирных и соответствующих изделий по индивидуальному заказу населения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32.12.99.200 (коды 32.12.99.211 - 32.12.99.219)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0,7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0,6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1.16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ремонту приборов бытовой электроники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95.21.10.100 (коды 95.21.10.110 - 95.21.10.190)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0,6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1.17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техническому обслуживанию бытовой радиоэлектронной аппаратуры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95.21.10.200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0,6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1.18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ремонту бытовых машин, узлов и деталей к ним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95.22.10.100 (коды 95.22.10.110 - 95.22.10.190)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0,6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1.19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ремонту бытовых приборов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95.22.10.200 (коды 95.22.10.211 - 95.22.10.259)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0,6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1.20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ремонту мебели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95.24.10.110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lastRenderedPageBreak/>
              <w:t>1.21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химчистки (включая услуги по чистке изделий из меха)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96.01.12 (коды 96.01.12.111 - 96.01.12.145)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1.22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прочие услуги при химической чистке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96.01.12.200 (коды 96.01.12.211 - 96.01.12.237)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1.23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глажению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96.01.13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1.24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крашению и интенсификации цвета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96.01.14 (коды 96.01.14.111 - 96.01.14.119)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1.25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прачечных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96.01.19.100 (коды 96.01.19.111 - 96.01.19.139)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0,15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1.26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в области физкультурно-оздоровительной деятельности, предоставляемые банями, душевыми, саунами и парными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96.04.10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0,9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0,8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1.27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в области фотографии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74.20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1.28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в области фото-и видеосъемки событий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74.20.23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1.29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обработке фотоматериалов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74.20.31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1.30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парикмахерских и услуги салонов красоты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96.02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1.31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захоронению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96.03.11.100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0,9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0,8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1.32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крематориев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96.03.11.200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0,9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0,8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1.33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 содержанию и обслуживанию кладбищ, уходу за могилами и местами захоронения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96.03.11.300 (коды 96.03.11.311 - 96.03.11.319)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0,9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0,8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1.34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услуги похоронных бюро Код ОКПД</w:t>
            </w:r>
            <w:proofErr w:type="gramStart"/>
            <w:r w:rsidRPr="0059189E">
              <w:t>2</w:t>
            </w:r>
            <w:proofErr w:type="gramEnd"/>
            <w:r w:rsidRPr="0059189E">
              <w:t xml:space="preserve"> 96.03.12 (коды 96.03.12.111 - 96.03.12.129)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0,9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0,8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lastRenderedPageBreak/>
              <w:t>1.35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другие услуги согласно перечню кодов услуг в соответствии с Общероссийским классификатором продукции по видам экономической деятельности, относящихся к бытовым услугам, определенным распоряжением Правительства Российской Федерации от 24.11.2016 N 2496-Р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2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ветеринарных услуг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0,05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3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0,9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0,8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4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0,9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0,8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5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автотранспортных услуг по перевозке пассажиров и (или) грузов, осуществляемых организациями и индивидуальными предпринимателями, имеющими на праве собственности или ином праве (пользование, владение и (или) распоряжение) не более 20 транспортных средств, предназначенных для оказания таких услуг, в том числе: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</w:pP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5.1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по перевозке пассажиров, за исключением услуг по перевозке пассажиров автобусами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5.2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по перевозке пассажиров автобусами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0,8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0,8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0,7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5.3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по перевозке грузов автомобильным транспортом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6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 xml:space="preserve">Розничная торговля, </w:t>
            </w:r>
            <w:r w:rsidRPr="0059189E">
              <w:lastRenderedPageBreak/>
              <w:t>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lastRenderedPageBreak/>
              <w:t>0,5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0,25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lastRenderedPageBreak/>
              <w:t>7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8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Распространение наружной рекламы с использованием различных рекламных конструкций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0,3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9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0,5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10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по временному размещению и (или)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кв. м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0,4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11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12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по передаче во временное владение и (или) в пользование объектов нестационарной торговой сети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13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>Оказание услуг по передаче во временное владение и (или) в пользование объектов организации общественного питания, не имеющих зала обслуживания посетителей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</w:tr>
      <w:tr w:rsidR="00AB35E7" w:rsidRPr="0059189E">
        <w:tc>
          <w:tcPr>
            <w:tcW w:w="72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14</w:t>
            </w:r>
          </w:p>
        </w:tc>
        <w:tc>
          <w:tcPr>
            <w:tcW w:w="3418" w:type="dxa"/>
            <w:vAlign w:val="center"/>
          </w:tcPr>
          <w:p w:rsidR="00AB35E7" w:rsidRPr="0059189E" w:rsidRDefault="00AB35E7">
            <w:pPr>
              <w:pStyle w:val="ConsPlusNormal"/>
            </w:pPr>
            <w:r w:rsidRPr="0059189E"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 w:rsidRPr="0059189E">
              <w:lastRenderedPageBreak/>
              <w:t>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794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lastRenderedPageBreak/>
              <w:t>1,0</w:t>
            </w:r>
          </w:p>
        </w:tc>
        <w:tc>
          <w:tcPr>
            <w:tcW w:w="90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737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  <w:tc>
          <w:tcPr>
            <w:tcW w:w="680" w:type="dxa"/>
            <w:vAlign w:val="center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1,0</w:t>
            </w:r>
          </w:p>
        </w:tc>
      </w:tr>
    </w:tbl>
    <w:p w:rsidR="00AB35E7" w:rsidRPr="0059189E" w:rsidRDefault="00AB35E7">
      <w:pPr>
        <w:pStyle w:val="ConsPlusNormal"/>
        <w:jc w:val="both"/>
      </w:pPr>
    </w:p>
    <w:p w:rsidR="00AB35E7" w:rsidRPr="0059189E" w:rsidRDefault="00AB35E7">
      <w:pPr>
        <w:pStyle w:val="ConsPlusNormal"/>
        <w:ind w:firstLine="540"/>
        <w:jc w:val="both"/>
      </w:pPr>
      <w:bookmarkStart w:id="2" w:name="P517"/>
      <w:bookmarkEnd w:id="2"/>
      <w:r w:rsidRPr="0059189E">
        <w:t>Зона 1: г. Кола, п.г.т. Мурмаши.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bookmarkStart w:id="3" w:name="P518"/>
      <w:bookmarkEnd w:id="3"/>
      <w:r w:rsidRPr="0059189E">
        <w:t xml:space="preserve">Зона 2: п.г.т. </w:t>
      </w:r>
      <w:proofErr w:type="gramStart"/>
      <w:r w:rsidRPr="0059189E">
        <w:t>Молочный</w:t>
      </w:r>
      <w:proofErr w:type="gramEnd"/>
      <w:r w:rsidRPr="0059189E">
        <w:t>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bookmarkStart w:id="4" w:name="P519"/>
      <w:bookmarkEnd w:id="4"/>
      <w:r w:rsidRPr="0059189E">
        <w:t xml:space="preserve">Зона 3: п.г.т. </w:t>
      </w:r>
      <w:proofErr w:type="gramStart"/>
      <w:r w:rsidRPr="0059189E">
        <w:t>Туманный</w:t>
      </w:r>
      <w:proofErr w:type="gramEnd"/>
      <w:r w:rsidRPr="0059189E">
        <w:t>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bookmarkStart w:id="5" w:name="P520"/>
      <w:bookmarkEnd w:id="5"/>
      <w:r w:rsidRPr="0059189E">
        <w:t xml:space="preserve">Зона 4: н.п. Зверосовхоз, п.г.т. </w:t>
      </w:r>
      <w:proofErr w:type="spellStart"/>
      <w:r w:rsidRPr="0059189E">
        <w:t>Кильдинстрой</w:t>
      </w:r>
      <w:proofErr w:type="spellEnd"/>
      <w:r w:rsidRPr="0059189E">
        <w:t xml:space="preserve">, н.п. </w:t>
      </w:r>
      <w:proofErr w:type="spellStart"/>
      <w:r w:rsidRPr="0059189E">
        <w:t>Шонгуй</w:t>
      </w:r>
      <w:proofErr w:type="spellEnd"/>
      <w:r w:rsidRPr="0059189E">
        <w:t xml:space="preserve">, с. </w:t>
      </w:r>
      <w:proofErr w:type="spellStart"/>
      <w:r w:rsidRPr="0059189E">
        <w:t>Тулома</w:t>
      </w:r>
      <w:proofErr w:type="spellEnd"/>
      <w:r w:rsidRPr="0059189E">
        <w:t xml:space="preserve">, н.п. Пушной, п.г.т. Верхнетуломский, н.п. Междуречье, н.п. </w:t>
      </w:r>
      <w:proofErr w:type="spellStart"/>
      <w:r w:rsidRPr="0059189E">
        <w:t>Килпъявр</w:t>
      </w:r>
      <w:proofErr w:type="spellEnd"/>
      <w:r w:rsidRPr="0059189E">
        <w:t xml:space="preserve">, </w:t>
      </w:r>
      <w:proofErr w:type="gramStart"/>
      <w:r w:rsidRPr="0059189E">
        <w:t>с</w:t>
      </w:r>
      <w:proofErr w:type="gramEnd"/>
      <w:r w:rsidRPr="0059189E">
        <w:t>. Ура-Губа.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bookmarkStart w:id="6" w:name="P521"/>
      <w:bookmarkEnd w:id="6"/>
      <w:r w:rsidRPr="0059189E">
        <w:t xml:space="preserve">Зона 5: </w:t>
      </w:r>
      <w:proofErr w:type="gramStart"/>
      <w:r w:rsidRPr="0059189E">
        <w:t>с</w:t>
      </w:r>
      <w:proofErr w:type="gramEnd"/>
      <w:r w:rsidRPr="0059189E">
        <w:t>. Териберка, н.п. Дальние Зеленцы.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bookmarkStart w:id="7" w:name="P522"/>
      <w:bookmarkEnd w:id="7"/>
      <w:r w:rsidRPr="0059189E">
        <w:t xml:space="preserve">Зона 6: ж.-д. ст. Выходной, н.п. Светлый, н.п. Голубые Ручьи, ж.-д. ст. Магнетиты, с. </w:t>
      </w:r>
      <w:proofErr w:type="spellStart"/>
      <w:r w:rsidRPr="0059189E">
        <w:t>Минькино</w:t>
      </w:r>
      <w:proofErr w:type="spellEnd"/>
      <w:r w:rsidRPr="0059189E">
        <w:t xml:space="preserve">, н.п. </w:t>
      </w:r>
      <w:proofErr w:type="spellStart"/>
      <w:r w:rsidRPr="0059189E">
        <w:t>Мишуково</w:t>
      </w:r>
      <w:proofErr w:type="spellEnd"/>
      <w:r w:rsidRPr="0059189E">
        <w:t xml:space="preserve">, с. </w:t>
      </w:r>
      <w:proofErr w:type="spellStart"/>
      <w:r w:rsidRPr="0059189E">
        <w:t>Белокаменка</w:t>
      </w:r>
      <w:proofErr w:type="spellEnd"/>
      <w:r w:rsidRPr="0059189E">
        <w:t xml:space="preserve">, н.п. </w:t>
      </w:r>
      <w:proofErr w:type="spellStart"/>
      <w:r w:rsidRPr="0059189E">
        <w:t>Ретинское</w:t>
      </w:r>
      <w:proofErr w:type="spellEnd"/>
      <w:r w:rsidRPr="0059189E">
        <w:t xml:space="preserve">, с. Пулозеро, н.п. Песчаный, н.п. </w:t>
      </w:r>
      <w:proofErr w:type="gramStart"/>
      <w:r w:rsidRPr="0059189E">
        <w:t xml:space="preserve">Мокрая </w:t>
      </w:r>
      <w:proofErr w:type="spellStart"/>
      <w:r w:rsidRPr="0059189E">
        <w:t>Кица</w:t>
      </w:r>
      <w:proofErr w:type="spellEnd"/>
      <w:r w:rsidRPr="0059189E">
        <w:t xml:space="preserve">, ж.-д. ст. </w:t>
      </w:r>
      <w:proofErr w:type="spellStart"/>
      <w:r w:rsidRPr="0059189E">
        <w:t>Тайбола</w:t>
      </w:r>
      <w:proofErr w:type="spellEnd"/>
      <w:r w:rsidRPr="0059189E">
        <w:t xml:space="preserve">, ж.-д. ст. </w:t>
      </w:r>
      <w:proofErr w:type="spellStart"/>
      <w:r w:rsidRPr="0059189E">
        <w:t>Кица</w:t>
      </w:r>
      <w:proofErr w:type="spellEnd"/>
      <w:r w:rsidRPr="0059189E">
        <w:t xml:space="preserve">, ж.-д. ст. Лопарская, ж.-д. ст. </w:t>
      </w:r>
      <w:proofErr w:type="spellStart"/>
      <w:r w:rsidRPr="0059189E">
        <w:t>Нял</w:t>
      </w:r>
      <w:proofErr w:type="spellEnd"/>
      <w:r w:rsidRPr="0059189E">
        <w:t xml:space="preserve">, ж.-д. ст. </w:t>
      </w:r>
      <w:proofErr w:type="spellStart"/>
      <w:r w:rsidRPr="0059189E">
        <w:t>Пяйве</w:t>
      </w:r>
      <w:proofErr w:type="spellEnd"/>
      <w:r w:rsidRPr="0059189E">
        <w:t>, н.п.</w:t>
      </w:r>
      <w:proofErr w:type="gramEnd"/>
      <w:r w:rsidRPr="0059189E">
        <w:t xml:space="preserve"> Западный </w:t>
      </w:r>
      <w:proofErr w:type="spellStart"/>
      <w:r w:rsidRPr="0059189E">
        <w:t>Кильдин</w:t>
      </w:r>
      <w:proofErr w:type="spellEnd"/>
      <w:r w:rsidRPr="0059189E">
        <w:t xml:space="preserve">, н.п. Восточный </w:t>
      </w:r>
      <w:proofErr w:type="spellStart"/>
      <w:r w:rsidRPr="0059189E">
        <w:t>Кильдин</w:t>
      </w:r>
      <w:proofErr w:type="spellEnd"/>
      <w:r w:rsidRPr="0059189E">
        <w:t>, н.п. Остров Большой Олений.</w:t>
      </w: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jc w:val="right"/>
        <w:outlineLvl w:val="0"/>
      </w:pPr>
      <w:r w:rsidRPr="0059189E">
        <w:t>Приложение N 3</w:t>
      </w:r>
    </w:p>
    <w:p w:rsidR="00AB35E7" w:rsidRPr="0059189E" w:rsidRDefault="00AB35E7">
      <w:pPr>
        <w:pStyle w:val="ConsPlusNormal"/>
        <w:jc w:val="right"/>
      </w:pPr>
      <w:r w:rsidRPr="0059189E">
        <w:t>к решению</w:t>
      </w:r>
    </w:p>
    <w:p w:rsidR="00AB35E7" w:rsidRPr="0059189E" w:rsidRDefault="00AB35E7">
      <w:pPr>
        <w:pStyle w:val="ConsPlusNormal"/>
        <w:jc w:val="right"/>
      </w:pPr>
      <w:r w:rsidRPr="0059189E">
        <w:t>Совета депутатов муниципального образования</w:t>
      </w:r>
    </w:p>
    <w:p w:rsidR="00AB35E7" w:rsidRPr="0059189E" w:rsidRDefault="00AB35E7">
      <w:pPr>
        <w:pStyle w:val="ConsPlusNormal"/>
        <w:jc w:val="right"/>
      </w:pPr>
      <w:r w:rsidRPr="0059189E">
        <w:t>Кольский район</w:t>
      </w:r>
    </w:p>
    <w:p w:rsidR="00AB35E7" w:rsidRPr="0059189E" w:rsidRDefault="00AB35E7">
      <w:pPr>
        <w:pStyle w:val="ConsPlusNormal"/>
        <w:jc w:val="right"/>
      </w:pPr>
      <w:r w:rsidRPr="0059189E">
        <w:t>от 24 ноября 2011 г. N 10/5</w:t>
      </w:r>
    </w:p>
    <w:p w:rsidR="00AB35E7" w:rsidRPr="0059189E" w:rsidRDefault="00AB35E7">
      <w:pPr>
        <w:pStyle w:val="ConsPlusNormal"/>
        <w:jc w:val="center"/>
      </w:pPr>
    </w:p>
    <w:p w:rsidR="00AB35E7" w:rsidRPr="0059189E" w:rsidRDefault="00AB35E7">
      <w:pPr>
        <w:pStyle w:val="ConsPlusTitle"/>
        <w:jc w:val="center"/>
      </w:pPr>
      <w:bookmarkStart w:id="8" w:name="P534"/>
      <w:bookmarkEnd w:id="8"/>
      <w:r w:rsidRPr="0059189E">
        <w:t>ЗНАЧЕНИЯ</w:t>
      </w:r>
    </w:p>
    <w:p w:rsidR="00AB35E7" w:rsidRPr="0059189E" w:rsidRDefault="00AB35E7">
      <w:pPr>
        <w:pStyle w:val="ConsPlusTitle"/>
        <w:jc w:val="center"/>
      </w:pPr>
      <w:r w:rsidRPr="0059189E">
        <w:t>КОРРЕКТИРУЮЩЕГО КОЭФФИЦИЕНТА БАЗОВОЙ ДОХОДНОСТИ К</w:t>
      </w:r>
      <w:proofErr w:type="gramStart"/>
      <w:r w:rsidRPr="0059189E">
        <w:t>2</w:t>
      </w:r>
      <w:proofErr w:type="gramEnd"/>
    </w:p>
    <w:p w:rsidR="00AB35E7" w:rsidRPr="0059189E" w:rsidRDefault="00AB35E7">
      <w:pPr>
        <w:pStyle w:val="ConsPlusTitle"/>
        <w:jc w:val="center"/>
      </w:pPr>
      <w:r w:rsidRPr="0059189E">
        <w:t>ДЛЯ ОТДЕЛЬНЫХ ВИДОВ ПРЕДПРИНИМАТЕЛЬСКОЙ ДЕЯТЕЛЬНОСТИ</w:t>
      </w:r>
    </w:p>
    <w:p w:rsidR="00AB35E7" w:rsidRPr="0059189E" w:rsidRDefault="00AB35E7">
      <w:pPr>
        <w:pStyle w:val="ConsPlusNormal"/>
        <w:jc w:val="center"/>
      </w:pPr>
      <w:proofErr w:type="gramStart"/>
      <w:r w:rsidRPr="0059189E">
        <w:t>(за исключением видов деятельности, указанных</w:t>
      </w:r>
      <w:proofErr w:type="gramEnd"/>
    </w:p>
    <w:p w:rsidR="00AB35E7" w:rsidRPr="0059189E" w:rsidRDefault="00AB35E7">
      <w:pPr>
        <w:pStyle w:val="ConsPlusNormal"/>
        <w:jc w:val="center"/>
      </w:pPr>
      <w:r w:rsidRPr="0059189E">
        <w:t>в приложении N 2 настоящего решения)</w:t>
      </w:r>
    </w:p>
    <w:p w:rsidR="00AB35E7" w:rsidRPr="0059189E" w:rsidRDefault="00AB35E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721"/>
        <w:gridCol w:w="4422"/>
        <w:gridCol w:w="1361"/>
      </w:tblGrid>
      <w:tr w:rsidR="00AB35E7" w:rsidRPr="0059189E">
        <w:tc>
          <w:tcPr>
            <w:tcW w:w="567" w:type="dxa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 xml:space="preserve">N </w:t>
            </w:r>
            <w:proofErr w:type="gramStart"/>
            <w:r w:rsidRPr="0059189E">
              <w:t>п</w:t>
            </w:r>
            <w:proofErr w:type="gramEnd"/>
            <w:r w:rsidRPr="0059189E">
              <w:t>/п</w:t>
            </w:r>
          </w:p>
        </w:tc>
        <w:tc>
          <w:tcPr>
            <w:tcW w:w="2721" w:type="dxa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Вид</w:t>
            </w:r>
          </w:p>
          <w:p w:rsidR="00AB35E7" w:rsidRPr="0059189E" w:rsidRDefault="00AB35E7">
            <w:pPr>
              <w:pStyle w:val="ConsPlusNormal"/>
              <w:jc w:val="center"/>
            </w:pPr>
            <w:r w:rsidRPr="0059189E">
              <w:t>предпринимательской</w:t>
            </w:r>
          </w:p>
          <w:p w:rsidR="00AB35E7" w:rsidRPr="0059189E" w:rsidRDefault="00AB35E7">
            <w:pPr>
              <w:pStyle w:val="ConsPlusNormal"/>
              <w:jc w:val="center"/>
            </w:pPr>
            <w:r w:rsidRPr="0059189E">
              <w:t>деятельности</w:t>
            </w:r>
          </w:p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>Особенности ведения предпринимательской деятельности, влияющие на значение коэффициента базовой доходности К</w:t>
            </w:r>
            <w:proofErr w:type="gramStart"/>
            <w:r w:rsidRPr="0059189E">
              <w:t>2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center"/>
            </w:pPr>
            <w:r w:rsidRPr="0059189E">
              <w:t xml:space="preserve">Значения </w:t>
            </w:r>
            <w:proofErr w:type="spellStart"/>
            <w:r w:rsidRPr="0059189E">
              <w:t>подкоэффициента</w:t>
            </w:r>
            <w:proofErr w:type="spellEnd"/>
          </w:p>
        </w:tc>
      </w:tr>
      <w:tr w:rsidR="00AB35E7" w:rsidRPr="0059189E">
        <w:tc>
          <w:tcPr>
            <w:tcW w:w="567" w:type="dxa"/>
            <w:vMerge w:val="restart"/>
          </w:tcPr>
          <w:p w:rsidR="00AB35E7" w:rsidRPr="0059189E" w:rsidRDefault="00AB35E7">
            <w:pPr>
              <w:pStyle w:val="ConsPlusNormal"/>
              <w:jc w:val="center"/>
            </w:pPr>
            <w:bookmarkStart w:id="9" w:name="P546"/>
            <w:bookmarkEnd w:id="9"/>
            <w:r w:rsidRPr="0059189E">
              <w:t>1</w:t>
            </w:r>
          </w:p>
        </w:tc>
        <w:tc>
          <w:tcPr>
            <w:tcW w:w="2721" w:type="dxa"/>
            <w:vMerge w:val="restart"/>
          </w:tcPr>
          <w:p w:rsidR="00AB35E7" w:rsidRPr="0059189E" w:rsidRDefault="00AB35E7">
            <w:pPr>
              <w:pStyle w:val="ConsPlusNormal"/>
            </w:pPr>
            <w:r w:rsidRPr="0059189E"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(К 2.1 </w:t>
            </w:r>
            <w:proofErr w:type="spellStart"/>
            <w:r w:rsidRPr="0059189E">
              <w:t>x</w:t>
            </w:r>
            <w:proofErr w:type="spellEnd"/>
            <w:proofErr w:type="gramStart"/>
            <w:r w:rsidRPr="0059189E">
              <w:t xml:space="preserve"> К</w:t>
            </w:r>
            <w:proofErr w:type="gramEnd"/>
            <w:r w:rsidRPr="0059189E">
              <w:t xml:space="preserve"> 2.2 </w:t>
            </w:r>
            <w:proofErr w:type="spellStart"/>
            <w:r w:rsidRPr="0059189E">
              <w:t>x</w:t>
            </w:r>
            <w:proofErr w:type="spellEnd"/>
            <w:r w:rsidRPr="0059189E">
              <w:t xml:space="preserve"> К 2.3)</w:t>
            </w:r>
          </w:p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Ассортимент товаров (К 2.1)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both"/>
            </w:pP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- реализация смешанного ассортимента товаров (непродовольственных и продовольственных товаров) при наличии пива и алкогольной продукции &lt;*&gt;;</w:t>
            </w:r>
          </w:p>
          <w:p w:rsidR="00AB35E7" w:rsidRPr="0059189E" w:rsidRDefault="00AB35E7">
            <w:pPr>
              <w:pStyle w:val="ConsPlusNormal"/>
            </w:pPr>
            <w:r w:rsidRPr="0059189E">
              <w:t>- реализация продовольственных товаров при наличии пива и алкогольной продукции &lt;*&gt;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1,0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- реализация смешанного ассортимента товаров (непродовольственных и продовольственной товаров) без наличия </w:t>
            </w:r>
            <w:r w:rsidRPr="0059189E">
              <w:lastRenderedPageBreak/>
              <w:t>пива и алкогольной продукции &lt;*&gt;,</w:t>
            </w:r>
          </w:p>
          <w:p w:rsidR="00AB35E7" w:rsidRPr="0059189E" w:rsidRDefault="00AB35E7">
            <w:pPr>
              <w:pStyle w:val="ConsPlusNormal"/>
            </w:pPr>
            <w:r w:rsidRPr="0059189E">
              <w:t>- реализация продовольственных товаров без наличия пива и алкогольной продукции &lt;*&gt;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lastRenderedPageBreak/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Реализация непродовольственных товаров &lt;*&gt;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bookmarkStart w:id="10" w:name="P558"/>
            <w:bookmarkEnd w:id="10"/>
            <w:r w:rsidRPr="0059189E">
              <w:t>Площадь торгового зала (К 2.2)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both"/>
            </w:pP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до 50 м</w:t>
            </w:r>
            <w:proofErr w:type="gramStart"/>
            <w:r w:rsidRPr="0059189E">
              <w:t>2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0,9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свыше 50 м</w:t>
            </w:r>
            <w:proofErr w:type="gramStart"/>
            <w:r w:rsidRPr="0059189E">
              <w:t>2</w:t>
            </w:r>
            <w:proofErr w:type="gramEnd"/>
            <w:r w:rsidRPr="0059189E">
              <w:t xml:space="preserve"> до 100 м2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0,8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свыше 100 м</w:t>
            </w:r>
            <w:proofErr w:type="gramStart"/>
            <w:r w:rsidRPr="0059189E">
              <w:t>2</w:t>
            </w:r>
            <w:proofErr w:type="gramEnd"/>
            <w:r w:rsidRPr="0059189E">
              <w:t xml:space="preserve"> до 150 м2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bookmarkStart w:id="11" w:name="P566"/>
            <w:bookmarkEnd w:id="11"/>
            <w:r w:rsidRPr="0059189E">
              <w:t>Место ведения предпринимательской деятельности (К 2.3)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both"/>
            </w:pP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 xml:space="preserve">город Кола: ул. Дорожная, ул. Заводская, ул. Зеленая Набережная, ул. Комсомольская, ул. </w:t>
            </w:r>
            <w:proofErr w:type="spellStart"/>
            <w:r w:rsidRPr="0059189E">
              <w:t>Кильдинское</w:t>
            </w:r>
            <w:proofErr w:type="spellEnd"/>
            <w:r w:rsidRPr="0059189E">
              <w:t xml:space="preserve"> шоссе, ул. Кривошеева, ул. Привокзальная, ул. Нагорная, ул. Новая, ул. Приморская, ул. Северная, ул. Строительная, ул. Южная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город Кола: ул. Андрусенко, пр. Защитников Заполярья, ул. Каменный остров, ул. </w:t>
            </w:r>
            <w:proofErr w:type="gramStart"/>
            <w:r w:rsidRPr="0059189E">
              <w:t>Красноармейская</w:t>
            </w:r>
            <w:proofErr w:type="gramEnd"/>
            <w:r w:rsidRPr="0059189E">
              <w:t>, пр. Миронова, пер. Островский, ул. Победы, проспект Советский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0,9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 xml:space="preserve">п.г.т. Мурмаши: ул. Тягунова, ул. </w:t>
            </w:r>
            <w:proofErr w:type="spellStart"/>
            <w:r w:rsidRPr="0059189E">
              <w:t>Туломское</w:t>
            </w:r>
            <w:proofErr w:type="spellEnd"/>
            <w:r w:rsidRPr="0059189E">
              <w:t xml:space="preserve"> шоссе, ул. Торговая, ул. Причальная, ул. Молодежная, ул. Полярная, ул. Пионерская, ул. Октябрьская, ул. Зеленый Городок, ул. Зеленая, ул. Гвардейская, аэропорт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 xml:space="preserve">п.г.т. Мурмаши: ул. Энергетиков, ул. Цесарского, ул. Советская, ул. Позднякова, ул. </w:t>
            </w:r>
            <w:proofErr w:type="spellStart"/>
            <w:r w:rsidRPr="0059189E">
              <w:t>Овчинникова</w:t>
            </w:r>
            <w:proofErr w:type="spellEnd"/>
            <w:r w:rsidRPr="0059189E">
              <w:t xml:space="preserve">, ул. Новая, ул. Московская, ул. </w:t>
            </w:r>
            <w:proofErr w:type="spellStart"/>
            <w:r w:rsidRPr="0059189E">
              <w:t>Мисякова</w:t>
            </w:r>
            <w:proofErr w:type="spellEnd"/>
            <w:r w:rsidRPr="0059189E">
              <w:t xml:space="preserve">, ул. Лесная, ул. </w:t>
            </w:r>
            <w:proofErr w:type="spellStart"/>
            <w:r w:rsidRPr="0059189E">
              <w:t>Кутахова</w:t>
            </w:r>
            <w:proofErr w:type="spellEnd"/>
            <w:r w:rsidRPr="0059189E">
              <w:t xml:space="preserve">, ул. Кротов Ручей Малый, ул. Кротов Ручей Большой, ул. Комсомольская, ул. Кирова, ул. </w:t>
            </w:r>
            <w:proofErr w:type="spellStart"/>
            <w:r w:rsidRPr="0059189E">
              <w:t>Кайкова</w:t>
            </w:r>
            <w:proofErr w:type="spellEnd"/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0,9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п.г.т. </w:t>
            </w:r>
            <w:proofErr w:type="spellStart"/>
            <w:r w:rsidRPr="0059189E">
              <w:t>Кильдинстрой</w:t>
            </w:r>
            <w:proofErr w:type="spellEnd"/>
            <w:r w:rsidRPr="0059189E">
              <w:t xml:space="preserve">: ул. </w:t>
            </w:r>
            <w:proofErr w:type="spellStart"/>
            <w:r w:rsidRPr="0059189E">
              <w:t>Кильдинское</w:t>
            </w:r>
            <w:proofErr w:type="spellEnd"/>
            <w:r w:rsidRPr="0059189E">
              <w:t xml:space="preserve"> шоссе, ул. Железнодорожный тупик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0,6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 xml:space="preserve">п.г.т. </w:t>
            </w:r>
            <w:proofErr w:type="spellStart"/>
            <w:r w:rsidRPr="0059189E">
              <w:t>Кильдинстрой</w:t>
            </w:r>
            <w:proofErr w:type="spellEnd"/>
            <w:r w:rsidRPr="0059189E">
              <w:t>: ул. Горная, ул. Набережная, ул. Полярная, ул. Ручьевая, ул. Северная, ул. Советская, ул. Флотская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п.г.т. Молочный: ул. Заречная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0,3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 xml:space="preserve">п.г.т. Молочный: ул. Гальченко, ул. Молодежная, ул. Набережная, ул. Рыбников, </w:t>
            </w:r>
            <w:r w:rsidRPr="0059189E">
              <w:lastRenderedPageBreak/>
              <w:t>ул. Северная, ул. Строителей, ул. Торговая, ул. Совхозная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lastRenderedPageBreak/>
              <w:t>0,8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п.г.т. Верхнетуломский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н.п. Зверосовхоз, н.п. </w:t>
            </w:r>
            <w:proofErr w:type="spellStart"/>
            <w:r w:rsidRPr="0059189E">
              <w:t>Шонгуй</w:t>
            </w:r>
            <w:proofErr w:type="spellEnd"/>
            <w:r w:rsidRPr="0059189E">
              <w:t xml:space="preserve">, н.п. Междуречье, с. </w:t>
            </w:r>
            <w:proofErr w:type="spellStart"/>
            <w:r w:rsidRPr="0059189E">
              <w:t>Тулома</w:t>
            </w:r>
            <w:proofErr w:type="spell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>с</w:t>
            </w:r>
            <w:proofErr w:type="gramEnd"/>
            <w:r w:rsidRPr="0059189E">
              <w:t>. Териберка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н.п. </w:t>
            </w:r>
            <w:proofErr w:type="gramStart"/>
            <w:r w:rsidRPr="0059189E">
              <w:t>Пушной</w:t>
            </w:r>
            <w:proofErr w:type="gramEnd"/>
            <w:r w:rsidRPr="0059189E">
              <w:t xml:space="preserve">, с. Ура-Губа, н.п. </w:t>
            </w:r>
            <w:proofErr w:type="spellStart"/>
            <w:r w:rsidRPr="0059189E">
              <w:t>Килпъявр</w:t>
            </w:r>
            <w:proofErr w:type="spell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0,45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с. </w:t>
            </w:r>
            <w:proofErr w:type="spellStart"/>
            <w:r w:rsidRPr="0059189E">
              <w:t>Минькино</w:t>
            </w:r>
            <w:proofErr w:type="spellEnd"/>
            <w:r w:rsidRPr="0059189E">
              <w:t xml:space="preserve">, н.п. </w:t>
            </w:r>
            <w:proofErr w:type="spellStart"/>
            <w:r w:rsidRPr="0059189E">
              <w:t>Мишуково</w:t>
            </w:r>
            <w:proofErr w:type="spellEnd"/>
            <w:r w:rsidRPr="0059189E">
              <w:t>, п.г.т. Туманный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0,4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Прочие населенные пункты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0,3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Вне границ населенных пунктов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0,8</w:t>
            </w:r>
          </w:p>
        </w:tc>
      </w:tr>
      <w:tr w:rsidR="00AB35E7" w:rsidRPr="0059189E">
        <w:tc>
          <w:tcPr>
            <w:tcW w:w="567" w:type="dxa"/>
            <w:vMerge w:val="restart"/>
          </w:tcPr>
          <w:p w:rsidR="00AB35E7" w:rsidRPr="0059189E" w:rsidRDefault="00AB35E7">
            <w:pPr>
              <w:pStyle w:val="ConsPlusNormal"/>
              <w:jc w:val="center"/>
            </w:pPr>
            <w:bookmarkStart w:id="12" w:name="P598"/>
            <w:bookmarkEnd w:id="12"/>
            <w:r w:rsidRPr="0059189E">
              <w:t>2</w:t>
            </w:r>
          </w:p>
        </w:tc>
        <w:tc>
          <w:tcPr>
            <w:tcW w:w="2721" w:type="dxa"/>
            <w:vMerge w:val="restart"/>
          </w:tcPr>
          <w:p w:rsidR="00AB35E7" w:rsidRPr="0059189E" w:rsidRDefault="00AB35E7">
            <w:pPr>
              <w:pStyle w:val="ConsPlusNormal"/>
            </w:pPr>
            <w:r w:rsidRPr="0059189E">
              <w:t xml:space="preserve">Оказание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(К 2.4 </w:t>
            </w:r>
            <w:proofErr w:type="spellStart"/>
            <w:r w:rsidRPr="0059189E">
              <w:t>x</w:t>
            </w:r>
            <w:proofErr w:type="spellEnd"/>
            <w:proofErr w:type="gramStart"/>
            <w:r w:rsidRPr="0059189E">
              <w:t xml:space="preserve"> К</w:t>
            </w:r>
            <w:proofErr w:type="gramEnd"/>
            <w:r w:rsidRPr="0059189E">
              <w:t xml:space="preserve"> 2.5 </w:t>
            </w:r>
            <w:proofErr w:type="spellStart"/>
            <w:r w:rsidRPr="0059189E">
              <w:t>x</w:t>
            </w:r>
            <w:proofErr w:type="spellEnd"/>
            <w:r w:rsidRPr="0059189E">
              <w:t xml:space="preserve"> К 2.6)</w:t>
            </w:r>
          </w:p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Ассортимент товаров (К 2.4)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both"/>
            </w:pP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Реализация продукции общественного питания при наличии пива и алкогольной продукции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1,0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Реализация продукции общественного питания без наличия пива и алкогольной продукции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bookmarkStart w:id="13" w:name="P606"/>
            <w:bookmarkEnd w:id="13"/>
            <w:r w:rsidRPr="0059189E">
              <w:t>Площадь зала обслуживания посетителей (К 2.5)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both"/>
            </w:pP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до 50 м</w:t>
            </w:r>
            <w:proofErr w:type="gramStart"/>
            <w:r w:rsidRPr="0059189E">
              <w:t>2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0,9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свыше 50 м</w:t>
            </w:r>
            <w:proofErr w:type="gramStart"/>
            <w:r w:rsidRPr="0059189E">
              <w:t>2</w:t>
            </w:r>
            <w:proofErr w:type="gramEnd"/>
            <w:r w:rsidRPr="0059189E">
              <w:t xml:space="preserve"> до 100 м2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0,8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свыше 100 м</w:t>
            </w:r>
            <w:proofErr w:type="gramStart"/>
            <w:r w:rsidRPr="0059189E">
              <w:t>2</w:t>
            </w:r>
            <w:proofErr w:type="gramEnd"/>
            <w:r w:rsidRPr="0059189E">
              <w:t xml:space="preserve"> до 150 м2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bookmarkStart w:id="14" w:name="P614"/>
            <w:bookmarkEnd w:id="14"/>
            <w:r w:rsidRPr="0059189E">
              <w:t>Место ведения предпринимательской деятельности (К 2.6)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both"/>
            </w:pP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 xml:space="preserve">город Кола: ул. Дорожная, ул. Заводская, ул. Зеленая Набережная, ул. Комсомольская, ул. </w:t>
            </w:r>
            <w:proofErr w:type="spellStart"/>
            <w:r w:rsidRPr="0059189E">
              <w:t>Кильдинское</w:t>
            </w:r>
            <w:proofErr w:type="spellEnd"/>
            <w:r w:rsidRPr="0059189E">
              <w:t xml:space="preserve"> шоссе, ул. Кривошеева, ул. Привокзальная, ул. Нагорная, ул. Новая, ул. Приморская, ул. Северная, ул. Строительная, ул. Южная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город Кола: ул. Андрусенко, пр. Защитников Заполярья, ул. Каменный остров, ул. </w:t>
            </w:r>
            <w:proofErr w:type="gramStart"/>
            <w:r w:rsidRPr="0059189E">
              <w:t>Красноармейская</w:t>
            </w:r>
            <w:proofErr w:type="gramEnd"/>
            <w:r w:rsidRPr="0059189E">
              <w:t>, пр. Миронова, пер. Островский, ул. Победы, проспект Советский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0,9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 xml:space="preserve">п.г.т. Мурмаши: ул. Тягунова, ул. </w:t>
            </w:r>
            <w:proofErr w:type="spellStart"/>
            <w:r w:rsidRPr="0059189E">
              <w:t>Туломское</w:t>
            </w:r>
            <w:proofErr w:type="spellEnd"/>
            <w:r w:rsidRPr="0059189E">
              <w:t xml:space="preserve"> шоссе, ул. Торговая, ул. Причальная, ул. Молодежная, ул. Полярная, ул. Пионерская, ул. Октябрьская, ул. Зеленый Городок, ул. Зеленая, ул. Гвардейская, аэропорт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 xml:space="preserve">п.г.т. Мурмаши: ул. Энергетиков, ул. Цесарского, ул. Советская, ул. Позднякова, ул. </w:t>
            </w:r>
            <w:proofErr w:type="spellStart"/>
            <w:r w:rsidRPr="0059189E">
              <w:t>Овчинникова</w:t>
            </w:r>
            <w:proofErr w:type="spellEnd"/>
            <w:r w:rsidRPr="0059189E">
              <w:t xml:space="preserve">, ул. Новая, ул. Московская, ул. </w:t>
            </w:r>
            <w:proofErr w:type="spellStart"/>
            <w:r w:rsidRPr="0059189E">
              <w:t>Мисякова</w:t>
            </w:r>
            <w:proofErr w:type="spellEnd"/>
            <w:r w:rsidRPr="0059189E">
              <w:t xml:space="preserve">, ул. Лесная, ул. </w:t>
            </w:r>
            <w:proofErr w:type="spellStart"/>
            <w:r w:rsidRPr="0059189E">
              <w:t>Кутахова</w:t>
            </w:r>
            <w:proofErr w:type="spellEnd"/>
            <w:r w:rsidRPr="0059189E">
              <w:t xml:space="preserve">, ул. Кротов Ручей Малый, ул. Кротов Ручей Большой, ул. </w:t>
            </w:r>
            <w:proofErr w:type="spellStart"/>
            <w:r w:rsidRPr="0059189E">
              <w:t>Кайкова</w:t>
            </w:r>
            <w:proofErr w:type="spellEnd"/>
            <w:r w:rsidRPr="0059189E">
              <w:t>, ул. Комсомольская, ул. Кирова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0,9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п.г.т. </w:t>
            </w:r>
            <w:proofErr w:type="spellStart"/>
            <w:r w:rsidRPr="0059189E">
              <w:t>Кильдинстрой</w:t>
            </w:r>
            <w:proofErr w:type="spellEnd"/>
            <w:r w:rsidRPr="0059189E">
              <w:t xml:space="preserve">: ул. </w:t>
            </w:r>
            <w:proofErr w:type="spellStart"/>
            <w:r w:rsidRPr="0059189E">
              <w:t>Кильдинское</w:t>
            </w:r>
            <w:proofErr w:type="spellEnd"/>
            <w:r w:rsidRPr="0059189E">
              <w:t xml:space="preserve"> шоссе, ул. Железнодорожный тупик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 xml:space="preserve">п.г.т. </w:t>
            </w:r>
            <w:proofErr w:type="spellStart"/>
            <w:r w:rsidRPr="0059189E">
              <w:t>Кильдинстрой</w:t>
            </w:r>
            <w:proofErr w:type="spellEnd"/>
            <w:r w:rsidRPr="0059189E">
              <w:t>: ул. Горная, ул. Набережная, ул. Полярная, ул. Ручьевая, ул. Северная, ул. Советская, ул. Флотская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п.г.т. Молочный: ул. Заречная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0,005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>п.г.т. Молочный: ул. Гальченко, ул. Молодежная, ул. Совхозная, ул. Набережная, ул. Рыбников, ул. Северная, ул. Строителей, ул. Торговая</w:t>
            </w:r>
            <w:proofErr w:type="gram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0,7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п.г.т. Верхнетуломский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н.п. Зверосовхоз, н.п. </w:t>
            </w:r>
            <w:proofErr w:type="spellStart"/>
            <w:r w:rsidRPr="0059189E">
              <w:t>Шонгуй</w:t>
            </w:r>
            <w:proofErr w:type="spell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0,4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н.п. Междуречье, с. </w:t>
            </w:r>
            <w:proofErr w:type="spellStart"/>
            <w:r w:rsidRPr="0059189E">
              <w:t>Тулома</w:t>
            </w:r>
            <w:proofErr w:type="spell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proofErr w:type="gramStart"/>
            <w:r w:rsidRPr="0059189E">
              <w:t>с</w:t>
            </w:r>
            <w:proofErr w:type="gramEnd"/>
            <w:r w:rsidRPr="0059189E">
              <w:t>. Териберка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0,2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н.п. </w:t>
            </w:r>
            <w:proofErr w:type="gramStart"/>
            <w:r w:rsidRPr="0059189E">
              <w:t>Пушной</w:t>
            </w:r>
            <w:proofErr w:type="gramEnd"/>
            <w:r w:rsidRPr="0059189E">
              <w:t xml:space="preserve">, с. Ура-Губа, н.п. </w:t>
            </w:r>
            <w:proofErr w:type="spellStart"/>
            <w:r w:rsidRPr="0059189E">
              <w:t>Килпъявр</w:t>
            </w:r>
            <w:proofErr w:type="spell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 xml:space="preserve">с. </w:t>
            </w:r>
            <w:proofErr w:type="spellStart"/>
            <w:r w:rsidRPr="0059189E">
              <w:t>Минькино</w:t>
            </w:r>
            <w:proofErr w:type="spellEnd"/>
            <w:r w:rsidRPr="0059189E">
              <w:t xml:space="preserve">, н.п. </w:t>
            </w:r>
            <w:proofErr w:type="spellStart"/>
            <w:r w:rsidRPr="0059189E">
              <w:t>Мишуково</w:t>
            </w:r>
            <w:proofErr w:type="spellEnd"/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0,4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п.г.т. Туманный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0,2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Прочие населенные пункты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0,005</w:t>
            </w:r>
          </w:p>
        </w:tc>
      </w:tr>
      <w:tr w:rsidR="00AB35E7" w:rsidRPr="0059189E">
        <w:tc>
          <w:tcPr>
            <w:tcW w:w="567" w:type="dxa"/>
            <w:vMerge/>
          </w:tcPr>
          <w:p w:rsidR="00AB35E7" w:rsidRPr="0059189E" w:rsidRDefault="00AB35E7"/>
        </w:tc>
        <w:tc>
          <w:tcPr>
            <w:tcW w:w="2721" w:type="dxa"/>
            <w:vMerge/>
          </w:tcPr>
          <w:p w:rsidR="00AB35E7" w:rsidRPr="0059189E" w:rsidRDefault="00AB35E7"/>
        </w:tc>
        <w:tc>
          <w:tcPr>
            <w:tcW w:w="4422" w:type="dxa"/>
          </w:tcPr>
          <w:p w:rsidR="00AB35E7" w:rsidRPr="0059189E" w:rsidRDefault="00AB35E7">
            <w:pPr>
              <w:pStyle w:val="ConsPlusNormal"/>
            </w:pPr>
            <w:r w:rsidRPr="0059189E">
              <w:t>Вне границ населенных пунктов</w:t>
            </w:r>
          </w:p>
        </w:tc>
        <w:tc>
          <w:tcPr>
            <w:tcW w:w="1361" w:type="dxa"/>
          </w:tcPr>
          <w:p w:rsidR="00AB35E7" w:rsidRPr="0059189E" w:rsidRDefault="00AB35E7">
            <w:pPr>
              <w:pStyle w:val="ConsPlusNormal"/>
              <w:jc w:val="right"/>
            </w:pPr>
            <w:r w:rsidRPr="0059189E">
              <w:t>0,8</w:t>
            </w:r>
          </w:p>
        </w:tc>
      </w:tr>
    </w:tbl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  <w:r w:rsidRPr="0059189E">
        <w:t>--------------------------------</w:t>
      </w:r>
    </w:p>
    <w:p w:rsidR="00AB35E7" w:rsidRPr="0059189E" w:rsidRDefault="00AB35E7">
      <w:pPr>
        <w:pStyle w:val="ConsPlusNormal"/>
        <w:spacing w:before="220"/>
        <w:ind w:firstLine="540"/>
        <w:jc w:val="both"/>
      </w:pPr>
      <w:bookmarkStart w:id="15" w:name="P652"/>
      <w:bookmarkEnd w:id="15"/>
      <w:r w:rsidRPr="0059189E">
        <w:t>&lt;*&gt; При определении групп товаров руководствоваться номенклатурой товаров, учитываемых в розничном товарообороте (опубликованной Статистическим комитетом СНГ совместно с Межрегиональной Ассоциацией "</w:t>
      </w:r>
      <w:proofErr w:type="spellStart"/>
      <w:r w:rsidRPr="0059189E">
        <w:t>Статинформ</w:t>
      </w:r>
      <w:proofErr w:type="spellEnd"/>
      <w:r w:rsidRPr="0059189E">
        <w:t>" в 1992 году).</w:t>
      </w: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ind w:firstLine="540"/>
        <w:jc w:val="both"/>
      </w:pPr>
    </w:p>
    <w:p w:rsidR="00AB35E7" w:rsidRPr="0059189E" w:rsidRDefault="00AB35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C27" w:rsidRPr="0059189E" w:rsidRDefault="0044563F"/>
    <w:sectPr w:rsidR="00C41C27" w:rsidRPr="0059189E" w:rsidSect="0049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5E7"/>
    <w:rsid w:val="00322314"/>
    <w:rsid w:val="003E4A94"/>
    <w:rsid w:val="0044563F"/>
    <w:rsid w:val="0059189E"/>
    <w:rsid w:val="00AB35E7"/>
    <w:rsid w:val="00AD0A14"/>
    <w:rsid w:val="00D0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35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3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35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35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3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3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35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35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3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35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35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3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3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35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Маташина Наталья Николаевна</dc:creator>
  <cp:lastModifiedBy>Парисеева</cp:lastModifiedBy>
  <cp:revision>2</cp:revision>
  <dcterms:created xsi:type="dcterms:W3CDTF">2017-08-08T11:38:00Z</dcterms:created>
  <dcterms:modified xsi:type="dcterms:W3CDTF">2017-08-08T11:38:00Z</dcterms:modified>
</cp:coreProperties>
</file>