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68" w:rsidRPr="002F3360" w:rsidRDefault="00066E6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СОВЕТ ДЕПУТАТОВ ГОРОДА МУРМАНСКА</w:t>
      </w:r>
    </w:p>
    <w:p w:rsidR="00066E68" w:rsidRPr="002F3360" w:rsidRDefault="00066E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XIII ЗАСЕДАНИЕ ТРЕТЬЕГО СОЗЫВА 27 ОКТЯБРЯ 2005 ГОДА</w:t>
      </w:r>
    </w:p>
    <w:p w:rsidR="00066E68" w:rsidRPr="002F3360" w:rsidRDefault="00066E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6E68" w:rsidRPr="002F3360" w:rsidRDefault="00066E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РЕШЕНИЕ</w:t>
      </w:r>
    </w:p>
    <w:p w:rsidR="00066E68" w:rsidRPr="002F3360" w:rsidRDefault="00066E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от 7 ноября 2005 г. N 13-158</w:t>
      </w:r>
    </w:p>
    <w:p w:rsidR="00066E68" w:rsidRPr="002F3360" w:rsidRDefault="00066E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6E68" w:rsidRPr="002F3360" w:rsidRDefault="00066E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 xml:space="preserve">О СИСТЕМЕ НАЛОГООБЛОЖЕНИЯ В ВИДЕ ЕДИНОГО НАЛОГА НА </w:t>
      </w:r>
      <w:proofErr w:type="gramStart"/>
      <w:r w:rsidRPr="002F3360">
        <w:rPr>
          <w:rFonts w:ascii="Times New Roman" w:hAnsi="Times New Roman" w:cs="Times New Roman"/>
          <w:sz w:val="24"/>
          <w:szCs w:val="24"/>
        </w:rPr>
        <w:t>ВМЕНЕННЫЙ</w:t>
      </w:r>
      <w:proofErr w:type="gramEnd"/>
    </w:p>
    <w:p w:rsidR="00066E68" w:rsidRPr="002F3360" w:rsidRDefault="00066E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ДОХОД ДЛЯ ОТДЕЛЬНЫХ ВИДОВ ДЕЯТЕЛЬНОСТИ НА ТЕРРИТОРИИ</w:t>
      </w:r>
    </w:p>
    <w:p w:rsidR="00066E68" w:rsidRPr="002F3360" w:rsidRDefault="00066E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МУНИЦИПАЛЬНОГО ОБРАЗОВАНИЯ ГОРОД МУРМАНСК</w:t>
      </w:r>
    </w:p>
    <w:p w:rsidR="00066E68" w:rsidRPr="002F3360" w:rsidRDefault="00066E68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0F5366" w:rsidRPr="002F3360" w:rsidRDefault="000F5366" w:rsidP="000F53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0F5366" w:rsidRPr="002F3360" w:rsidRDefault="000F5366" w:rsidP="000F53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F3360">
        <w:rPr>
          <w:rFonts w:ascii="Times New Roman" w:hAnsi="Times New Roman" w:cs="Times New Roman"/>
          <w:sz w:val="24"/>
          <w:szCs w:val="24"/>
        </w:rPr>
        <w:t>(в ред. решений Совета депутатов города Мурманска</w:t>
      </w:r>
      <w:proofErr w:type="gramEnd"/>
    </w:p>
    <w:p w:rsidR="000F5366" w:rsidRPr="002F3360" w:rsidRDefault="000F5366" w:rsidP="000F53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от 23.11.2006 N 26-322, от 13.11.2007 N 43-521, от 17.11.2008 N 55-696,</w:t>
      </w:r>
    </w:p>
    <w:p w:rsidR="000F5366" w:rsidRPr="002F3360" w:rsidRDefault="000F5366" w:rsidP="000F53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от 30.11.2009 N 12-143, от 01.11.2011 N 41-551, от 21.09.2012 N 52-700,</w:t>
      </w:r>
    </w:p>
    <w:p w:rsidR="00066E68" w:rsidRDefault="000F5366" w:rsidP="000F53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от 27.11.2015 N 19-285, от 26.01.2017 N 33-589, от 13.12.2019 N 6-83)</w:t>
      </w:r>
    </w:p>
    <w:p w:rsidR="000F5366" w:rsidRPr="002F3360" w:rsidRDefault="000F5366" w:rsidP="000F5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6E68" w:rsidRPr="002F3360" w:rsidRDefault="00066E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На основании главы 26.3 Налогового кодекса Российской Федерации, руководствуясь Уставом муниципального образования город Мурманск, Совет депутатов города Мурманска решил:</w:t>
      </w:r>
    </w:p>
    <w:p w:rsidR="00066E68" w:rsidRPr="002F3360" w:rsidRDefault="00066E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(в ред. решения Совета депутатов города Мурманска от 27.11.2015 N 19-285)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1. Ввести на территории муниципального образования город Мурманск систему налогообложения в виде единого налога на вмененный доход для отдельных видов деятельности.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2. Определить, что система налогообложения в виде единого налога на вмененный доход для отдельных видов деятельности на территории муниципального образования город Мурманск применяется в отношении следующих видов предпринимательской деятельности: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- абзацы второй - шестнадцатый исключены. - Решение Совета депутатов города Мурманска от 26.01.2017 N 33-589;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- оказания ветеринарных услуг;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- оказания услуг по ремонту, техническому обслуживанию и мойке автомототранспортных средств;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-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66E68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-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F3360" w:rsidRPr="002F3360" w:rsidRDefault="002F3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lastRenderedPageBreak/>
        <w:t>-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-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-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-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-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-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относящимся к бытовым услугам, определяются Правительством Российской Федерации.</w:t>
      </w:r>
    </w:p>
    <w:p w:rsidR="00066E68" w:rsidRPr="002F3360" w:rsidRDefault="00066E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(абзац введен решением Совета депутатов города Мурманска от 26.01.2017 N 33-589)</w:t>
      </w:r>
    </w:p>
    <w:p w:rsidR="00066E68" w:rsidRPr="002F3360" w:rsidRDefault="00066E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(п. 2 в ред. решения Совета депутатов города Мурманска от 27.11.2015 N 19-285)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3. Установить значения корректирующего коэффициента базовой доходности К</w:t>
      </w:r>
      <w:proofErr w:type="gramStart"/>
      <w:r w:rsidRPr="002F336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F3360">
        <w:rPr>
          <w:rFonts w:ascii="Times New Roman" w:hAnsi="Times New Roman" w:cs="Times New Roman"/>
          <w:sz w:val="24"/>
          <w:szCs w:val="24"/>
        </w:rPr>
        <w:t xml:space="preserve"> для отдельных видов предпринимательской деятельности на территории муниципального образования город Мурманск согласно приложению к настоящему решению.</w:t>
      </w:r>
    </w:p>
    <w:p w:rsidR="00066E68" w:rsidRPr="002F3360" w:rsidRDefault="00066E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(в ред. решений Совета депутатов города Мурманска от 17.11.2008 N 55-696, от 30.11.2009 N 12-143)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F3360">
        <w:rPr>
          <w:rFonts w:ascii="Times New Roman" w:hAnsi="Times New Roman" w:cs="Times New Roman"/>
          <w:sz w:val="24"/>
          <w:szCs w:val="24"/>
        </w:rPr>
        <w:t>Исключен</w:t>
      </w:r>
      <w:proofErr w:type="gramEnd"/>
      <w:r w:rsidRPr="002F3360">
        <w:rPr>
          <w:rFonts w:ascii="Times New Roman" w:hAnsi="Times New Roman" w:cs="Times New Roman"/>
          <w:sz w:val="24"/>
          <w:szCs w:val="24"/>
        </w:rPr>
        <w:t xml:space="preserve"> с 1 января 2010 года. - Решение Совета депутатов города Мурманска от 30.11.2009 N 12-143.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5. Настоящее решение вступает в силу с 1 января 2006 года.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6. Настоящее решение опубликовать в газете "Вечерний Мурманск".</w:t>
      </w:r>
    </w:p>
    <w:p w:rsidR="00066E68" w:rsidRPr="002F3360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F336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F336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Совета депутатов города Мурманска по бюджету и финансовому регулированию (</w:t>
      </w:r>
      <w:proofErr w:type="spellStart"/>
      <w:r w:rsidRPr="002F3360">
        <w:rPr>
          <w:rFonts w:ascii="Times New Roman" w:hAnsi="Times New Roman" w:cs="Times New Roman"/>
          <w:sz w:val="24"/>
          <w:szCs w:val="24"/>
        </w:rPr>
        <w:t>Заторский</w:t>
      </w:r>
      <w:proofErr w:type="spellEnd"/>
      <w:r w:rsidRPr="002F3360">
        <w:rPr>
          <w:rFonts w:ascii="Times New Roman" w:hAnsi="Times New Roman" w:cs="Times New Roman"/>
          <w:sz w:val="24"/>
          <w:szCs w:val="24"/>
        </w:rPr>
        <w:t xml:space="preserve"> А.Ю.).</w:t>
      </w:r>
    </w:p>
    <w:p w:rsidR="00066E68" w:rsidRPr="002F3360" w:rsidRDefault="00066E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6E68" w:rsidRPr="002F3360" w:rsidRDefault="00066E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Глава</w:t>
      </w:r>
    </w:p>
    <w:p w:rsidR="00066E68" w:rsidRPr="002F3360" w:rsidRDefault="00066E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66E68" w:rsidRPr="002F3360" w:rsidRDefault="00066E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город Мурманск</w:t>
      </w:r>
    </w:p>
    <w:p w:rsidR="00066E68" w:rsidRPr="002F3360" w:rsidRDefault="00066E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3360">
        <w:rPr>
          <w:rFonts w:ascii="Times New Roman" w:hAnsi="Times New Roman" w:cs="Times New Roman"/>
          <w:sz w:val="24"/>
          <w:szCs w:val="24"/>
        </w:rPr>
        <w:t>М.Ю.САВЧЕНКО</w:t>
      </w:r>
    </w:p>
    <w:p w:rsidR="00066E68" w:rsidRPr="002F3360" w:rsidRDefault="00066E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6E68" w:rsidRPr="002F3360" w:rsidRDefault="00066E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6E68" w:rsidRPr="00032562" w:rsidRDefault="00066E6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lastRenderedPageBreak/>
        <w:t>Приложение</w:t>
      </w:r>
    </w:p>
    <w:p w:rsidR="00066E68" w:rsidRPr="00032562" w:rsidRDefault="00066E68">
      <w:pPr>
        <w:pStyle w:val="ConsPlusNormal"/>
        <w:jc w:val="right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к решению</w:t>
      </w:r>
    </w:p>
    <w:p w:rsidR="00066E68" w:rsidRPr="00032562" w:rsidRDefault="00066E68">
      <w:pPr>
        <w:pStyle w:val="ConsPlusNormal"/>
        <w:jc w:val="right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Совета депутатов города Мурманска</w:t>
      </w:r>
    </w:p>
    <w:p w:rsidR="00066E68" w:rsidRPr="00032562" w:rsidRDefault="00066E68">
      <w:pPr>
        <w:pStyle w:val="ConsPlusNormal"/>
        <w:jc w:val="right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от 7 ноября 2005 г. N 13-158</w:t>
      </w:r>
    </w:p>
    <w:p w:rsidR="00066E68" w:rsidRPr="00032562" w:rsidRDefault="00066E68">
      <w:pPr>
        <w:pStyle w:val="ConsPlusNormal"/>
        <w:jc w:val="both"/>
        <w:rPr>
          <w:rFonts w:ascii="Times New Roman" w:hAnsi="Times New Roman" w:cs="Times New Roman"/>
        </w:rPr>
      </w:pPr>
    </w:p>
    <w:p w:rsidR="00066E68" w:rsidRPr="00032562" w:rsidRDefault="00066E68">
      <w:pPr>
        <w:pStyle w:val="ConsPlusTitle"/>
        <w:jc w:val="center"/>
        <w:rPr>
          <w:rFonts w:ascii="Times New Roman" w:hAnsi="Times New Roman" w:cs="Times New Roman"/>
        </w:rPr>
      </w:pPr>
      <w:bookmarkStart w:id="0" w:name="P55"/>
      <w:bookmarkEnd w:id="0"/>
      <w:r w:rsidRPr="00032562">
        <w:rPr>
          <w:rFonts w:ascii="Times New Roman" w:hAnsi="Times New Roman" w:cs="Times New Roman"/>
        </w:rPr>
        <w:t>ЗНАЧЕНИЯ</w:t>
      </w:r>
    </w:p>
    <w:p w:rsidR="00066E68" w:rsidRPr="00032562" w:rsidRDefault="00066E68">
      <w:pPr>
        <w:pStyle w:val="ConsPlusTitle"/>
        <w:jc w:val="center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КОРРЕКТИРУЮЩЕГО КОЭФФИЦИЕНТА БАЗОВОЙ ДОХОДНОСТИ К</w:t>
      </w:r>
      <w:proofErr w:type="gramStart"/>
      <w:r w:rsidRPr="00032562">
        <w:rPr>
          <w:rFonts w:ascii="Times New Roman" w:hAnsi="Times New Roman" w:cs="Times New Roman"/>
        </w:rPr>
        <w:t>2</w:t>
      </w:r>
      <w:proofErr w:type="gramEnd"/>
    </w:p>
    <w:p w:rsidR="00066E68" w:rsidRPr="00032562" w:rsidRDefault="00066E68">
      <w:pPr>
        <w:pStyle w:val="ConsPlusTitle"/>
        <w:jc w:val="center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ДЛЯ ОТДЕЛЬНЫХ ВИДОВ ПРЕДПРИНИМАТЕЛЬСКОЙ ДЕЯТЕЛЬНОСТИ</w:t>
      </w:r>
    </w:p>
    <w:p w:rsidR="00066E68" w:rsidRPr="00032562" w:rsidRDefault="00066E68">
      <w:pPr>
        <w:pStyle w:val="ConsPlusTitle"/>
        <w:jc w:val="center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НА ТЕРРИТОРИИ МУНИЦИПАЛЬНОГО ОБРАЗОВАНИЯ ГОРОД МУРМАНСК</w:t>
      </w:r>
    </w:p>
    <w:p w:rsidR="00066E68" w:rsidRPr="00032562" w:rsidRDefault="00066E68">
      <w:pPr>
        <w:spacing w:after="1"/>
        <w:rPr>
          <w:rFonts w:ascii="Times New Roman" w:hAnsi="Times New Roman" w:cs="Times New Roman"/>
        </w:rPr>
      </w:pPr>
    </w:p>
    <w:p w:rsidR="000F5366" w:rsidRPr="00032562" w:rsidRDefault="000F5366" w:rsidP="000F5366">
      <w:pPr>
        <w:pStyle w:val="ConsPlusNormal"/>
        <w:jc w:val="center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Список изменяющих документов</w:t>
      </w:r>
    </w:p>
    <w:p w:rsidR="000F5366" w:rsidRPr="00032562" w:rsidRDefault="000F5366" w:rsidP="000F536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32562">
        <w:rPr>
          <w:rFonts w:ascii="Times New Roman" w:hAnsi="Times New Roman" w:cs="Times New Roman"/>
        </w:rPr>
        <w:t>(в ред. решений Совета депутатов города Мурманска</w:t>
      </w:r>
      <w:proofErr w:type="gramEnd"/>
    </w:p>
    <w:p w:rsidR="000F5366" w:rsidRPr="00032562" w:rsidRDefault="000F5366" w:rsidP="000F5366">
      <w:pPr>
        <w:pStyle w:val="ConsPlusNormal"/>
        <w:jc w:val="center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от 17.11.2008 N 55-696, от 30.11.2009 N 12-143, от 01.11.2011 N 41-551,</w:t>
      </w:r>
    </w:p>
    <w:p w:rsidR="000F5366" w:rsidRPr="00032562" w:rsidRDefault="000F5366" w:rsidP="000F5366">
      <w:pPr>
        <w:pStyle w:val="ConsPlusNormal"/>
        <w:jc w:val="center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от 21.09.2012 N 52-700, от 27.11.2015 N 19-285, от 26.01.2017 N 33-589,</w:t>
      </w:r>
    </w:p>
    <w:p w:rsidR="00066E68" w:rsidRDefault="000F5366" w:rsidP="000F5366">
      <w:pPr>
        <w:pStyle w:val="ConsPlusNormal"/>
        <w:jc w:val="center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от 13.12.2019 N 6-83)</w:t>
      </w:r>
    </w:p>
    <w:p w:rsidR="000F5366" w:rsidRPr="00032562" w:rsidRDefault="000F5366">
      <w:pPr>
        <w:pStyle w:val="ConsPlusNormal"/>
        <w:jc w:val="both"/>
        <w:rPr>
          <w:rFonts w:ascii="Times New Roman" w:hAnsi="Times New Roman" w:cs="Times New Roman"/>
        </w:rPr>
      </w:pPr>
    </w:p>
    <w:p w:rsidR="00066E68" w:rsidRPr="00032562" w:rsidRDefault="00066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Корректирующий коэффициент базовой доходности К</w:t>
      </w:r>
      <w:proofErr w:type="gramStart"/>
      <w:r w:rsidRPr="00032562">
        <w:rPr>
          <w:rFonts w:ascii="Times New Roman" w:hAnsi="Times New Roman" w:cs="Times New Roman"/>
        </w:rPr>
        <w:t>2</w:t>
      </w:r>
      <w:proofErr w:type="gramEnd"/>
      <w:r w:rsidRPr="00032562">
        <w:rPr>
          <w:rFonts w:ascii="Times New Roman" w:hAnsi="Times New Roman" w:cs="Times New Roman"/>
        </w:rPr>
        <w:t xml:space="preserve"> учитывает совокупность особенностей ведения предпринимательской деятельности согласно ст. 346.27 Налогового кодекса Российской Федерации.</w:t>
      </w:r>
    </w:p>
    <w:p w:rsidR="00066E68" w:rsidRPr="00032562" w:rsidRDefault="00066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При расчете корректирующего коэффициента базовой доходности К</w:t>
      </w:r>
      <w:proofErr w:type="gramStart"/>
      <w:r w:rsidRPr="00032562">
        <w:rPr>
          <w:rFonts w:ascii="Times New Roman" w:hAnsi="Times New Roman" w:cs="Times New Roman"/>
        </w:rPr>
        <w:t>2</w:t>
      </w:r>
      <w:proofErr w:type="gramEnd"/>
      <w:r w:rsidRPr="00032562">
        <w:rPr>
          <w:rFonts w:ascii="Times New Roman" w:hAnsi="Times New Roman" w:cs="Times New Roman"/>
        </w:rPr>
        <w:t>, учитывающего особенность ведения предпринимательской деятельности, образованы следующие зоны (таблица N 1):</w:t>
      </w:r>
    </w:p>
    <w:p w:rsidR="00066E68" w:rsidRPr="00032562" w:rsidRDefault="00066E68">
      <w:pPr>
        <w:pStyle w:val="ConsPlusNormal"/>
        <w:jc w:val="both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(в ред. решения Совета депутатов города Мурманска от 13.12.2019 N 6-83)</w:t>
      </w:r>
    </w:p>
    <w:p w:rsidR="00066E68" w:rsidRPr="00032562" w:rsidRDefault="00066E68">
      <w:pPr>
        <w:pStyle w:val="ConsPlusNormal"/>
        <w:jc w:val="both"/>
        <w:rPr>
          <w:rFonts w:ascii="Times New Roman" w:hAnsi="Times New Roman" w:cs="Times New Roman"/>
        </w:rPr>
      </w:pPr>
    </w:p>
    <w:p w:rsidR="00066E68" w:rsidRPr="00032562" w:rsidRDefault="00066E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P69"/>
      <w:bookmarkEnd w:id="1"/>
      <w:r w:rsidRPr="00032562">
        <w:rPr>
          <w:rFonts w:ascii="Times New Roman" w:hAnsi="Times New Roman" w:cs="Times New Roman"/>
        </w:rPr>
        <w:t>Таблица N 1</w:t>
      </w:r>
    </w:p>
    <w:p w:rsidR="00066E68" w:rsidRPr="00032562" w:rsidRDefault="00066E6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4"/>
        <w:gridCol w:w="2029"/>
        <w:gridCol w:w="2509"/>
        <w:gridCol w:w="2098"/>
      </w:tblGrid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Зона 1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Зона 2</w:t>
            </w: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Зона 3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Зона 4</w:t>
            </w: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проезд </w:t>
            </w:r>
            <w:proofErr w:type="spellStart"/>
            <w:r w:rsidRPr="00032562">
              <w:rPr>
                <w:rFonts w:ascii="Times New Roman" w:hAnsi="Times New Roman" w:cs="Times New Roman"/>
              </w:rPr>
              <w:t>Автопарковый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Александрова,</w:t>
            </w:r>
          </w:p>
          <w:p w:rsidR="00066E68" w:rsidRPr="00032562" w:rsidRDefault="00066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переулок Арктический,</w:t>
            </w:r>
          </w:p>
          <w:p w:rsidR="00066E68" w:rsidRPr="00032562" w:rsidRDefault="00066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Аскольдовцев</w:t>
            </w:r>
            <w:proofErr w:type="spellEnd"/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район Абрам-Мыс</w:t>
            </w: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Баумана,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Капитана Буркова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Беринга</w:t>
            </w: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проезд Михаила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Бабикова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Береговая,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Большая Ручьевая,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Бондарная,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Боровая,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Бочкова,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Анатолия </w:t>
            </w:r>
            <w:proofErr w:type="spellStart"/>
            <w:r w:rsidRPr="00032562">
              <w:rPr>
                <w:rFonts w:ascii="Times New Roman" w:hAnsi="Times New Roman" w:cs="Times New Roman"/>
              </w:rPr>
              <w:t>Бредова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проезд Брянский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Володарского,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Воровского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Верхне-</w:t>
            </w:r>
            <w:proofErr w:type="spellStart"/>
            <w:r w:rsidRPr="00032562">
              <w:rPr>
                <w:rFonts w:ascii="Times New Roman" w:hAnsi="Times New Roman" w:cs="Times New Roman"/>
              </w:rPr>
              <w:t>Ростинское</w:t>
            </w:r>
            <w:proofErr w:type="spellEnd"/>
            <w:r w:rsidRPr="00032562">
              <w:rPr>
                <w:rFonts w:ascii="Times New Roman" w:hAnsi="Times New Roman" w:cs="Times New Roman"/>
              </w:rPr>
              <w:t xml:space="preserve"> шоссе,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Владимирская,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переулок Водопроводный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Гвардейская,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проспект Героев-Североморцев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Юрия Гагарина,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Героев </w:t>
            </w:r>
            <w:proofErr w:type="gramStart"/>
            <w:r w:rsidRPr="00032562">
              <w:rPr>
                <w:rFonts w:ascii="Times New Roman" w:hAnsi="Times New Roman" w:cs="Times New Roman"/>
              </w:rPr>
              <w:t>Рыбачьего</w:t>
            </w:r>
            <w:proofErr w:type="gramEnd"/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Магомета Гаджиева,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Алексея </w:t>
            </w:r>
            <w:proofErr w:type="spellStart"/>
            <w:r w:rsidRPr="00032562">
              <w:rPr>
                <w:rFonts w:ascii="Times New Roman" w:hAnsi="Times New Roman" w:cs="Times New Roman"/>
              </w:rPr>
              <w:t>Генералова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Гоголя,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Гончарова,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Горького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lastRenderedPageBreak/>
              <w:t>улица Дзержинского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переулок Дальний,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Семена Дежнева,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Декабристов,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Домостроительная,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переулок Дорожный,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Достоевского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район </w:t>
            </w:r>
            <w:proofErr w:type="gramStart"/>
            <w:r w:rsidRPr="00032562">
              <w:rPr>
                <w:rFonts w:ascii="Times New Roman" w:hAnsi="Times New Roman" w:cs="Times New Roman"/>
              </w:rPr>
              <w:t>Дровяное</w:t>
            </w:r>
            <w:proofErr w:type="gramEnd"/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Капитана Егорова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Генерала Журбы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проезд Профессора Жуковского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Заводская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Заводская (район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032562">
              <w:rPr>
                <w:rFonts w:ascii="Times New Roman" w:hAnsi="Times New Roman" w:cs="Times New Roman"/>
              </w:rPr>
              <w:t>),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Загородная,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Заречная,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Зеленая,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Зеленая (район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032562">
              <w:rPr>
                <w:rFonts w:ascii="Times New Roman" w:hAnsi="Times New Roman" w:cs="Times New Roman"/>
              </w:rPr>
              <w:t>),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проезд Михаила Ивченко,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Инженерная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проспект Кирова,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Академика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Книповича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проспект Кольский,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Коминтерна,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Коммуны,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Комсомольская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Кильдинская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Капитана Копытова,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Зои Космодемьянской,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Олега Кошевого,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Крупской</w:t>
            </w: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переулок Казарменный,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Калинина,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Каменная,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проезд Владимира Капустина,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Кирпичная,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Саши Ковалева,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Колхозная,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Кооперативная,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Котовского,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Куйбышева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проспект Ленина,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Ленинградская,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Карла Либкнехта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Адмирала Флота Лобова</w:t>
            </w: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проезд Ледокольный,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Лодыгина,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Ломоносова,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проезд Лыжный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часть улицы Марата, расположенная между проспектом Ленина и проспектом Кирова,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Карла Маркса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Капитана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Маклакова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Мира,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Павлика Морозова</w:t>
            </w: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Малая Ручьевая,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Маяковского,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проезд Металлистов,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Виктора Миронова,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Молодежная (район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032562">
              <w:rPr>
                <w:rFonts w:ascii="Times New Roman" w:hAnsi="Times New Roman" w:cs="Times New Roman"/>
              </w:rPr>
              <w:t>),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проезд Молодежный,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Морская,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Мохнаткина</w:t>
            </w:r>
            <w:proofErr w:type="spellEnd"/>
            <w:r w:rsidRPr="00032562">
              <w:rPr>
                <w:rFonts w:ascii="Times New Roman" w:hAnsi="Times New Roman" w:cs="Times New Roman"/>
              </w:rPr>
              <w:t xml:space="preserve"> Пахта (район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032562">
              <w:rPr>
                <w:rFonts w:ascii="Times New Roman" w:hAnsi="Times New Roman" w:cs="Times New Roman"/>
              </w:rPr>
              <w:t>),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Мурманская,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часть улицы Марата, расположенная до </w:t>
            </w:r>
            <w:r w:rsidRPr="00032562">
              <w:rPr>
                <w:rFonts w:ascii="Times New Roman" w:hAnsi="Times New Roman" w:cs="Times New Roman"/>
              </w:rPr>
              <w:lastRenderedPageBreak/>
              <w:t>пересечения с проспектом Кирова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lastRenderedPageBreak/>
              <w:t>улица Новое Плато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Набережная,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Нахимова,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Александра Невского,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Нижне-</w:t>
            </w:r>
            <w:proofErr w:type="spellStart"/>
            <w:r w:rsidRPr="00032562">
              <w:rPr>
                <w:rFonts w:ascii="Times New Roman" w:hAnsi="Times New Roman" w:cs="Times New Roman"/>
              </w:rPr>
              <w:t>Ростинское</w:t>
            </w:r>
            <w:proofErr w:type="spellEnd"/>
            <w:r w:rsidRPr="00032562">
              <w:rPr>
                <w:rFonts w:ascii="Times New Roman" w:hAnsi="Times New Roman" w:cs="Times New Roman"/>
              </w:rPr>
              <w:t xml:space="preserve"> шоссе,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Нижняя Роста,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Вице-адмирала Николаева,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Новосельская</w:t>
            </w:r>
            <w:proofErr w:type="spellEnd"/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Огни Мурманска,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Октябрьская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Капитана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Орликовой</w:t>
            </w:r>
            <w:proofErr w:type="spellEnd"/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Октябрьская (район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032562">
              <w:rPr>
                <w:rFonts w:ascii="Times New Roman" w:hAnsi="Times New Roman" w:cs="Times New Roman"/>
              </w:rPr>
              <w:t>),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Полины Осипенко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Академика Павлова,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Папанина,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Софьи Перовской,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переулок Пионерский,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Планерная,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Полярной Дивизии,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Полярной Правды,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Полярные Зори,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проезд Портовый,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Профсоюзов,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Пушкинская,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площадь</w:t>
            </w:r>
            <w:proofErr w:type="gramStart"/>
            <w:r w:rsidRPr="00032562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032562">
              <w:rPr>
                <w:rFonts w:ascii="Times New Roman" w:hAnsi="Times New Roman" w:cs="Times New Roman"/>
              </w:rPr>
              <w:t>ять Углов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Капитана Пономарева</w:t>
            </w: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Пархоменко,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Первомайская,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Песочная,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Печенгская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Пищевиков,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Подгорная,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Подстаницкого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Алексея Позднякова,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Полевая,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Полухина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Полярный Круг,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Прибрежная,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Привокзальная,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Пригородная,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Приморская (район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032562">
              <w:rPr>
                <w:rFonts w:ascii="Times New Roman" w:hAnsi="Times New Roman" w:cs="Times New Roman"/>
              </w:rPr>
              <w:t>),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Промышленная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Радищева,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переулок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Русанова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проезд Рыбный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переулок Разина,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Рогозерская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Ростинская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переулок Ручьевой,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проезд Рылеева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Самойловой,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Профессора Сомова,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Сполохи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Свердлова,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проезд Связи,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Георгия Седова,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Скальная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Старостина</w:t>
            </w: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Садовая,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Сафонова,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проезд Северный,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Североморское шоссе (район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032562">
              <w:rPr>
                <w:rFonts w:ascii="Times New Roman" w:hAnsi="Times New Roman" w:cs="Times New Roman"/>
              </w:rPr>
              <w:t>),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Серафимовича,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Ивана Сивко,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Советская,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Советская (район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032562">
              <w:rPr>
                <w:rFonts w:ascii="Times New Roman" w:hAnsi="Times New Roman" w:cs="Times New Roman"/>
              </w:rPr>
              <w:t>),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Спартака,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Спортивная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проезд Капитана </w:t>
            </w:r>
            <w:r w:rsidRPr="00032562">
              <w:rPr>
                <w:rFonts w:ascii="Times New Roman" w:hAnsi="Times New Roman" w:cs="Times New Roman"/>
              </w:rPr>
              <w:lastRenderedPageBreak/>
              <w:t>Тарана,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Театральный бульвар,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Трудовых Резервов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переулок Терский,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lastRenderedPageBreak/>
              <w:t xml:space="preserve">улица Александра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Торцева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Траловая,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Транспортная,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Туристов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lastRenderedPageBreak/>
              <w:t>район</w:t>
            </w:r>
            <w:proofErr w:type="gramStart"/>
            <w:r w:rsidRPr="00032562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032562">
              <w:rPr>
                <w:rFonts w:ascii="Times New Roman" w:hAnsi="Times New Roman" w:cs="Times New Roman"/>
              </w:rPr>
              <w:t>ри Ручья</w:t>
            </w: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Угольная База,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Урицкого,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Успенского,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Ушакова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проезд Флотский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Фадеев Ручей,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Фестивальная,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Генерала Фролова,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Фрунзе,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Фурманова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проезд Ивана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Халатина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Халтурина,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переулок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Хибинский</w:t>
            </w:r>
            <w:proofErr w:type="spellEnd"/>
            <w:r w:rsidRPr="00032562">
              <w:rPr>
                <w:rFonts w:ascii="Times New Roman" w:hAnsi="Times New Roman" w:cs="Times New Roman"/>
              </w:rPr>
              <w:t>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Алексея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Хлобыстова</w:t>
            </w:r>
            <w:proofErr w:type="spellEnd"/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Челюскинцев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Чапаева,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Чехова,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Чумбарова-Лучинского</w:t>
            </w:r>
            <w:proofErr w:type="spellEnd"/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Шмидта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Шабалина,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Шевченко,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Шестой Комсомольской Батареи,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 xml:space="preserve">улица Школьная (район </w:t>
            </w:r>
            <w:proofErr w:type="spellStart"/>
            <w:r w:rsidRPr="00032562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032562">
              <w:rPr>
                <w:rFonts w:ascii="Times New Roman" w:hAnsi="Times New Roman" w:cs="Times New Roman"/>
              </w:rPr>
              <w:t>),</w:t>
            </w:r>
          </w:p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Шолохова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улица Генерала Щербакова</w:t>
            </w: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переулок Якорный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E68" w:rsidRPr="00032562">
        <w:tc>
          <w:tcPr>
            <w:tcW w:w="2344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  <w:r w:rsidRPr="00032562">
              <w:rPr>
                <w:rFonts w:ascii="Times New Roman" w:hAnsi="Times New Roman" w:cs="Times New Roman"/>
              </w:rPr>
              <w:t>прочие элементы улично-дорожной сети и элементы планировочной структуры, не включенные в зоны 1, 2, 4</w:t>
            </w:r>
          </w:p>
        </w:tc>
        <w:tc>
          <w:tcPr>
            <w:tcW w:w="2098" w:type="dxa"/>
          </w:tcPr>
          <w:p w:rsidR="00066E68" w:rsidRPr="00032562" w:rsidRDefault="00066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66E68" w:rsidRPr="00032562" w:rsidRDefault="00066E68">
      <w:pPr>
        <w:pStyle w:val="ConsPlusNormal"/>
        <w:jc w:val="both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(таблица в ред. решения Совета депутатов города Мурманска от 13.12.2019 N 6-83)</w:t>
      </w:r>
    </w:p>
    <w:p w:rsidR="00066E68" w:rsidRPr="00032562" w:rsidRDefault="00066E68">
      <w:pPr>
        <w:pStyle w:val="ConsPlusNormal"/>
        <w:jc w:val="both"/>
        <w:rPr>
          <w:rFonts w:ascii="Times New Roman" w:hAnsi="Times New Roman" w:cs="Times New Roman"/>
        </w:rPr>
      </w:pPr>
    </w:p>
    <w:p w:rsidR="00066E68" w:rsidRPr="00032562" w:rsidRDefault="00066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Для определения суммы единого налога на вмененный доход для отдельных видов деятельности установлены следующие значения корректирующего коэффициента базовой доходности К</w:t>
      </w:r>
      <w:proofErr w:type="gramStart"/>
      <w:r w:rsidRPr="00032562">
        <w:rPr>
          <w:rFonts w:ascii="Times New Roman" w:hAnsi="Times New Roman" w:cs="Times New Roman"/>
        </w:rPr>
        <w:t>2</w:t>
      </w:r>
      <w:proofErr w:type="gramEnd"/>
      <w:r w:rsidRPr="00032562">
        <w:rPr>
          <w:rFonts w:ascii="Times New Roman" w:hAnsi="Times New Roman" w:cs="Times New Roman"/>
        </w:rPr>
        <w:t xml:space="preserve"> (таблица N 2):</w:t>
      </w:r>
    </w:p>
    <w:p w:rsidR="00066E68" w:rsidRPr="00032562" w:rsidRDefault="00066E68">
      <w:pPr>
        <w:pStyle w:val="ConsPlusNormal"/>
        <w:jc w:val="both"/>
        <w:rPr>
          <w:rFonts w:ascii="Times New Roman" w:hAnsi="Times New Roman" w:cs="Times New Roman"/>
        </w:rPr>
      </w:pPr>
      <w:r w:rsidRPr="00032562">
        <w:rPr>
          <w:rFonts w:ascii="Times New Roman" w:hAnsi="Times New Roman" w:cs="Times New Roman"/>
        </w:rPr>
        <w:t>(в ред. решения Совета депутатов города Мурманска от 27.11.2015 N 19-285)</w:t>
      </w:r>
    </w:p>
    <w:p w:rsidR="00066E68" w:rsidRDefault="00066E68">
      <w:pPr>
        <w:pStyle w:val="ConsPlusNormal"/>
        <w:jc w:val="both"/>
        <w:rPr>
          <w:rFonts w:ascii="Times New Roman" w:hAnsi="Times New Roman" w:cs="Times New Roman"/>
        </w:rPr>
      </w:pPr>
    </w:p>
    <w:p w:rsidR="000F5366" w:rsidRPr="00032562" w:rsidRDefault="000F5366">
      <w:pPr>
        <w:pStyle w:val="ConsPlusNormal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:rsidR="00066E68" w:rsidRPr="00A225F5" w:rsidRDefault="00066E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225F5">
        <w:rPr>
          <w:rFonts w:ascii="Times New Roman" w:hAnsi="Times New Roman" w:cs="Times New Roman"/>
        </w:rPr>
        <w:lastRenderedPageBreak/>
        <w:t>Таблица N 2</w:t>
      </w:r>
    </w:p>
    <w:p w:rsidR="00FD714E" w:rsidRPr="00A225F5" w:rsidRDefault="00FD714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66E68" w:rsidRPr="00A225F5" w:rsidRDefault="00066E6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843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961"/>
        <w:gridCol w:w="993"/>
        <w:gridCol w:w="992"/>
        <w:gridCol w:w="992"/>
        <w:gridCol w:w="1225"/>
      </w:tblGrid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A225F5">
              <w:rPr>
                <w:rFonts w:ascii="Times New Roman" w:hAnsi="Times New Roman" w:cs="Times New Roman"/>
              </w:rPr>
              <w:t>п</w:t>
            </w:r>
            <w:proofErr w:type="gramEnd"/>
            <w:r w:rsidRPr="00A225F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Наименование вида предпринимательской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366">
              <w:rPr>
                <w:rFonts w:ascii="Times New Roman" w:hAnsi="Times New Roman" w:cs="Times New Roman"/>
              </w:rPr>
              <w:t>Зона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366">
              <w:rPr>
                <w:rFonts w:ascii="Times New Roman" w:hAnsi="Times New Roman" w:cs="Times New Roman"/>
              </w:rPr>
              <w:t>Зона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366">
              <w:rPr>
                <w:rFonts w:ascii="Times New Roman" w:hAnsi="Times New Roman" w:cs="Times New Roman"/>
              </w:rPr>
              <w:t>Зона 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366">
              <w:rPr>
                <w:rFonts w:ascii="Times New Roman" w:hAnsi="Times New Roman" w:cs="Times New Roman"/>
              </w:rPr>
              <w:t>Зона 4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Оказание бытовых услуг,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пошив обуви и различных дополнений к обуви по индивидуальному заказу населения, ремонт обуви и прочих изделий из кожи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0,03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пошив готовых текстильных изделий, одежды из кожи, производственной одежды, меховых изделий, головных уборов, пошив и вязание трикотажных и прочих изделий, ремонт одежды и текстильных изделий по индивидуальному заказу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0,03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изготовление готовых металлических изделий хозяйственного назначения по индивидуальному заказу населения, ремонт предметов и изделий из металла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0,04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изготовление ювелирных изделий по индивидуальному заказу населения, ремонт ювелирных изделий, бижутерии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0,04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ремонт компьютеров, периферийного компьютерного и коммуникационного оборудования, электронной бытовой и бытовой техники, бытовых приборов, домашнего и садового инвентаря и 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0,05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 xml:space="preserve">стирка и химическая чистка текстильных и меховых изделий, </w:t>
            </w:r>
            <w:proofErr w:type="gramStart"/>
            <w:r w:rsidRPr="00A225F5">
              <w:rPr>
                <w:rFonts w:ascii="Times New Roman" w:hAnsi="Times New Roman" w:cs="Times New Roman"/>
              </w:rPr>
              <w:t>перо-пуховых</w:t>
            </w:r>
            <w:proofErr w:type="gramEnd"/>
            <w:r w:rsidRPr="00A225F5">
              <w:rPr>
                <w:rFonts w:ascii="Times New Roman" w:hAnsi="Times New Roman" w:cs="Times New Roman"/>
              </w:rPr>
              <w:t xml:space="preserve"> изделий, мебели и ковров на дому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0,04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услуги бань, душевых, саун и соляриев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0,03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услуги фотоателье, фот</w:t>
            </w:r>
            <w:proofErr w:type="gramStart"/>
            <w:r w:rsidRPr="00A225F5">
              <w:rPr>
                <w:rFonts w:ascii="Times New Roman" w:hAnsi="Times New Roman" w:cs="Times New Roman"/>
              </w:rPr>
              <w:t>о-</w:t>
            </w:r>
            <w:proofErr w:type="gramEnd"/>
            <w:r w:rsidRPr="00A225F5">
              <w:rPr>
                <w:rFonts w:ascii="Times New Roman" w:hAnsi="Times New Roman" w:cs="Times New Roman"/>
              </w:rPr>
              <w:t xml:space="preserve"> и кинолабораторий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0,04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предоставление парикмахерских, косметических услуг парикмахерскими и салонами красоты, услуг по маникюру и педикюру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0,05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организация похорон и связанных с ними услуг, организация обрядов (свадьбы, юбилеи), в том числе музыкальное сопровождение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0,03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прокат и аренда предметов личного пользования и хозяйственно-бытового назначения, товаров для отдыха и спортивных товаров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0,09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изготовление мебели по индивидуальному заказу населению, ремонт мебели и предметов домашнего обихода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0,15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lastRenderedPageBreak/>
              <w:t>1.13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25F5">
              <w:rPr>
                <w:rFonts w:ascii="Times New Roman" w:hAnsi="Times New Roman" w:cs="Times New Roman"/>
              </w:rPr>
              <w:t>производство кровельных, электромонтажных, санитарно-технических, монтажных, штукатурных, малярных, столярных, плотничных, стекольных и прочих отделочных и завершающих работ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0,15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прочие виды бытовых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0,03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0,03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0,05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0,78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оказание услуг по перевозке пассажиров легковыми таксомоторами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0,73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оказание услуг по перевозке автомобильным транспортом мелких и малотоннажных отправок транспортными средствами грузоподъемностью до 1,5 тонн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0,27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оказание услуг по перевозке автомобильным транспортом мелких и малотоннажных отправок транспортными средствами грузоподъемностью от 1,5 до 3,5 тонн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0,63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оказание услуг по перевозке пассажиров, за исключением оказания услуг по перевозке пассажиров легковыми таксомоторами и перевозке пассажиров автобусами по регулярным междугородным маршрутам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1,00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оказание автотранспортных услуг по перевозке грузов транспортными средствами грузоподъемностью свыше 3,5 тонн и перевозке пассажиров автобусами по регулярным междугородным маршрутам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0,90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 xml:space="preserve">Розничная торговля, осуществляемая через магазины и павильоны с площадью торгового зала не более 150 квадратных метров по каждому </w:t>
            </w:r>
            <w:r w:rsidRPr="00A225F5">
              <w:rPr>
                <w:rFonts w:ascii="Times New Roman" w:hAnsi="Times New Roman" w:cs="Times New Roman"/>
              </w:rPr>
              <w:lastRenderedPageBreak/>
              <w:t>объекту организации торговли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lastRenderedPageBreak/>
              <w:t>6.1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25F5">
              <w:rPr>
                <w:rFonts w:ascii="Times New Roman" w:hAnsi="Times New Roman" w:cs="Times New Roman"/>
              </w:rPr>
              <w:t>детская группа товаров (возраст с 0 до 15 лет) - верхняя одежда, костюмно-платьевая группа, белье, чулочно-носочные изделия, головные уборы и галантерейные изделия, обувь; хлеб и хлебобулочные изделия, молоко и молочные продукты; белье, чулочно-носочные изделия, канцелярские товары, продовольственные товары для диабетиков;</w:t>
            </w:r>
            <w:proofErr w:type="gramEnd"/>
            <w:r w:rsidRPr="00A225F5">
              <w:rPr>
                <w:rFonts w:ascii="Times New Roman" w:hAnsi="Times New Roman" w:cs="Times New Roman"/>
              </w:rPr>
              <w:t xml:space="preserve"> товары, принятые у граждан на комиссионных условиях, за исключением ювелирных изделий, изделий из натурального меха (кроме детских), антиквариата, аудио-, виде</w:t>
            </w:r>
            <w:proofErr w:type="gramStart"/>
            <w:r w:rsidRPr="00A225F5">
              <w:rPr>
                <w:rFonts w:ascii="Times New Roman" w:hAnsi="Times New Roman" w:cs="Times New Roman"/>
              </w:rPr>
              <w:t>о-</w:t>
            </w:r>
            <w:proofErr w:type="gramEnd"/>
            <w:r w:rsidRPr="00A225F5">
              <w:rPr>
                <w:rFonts w:ascii="Times New Roman" w:hAnsi="Times New Roman" w:cs="Times New Roman"/>
              </w:rPr>
              <w:t>, бытовой техники, оргтехники, средств связи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0,03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костюмно-платьевая группа товаров, головные уборы, галантерейные товары, лекарственные средства и медикаменты; бытовые химические товары; парфюмерно-косметические товары; изделия народно-художественного промысла Кольского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0,09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 xml:space="preserve">продовольственные товары, за исключением продовольственных товаров, указанных в </w:t>
            </w:r>
            <w:r w:rsidRPr="000F5366">
              <w:rPr>
                <w:rFonts w:ascii="Times New Roman" w:hAnsi="Times New Roman" w:cs="Times New Roman"/>
              </w:rPr>
              <w:t>подпункте 6.1</w:t>
            </w:r>
            <w:r w:rsidRPr="00A225F5">
              <w:rPr>
                <w:rFonts w:ascii="Times New Roman" w:hAnsi="Times New Roman" w:cs="Times New Roman"/>
              </w:rPr>
              <w:t>; постельное белье; средства коррекции зрения и аксессуары к ним; обувь; учебная литература; детские игрушки и игры для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0,14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пальтовая группа; посуда; музыкальные инструменты; электробытовые и осветительные приборы; предметы интерьера; ткани и материалы нетканые; пряжа; продукция полиграфической промышленности, за исключением учебной литературы; прочие непродовольственные товары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0,20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бытовые приборы (аудио-, виде</w:t>
            </w:r>
            <w:proofErr w:type="gramStart"/>
            <w:r w:rsidRPr="00A225F5">
              <w:rPr>
                <w:rFonts w:ascii="Times New Roman" w:hAnsi="Times New Roman" w:cs="Times New Roman"/>
              </w:rPr>
              <w:t>о-</w:t>
            </w:r>
            <w:proofErr w:type="gramEnd"/>
            <w:r w:rsidRPr="00A225F5">
              <w:rPr>
                <w:rFonts w:ascii="Times New Roman" w:hAnsi="Times New Roman" w:cs="Times New Roman"/>
              </w:rPr>
              <w:t>, бытовая техника, вычислительная техника, средства связи); мебель, автозапчасти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0,25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изделия из натурального меха, ювелирные изделия, антиквариат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0,31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 xml:space="preserve">мопеды, мотороллеры (скутеры), мотоциклы с мощностью двигателя не более 112,5 кВт (150 л. с.), водные мотоциклы, </w:t>
            </w:r>
            <w:proofErr w:type="spellStart"/>
            <w:r w:rsidRPr="00A225F5">
              <w:rPr>
                <w:rFonts w:ascii="Times New Roman" w:hAnsi="Times New Roman" w:cs="Times New Roman"/>
              </w:rPr>
              <w:t>квадроциклы</w:t>
            </w:r>
            <w:proofErr w:type="spellEnd"/>
            <w:r w:rsidRPr="00A225F5">
              <w:rPr>
                <w:rFonts w:ascii="Times New Roman" w:hAnsi="Times New Roman" w:cs="Times New Roman"/>
              </w:rPr>
              <w:t>, снегоходы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1,0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сети, за исключением реализации товаров с использованием торговых автоматов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0,22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 xml:space="preserve"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</w:t>
            </w:r>
            <w:r w:rsidRPr="00A225F5">
              <w:rPr>
                <w:rFonts w:ascii="Times New Roman" w:hAnsi="Times New Roman" w:cs="Times New Roman"/>
              </w:rPr>
              <w:lastRenderedPageBreak/>
              <w:t>организации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lastRenderedPageBreak/>
              <w:t>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столовые, буфеты при организациях, учреждениях, детские 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0,30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магазины кулинарии, закусочные, пельменные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0,40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прочие типы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0,60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0,50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0,15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0,80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0,30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Разносная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0,32</w:t>
            </w:r>
          </w:p>
        </w:tc>
      </w:tr>
      <w:tr w:rsidR="00FD714E" w:rsidRPr="00A225F5" w:rsidTr="00FD714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1C6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Реализация товаров с использованием торговых автоматов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0,321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E" w:rsidRPr="00A225F5" w:rsidRDefault="00FD714E" w:rsidP="00FD7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5F5">
              <w:rPr>
                <w:rFonts w:ascii="Times New Roman" w:hAnsi="Times New Roman" w:cs="Times New Roman"/>
              </w:rPr>
              <w:t>0,285</w:t>
            </w:r>
          </w:p>
        </w:tc>
      </w:tr>
    </w:tbl>
    <w:p w:rsidR="00066E68" w:rsidRPr="00A225F5" w:rsidRDefault="00066E68">
      <w:pPr>
        <w:pStyle w:val="ConsPlusNormal"/>
        <w:jc w:val="both"/>
        <w:rPr>
          <w:rFonts w:ascii="Times New Roman" w:hAnsi="Times New Roman" w:cs="Times New Roman"/>
        </w:rPr>
      </w:pPr>
      <w:r w:rsidRPr="00A225F5">
        <w:rPr>
          <w:rFonts w:ascii="Times New Roman" w:hAnsi="Times New Roman" w:cs="Times New Roman"/>
        </w:rPr>
        <w:t>(таблица в ред. решения Совета депутатов города Мурманска от 26.01.2017 N 33-589)</w:t>
      </w:r>
    </w:p>
    <w:p w:rsidR="00066E68" w:rsidRPr="00A225F5" w:rsidRDefault="00066E68">
      <w:pPr>
        <w:pStyle w:val="ConsPlusNormal"/>
        <w:jc w:val="both"/>
        <w:rPr>
          <w:rFonts w:ascii="Times New Roman" w:hAnsi="Times New Roman" w:cs="Times New Roman"/>
        </w:rPr>
      </w:pPr>
    </w:p>
    <w:p w:rsidR="00066E68" w:rsidRPr="00A225F5" w:rsidRDefault="00066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25F5">
        <w:rPr>
          <w:rFonts w:ascii="Times New Roman" w:hAnsi="Times New Roman" w:cs="Times New Roman"/>
        </w:rPr>
        <w:t>--------------------------------</w:t>
      </w:r>
    </w:p>
    <w:p w:rsidR="00066E68" w:rsidRPr="00A225F5" w:rsidRDefault="00066E68" w:rsidP="001E1B1D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A225F5">
        <w:rPr>
          <w:rFonts w:ascii="Times New Roman" w:hAnsi="Times New Roman" w:cs="Times New Roman"/>
        </w:rPr>
        <w:t>&lt;*&gt; Сноска исключена. - Решение Совета депутатов города Мурманска от 26.01.2017 N 33-589.</w:t>
      </w:r>
    </w:p>
    <w:p w:rsidR="00066E68" w:rsidRPr="00A225F5" w:rsidRDefault="00066E68">
      <w:pPr>
        <w:pStyle w:val="ConsPlusNormal"/>
        <w:jc w:val="both"/>
        <w:rPr>
          <w:rFonts w:ascii="Times New Roman" w:hAnsi="Times New Roman" w:cs="Times New Roman"/>
        </w:rPr>
      </w:pPr>
    </w:p>
    <w:p w:rsidR="00066E68" w:rsidRPr="00A225F5" w:rsidRDefault="00066E68">
      <w:pPr>
        <w:pStyle w:val="ConsPlusNormal"/>
        <w:jc w:val="both"/>
        <w:rPr>
          <w:rFonts w:ascii="Times New Roman" w:hAnsi="Times New Roman" w:cs="Times New Roman"/>
        </w:rPr>
      </w:pPr>
    </w:p>
    <w:sectPr w:rsidR="00066E68" w:rsidRPr="00A225F5" w:rsidSect="00F8420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68"/>
    <w:rsid w:val="00032562"/>
    <w:rsid w:val="00066E68"/>
    <w:rsid w:val="000F5366"/>
    <w:rsid w:val="001E1B1D"/>
    <w:rsid w:val="002F3360"/>
    <w:rsid w:val="003561A5"/>
    <w:rsid w:val="003C0C8F"/>
    <w:rsid w:val="0044668C"/>
    <w:rsid w:val="00470BAA"/>
    <w:rsid w:val="008A5BB6"/>
    <w:rsid w:val="00A225F5"/>
    <w:rsid w:val="00C44CDA"/>
    <w:rsid w:val="00FD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E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66E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FD71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E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66E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FD7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B6B7-7DAD-4149-BCB3-69CCB7D8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2703</Words>
  <Characters>15409</Characters>
  <Application>Microsoft Office Word</Application>
  <DocSecurity>4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Надежда Анатольевна</dc:creator>
  <cp:lastModifiedBy>Пользователь Windows</cp:lastModifiedBy>
  <cp:revision>2</cp:revision>
  <dcterms:created xsi:type="dcterms:W3CDTF">2020-02-27T21:51:00Z</dcterms:created>
  <dcterms:modified xsi:type="dcterms:W3CDTF">2020-02-27T21:51:00Z</dcterms:modified>
</cp:coreProperties>
</file>