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58" w:rsidRPr="00BC4AD4" w:rsidRDefault="00B95158" w:rsidP="00001C8D">
      <w:pPr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Cs w:val="26"/>
        </w:rPr>
      </w:pPr>
      <w:r w:rsidRPr="00BC4AD4">
        <w:rPr>
          <w:b/>
          <w:bCs/>
          <w:color w:val="000000" w:themeColor="text1"/>
          <w:szCs w:val="26"/>
        </w:rPr>
        <w:t>О деятельности комиссий по соблюдению требований к служебному поведению и урегулированию конфликта интересов УФНС России по Мурманской области</w:t>
      </w:r>
    </w:p>
    <w:p w:rsidR="00B95158" w:rsidRPr="00BC4AD4" w:rsidRDefault="00B95158" w:rsidP="00B95158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Cs w:val="26"/>
        </w:rPr>
      </w:pPr>
    </w:p>
    <w:p w:rsidR="00B95158" w:rsidRPr="00BC4AD4" w:rsidRDefault="00B95158" w:rsidP="00B95158">
      <w:pPr>
        <w:ind w:firstLine="709"/>
        <w:jc w:val="both"/>
        <w:rPr>
          <w:color w:val="000000" w:themeColor="text1"/>
          <w:szCs w:val="26"/>
        </w:rPr>
      </w:pPr>
      <w:r w:rsidRPr="00BC4AD4">
        <w:rPr>
          <w:snapToGrid/>
          <w:color w:val="000000" w:themeColor="text1"/>
          <w:szCs w:val="26"/>
        </w:rPr>
        <w:t>В УФНС России по Мурманской</w:t>
      </w:r>
      <w:r w:rsidR="00B16B55">
        <w:rPr>
          <w:snapToGrid/>
          <w:color w:val="000000" w:themeColor="text1"/>
          <w:szCs w:val="26"/>
        </w:rPr>
        <w:t xml:space="preserve"> области</w:t>
      </w:r>
      <w:r w:rsidRPr="00BC4AD4">
        <w:rPr>
          <w:snapToGrid/>
          <w:color w:val="000000" w:themeColor="text1"/>
          <w:szCs w:val="26"/>
        </w:rPr>
        <w:t xml:space="preserve"> </w:t>
      </w:r>
      <w:r w:rsidRPr="00BC4AD4">
        <w:rPr>
          <w:color w:val="000000" w:themeColor="text1"/>
          <w:szCs w:val="26"/>
        </w:rPr>
        <w:t xml:space="preserve">в течение </w:t>
      </w:r>
      <w:r w:rsidR="007251F2">
        <w:rPr>
          <w:color w:val="000000" w:themeColor="text1"/>
          <w:szCs w:val="26"/>
        </w:rPr>
        <w:t>2</w:t>
      </w:r>
      <w:r w:rsidRPr="00BC4AD4">
        <w:rPr>
          <w:color w:val="000000" w:themeColor="text1"/>
          <w:szCs w:val="26"/>
        </w:rPr>
        <w:t xml:space="preserve"> квартала 202</w:t>
      </w:r>
      <w:r w:rsidR="00001C8D" w:rsidRPr="00BC4AD4">
        <w:rPr>
          <w:color w:val="000000" w:themeColor="text1"/>
          <w:szCs w:val="26"/>
        </w:rPr>
        <w:t>6</w:t>
      </w:r>
      <w:r w:rsidRPr="00BC4AD4">
        <w:rPr>
          <w:color w:val="000000" w:themeColor="text1"/>
          <w:szCs w:val="26"/>
        </w:rPr>
        <w:t xml:space="preserve"> года проводились мероприятия по соблюдению государственными служащими требований Федеральных законов от 25.12.2008 № 273-ФЗ «О противодействии коррупции», от 27.07.2004 № 79-ФЗ «О государственной гражданской службе Российской Федерации» и Указов Президента Р</w:t>
      </w:r>
      <w:r w:rsidR="006306A4" w:rsidRPr="00BC4AD4">
        <w:rPr>
          <w:color w:val="000000" w:themeColor="text1"/>
          <w:szCs w:val="26"/>
        </w:rPr>
        <w:t xml:space="preserve">оссийской </w:t>
      </w:r>
      <w:r w:rsidRPr="00BC4AD4">
        <w:rPr>
          <w:color w:val="000000" w:themeColor="text1"/>
          <w:szCs w:val="26"/>
        </w:rPr>
        <w:t>Ф</w:t>
      </w:r>
      <w:r w:rsidR="006306A4" w:rsidRPr="00BC4AD4">
        <w:rPr>
          <w:color w:val="000000" w:themeColor="text1"/>
          <w:szCs w:val="26"/>
        </w:rPr>
        <w:t>едерации</w:t>
      </w:r>
      <w:r w:rsidRPr="00BC4AD4">
        <w:rPr>
          <w:color w:val="000000" w:themeColor="text1"/>
          <w:szCs w:val="26"/>
        </w:rPr>
        <w:t xml:space="preserve"> по предупреждению и профилактике коррупционных и иных правонарушений.</w:t>
      </w:r>
    </w:p>
    <w:p w:rsidR="007251F2" w:rsidRPr="007251F2" w:rsidRDefault="007251F2" w:rsidP="007251F2">
      <w:pPr>
        <w:ind w:firstLine="709"/>
        <w:jc w:val="both"/>
        <w:rPr>
          <w:color w:val="000000" w:themeColor="text1"/>
          <w:szCs w:val="26"/>
        </w:rPr>
      </w:pPr>
      <w:r w:rsidRPr="007251F2">
        <w:rPr>
          <w:color w:val="000000" w:themeColor="text1"/>
          <w:szCs w:val="26"/>
        </w:rPr>
        <w:t>За отчетный период поступило 12 уведомлений от работодателей о трудоустройстве бывших государственных гражданских служащих Управления, основания для рассмотрения поступивших уведомлений на комиссии по конфликту интересов отсутствовали, т.к. отдельные функции государственного управления организаций не входили в должностные (служебные) обязанности, исполняемые бывшими госслужащими во время замещения должностей в Управлении.</w:t>
      </w:r>
    </w:p>
    <w:p w:rsidR="007251F2" w:rsidRPr="007251F2" w:rsidRDefault="007251F2" w:rsidP="007251F2">
      <w:pPr>
        <w:ind w:firstLine="709"/>
        <w:jc w:val="both"/>
        <w:rPr>
          <w:color w:val="000000" w:themeColor="text1"/>
          <w:szCs w:val="26"/>
        </w:rPr>
      </w:pPr>
      <w:r w:rsidRPr="007251F2">
        <w:rPr>
          <w:color w:val="000000" w:themeColor="text1"/>
          <w:szCs w:val="26"/>
        </w:rPr>
        <w:t>Рассмотрено 5 уведомлений</w:t>
      </w:r>
      <w:r w:rsidR="00B16B55">
        <w:rPr>
          <w:color w:val="000000" w:themeColor="text1"/>
          <w:szCs w:val="26"/>
        </w:rPr>
        <w:t xml:space="preserve"> сотрудников </w:t>
      </w:r>
      <w:r w:rsidR="00B16B55">
        <w:rPr>
          <w:snapToGrid/>
          <w:color w:val="000000" w:themeColor="text1"/>
          <w:szCs w:val="26"/>
        </w:rPr>
        <w:t>Управления</w:t>
      </w:r>
      <w:r w:rsidR="00B16B55">
        <w:rPr>
          <w:color w:val="000000" w:themeColor="text1"/>
          <w:szCs w:val="26"/>
        </w:rPr>
        <w:t xml:space="preserve"> </w:t>
      </w:r>
      <w:r w:rsidRPr="007251F2">
        <w:rPr>
          <w:color w:val="000000" w:themeColor="text1"/>
          <w:szCs w:val="26"/>
        </w:rPr>
        <w:t xml:space="preserve">о </w:t>
      </w:r>
      <w:r w:rsidR="00B16B55">
        <w:rPr>
          <w:color w:val="000000" w:themeColor="text1"/>
          <w:szCs w:val="26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bookmarkStart w:id="0" w:name="_GoBack"/>
      <w:bookmarkEnd w:id="0"/>
    </w:p>
    <w:sectPr w:rsidR="007251F2" w:rsidRPr="007251F2" w:rsidSect="006779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DB"/>
    <w:rsid w:val="00001C8D"/>
    <w:rsid w:val="00162FDB"/>
    <w:rsid w:val="006306A4"/>
    <w:rsid w:val="00674DF5"/>
    <w:rsid w:val="00677949"/>
    <w:rsid w:val="007251F2"/>
    <w:rsid w:val="009846A7"/>
    <w:rsid w:val="00B16B55"/>
    <w:rsid w:val="00B678E7"/>
    <w:rsid w:val="00B95158"/>
    <w:rsid w:val="00BC4AD4"/>
    <w:rsid w:val="00BD51F8"/>
    <w:rsid w:val="00CA6722"/>
    <w:rsid w:val="00F2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5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1C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5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1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Либерова Татьяна Владимировна</dc:creator>
  <cp:lastModifiedBy>Кондратьева Екатерина Олеговна</cp:lastModifiedBy>
  <cp:revision>6</cp:revision>
  <dcterms:created xsi:type="dcterms:W3CDTF">2026-04-14T08:25:00Z</dcterms:created>
  <dcterms:modified xsi:type="dcterms:W3CDTF">2026-07-08T07:43:00Z</dcterms:modified>
</cp:coreProperties>
</file>