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74" w:rsidRDefault="00D91674" w:rsidP="00D9167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СПРАВКА                                                                      </w:t>
      </w:r>
    </w:p>
    <w:p w:rsidR="00D91674" w:rsidRDefault="00D91674" w:rsidP="00D9167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по работе с обращениями граждан в территориальных налоговых органах Нижегородской области в июне  2022 года </w:t>
      </w:r>
    </w:p>
    <w:p w:rsidR="00D91674" w:rsidRPr="00191C3A" w:rsidRDefault="00D91674" w:rsidP="00D91674">
      <w:pPr>
        <w:jc w:val="center"/>
        <w:rPr>
          <w:sz w:val="22"/>
          <w:szCs w:val="22"/>
        </w:rPr>
      </w:pPr>
      <w:r w:rsidRPr="00191C3A">
        <w:rPr>
          <w:b/>
          <w:bCs/>
          <w:sz w:val="22"/>
          <w:szCs w:val="22"/>
        </w:rPr>
        <w:t xml:space="preserve"> </w:t>
      </w:r>
    </w:p>
    <w:tbl>
      <w:tblPr>
        <w:tblW w:w="17720" w:type="dxa"/>
        <w:tblInd w:w="108" w:type="dxa"/>
        <w:tblLook w:val="00A0" w:firstRow="1" w:lastRow="0" w:firstColumn="1" w:lastColumn="0" w:noHBand="0" w:noVBand="0"/>
      </w:tblPr>
      <w:tblGrid>
        <w:gridCol w:w="709"/>
        <w:gridCol w:w="5538"/>
        <w:gridCol w:w="2420"/>
        <w:gridCol w:w="2693"/>
        <w:gridCol w:w="2693"/>
        <w:gridCol w:w="1682"/>
        <w:gridCol w:w="1985"/>
      </w:tblGrid>
      <w:tr w:rsidR="00D91674" w:rsidRPr="00191C3A" w:rsidTr="00692912">
        <w:trPr>
          <w:gridAfter w:val="1"/>
          <w:wAfter w:w="1985" w:type="dxa"/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both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 xml:space="preserve">№ </w:t>
            </w:r>
            <w:proofErr w:type="gramStart"/>
            <w:r w:rsidRPr="00191C3A">
              <w:rPr>
                <w:sz w:val="22"/>
                <w:szCs w:val="22"/>
              </w:rPr>
              <w:t>п</w:t>
            </w:r>
            <w:proofErr w:type="gramEnd"/>
            <w:r w:rsidRPr="00191C3A">
              <w:rPr>
                <w:sz w:val="22"/>
                <w:szCs w:val="22"/>
              </w:rPr>
              <w:t>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ind w:left="24" w:hanging="24"/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Наименование инспекции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Количество обращений, поставленных на контроль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Нарушение сроков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Принято граждан на личном приеме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№1 по Нижегородской области 5243(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.А</w:t>
            </w:r>
            <w:proofErr w:type="gramEnd"/>
            <w:r w:rsidRPr="00191C3A">
              <w:rPr>
                <w:sz w:val="22"/>
                <w:szCs w:val="22"/>
              </w:rPr>
              <w:t>рзамас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 w:rsidRPr="00191C3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№2 по Нижегородской области 5249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.Д</w:t>
            </w:r>
            <w:proofErr w:type="gramEnd"/>
            <w:r w:rsidRPr="00191C3A">
              <w:rPr>
                <w:sz w:val="22"/>
                <w:szCs w:val="22"/>
              </w:rPr>
              <w:t>зержинск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№5 по Нижегородской области 5248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.Г</w:t>
            </w:r>
            <w:proofErr w:type="gramEnd"/>
            <w:r w:rsidRPr="00191C3A">
              <w:rPr>
                <w:sz w:val="22"/>
                <w:szCs w:val="22"/>
              </w:rPr>
              <w:t>ородец</w:t>
            </w:r>
            <w:proofErr w:type="spellEnd"/>
            <w:r w:rsidRPr="00191C3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№6 по Нижегородской области 5250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.К</w:t>
            </w:r>
            <w:proofErr w:type="gramEnd"/>
            <w:r w:rsidRPr="00191C3A">
              <w:rPr>
                <w:sz w:val="22"/>
                <w:szCs w:val="22"/>
              </w:rPr>
              <w:t>стово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Межрайонная ИФНС России №7 по Нижегородской области 5252 (</w:t>
            </w:r>
            <w:proofErr w:type="spellStart"/>
            <w:r w:rsidRPr="00191C3A">
              <w:rPr>
                <w:sz w:val="22"/>
                <w:szCs w:val="22"/>
              </w:rPr>
              <w:t>г</w:t>
            </w:r>
            <w:proofErr w:type="gramStart"/>
            <w:r w:rsidRPr="00191C3A">
              <w:rPr>
                <w:sz w:val="22"/>
                <w:szCs w:val="22"/>
              </w:rPr>
              <w:t>.П</w:t>
            </w:r>
            <w:proofErr w:type="gramEnd"/>
            <w:r w:rsidRPr="00191C3A">
              <w:rPr>
                <w:sz w:val="22"/>
                <w:szCs w:val="22"/>
              </w:rPr>
              <w:t>авлово</w:t>
            </w:r>
            <w:proofErr w:type="spellEnd"/>
            <w:r w:rsidRPr="00191C3A">
              <w:rPr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ind w:left="390" w:hanging="39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№15 по Нижегородской </w:t>
            </w:r>
            <w:r>
              <w:rPr>
                <w:sz w:val="22"/>
                <w:szCs w:val="22"/>
              </w:rPr>
              <w:t xml:space="preserve">     </w:t>
            </w:r>
            <w:r w:rsidRPr="00191C3A">
              <w:rPr>
                <w:sz w:val="22"/>
                <w:szCs w:val="22"/>
              </w:rPr>
              <w:t>области 5275 (ЕРЦ)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ind w:left="390" w:hanging="39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№16 по Нижегородской области 5253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ind w:left="390" w:hanging="390"/>
              <w:rPr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8</w:t>
            </w:r>
            <w:r w:rsidRPr="00191C3A">
              <w:rPr>
                <w:sz w:val="22"/>
                <w:szCs w:val="22"/>
              </w:rPr>
              <w:t xml:space="preserve"> по Нижегородской </w:t>
            </w:r>
            <w:r>
              <w:rPr>
                <w:sz w:val="22"/>
                <w:szCs w:val="22"/>
              </w:rPr>
              <w:t xml:space="preserve">        </w:t>
            </w:r>
            <w:r w:rsidRPr="00191C3A">
              <w:rPr>
                <w:sz w:val="22"/>
                <w:szCs w:val="22"/>
              </w:rPr>
              <w:t>области 52</w:t>
            </w:r>
            <w:r>
              <w:rPr>
                <w:sz w:val="22"/>
                <w:szCs w:val="22"/>
              </w:rPr>
              <w:t>77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640A8A" w:rsidRDefault="00D91674" w:rsidP="00692912">
            <w:pPr>
              <w:pStyle w:val="1"/>
              <w:tabs>
                <w:tab w:val="left" w:pos="0"/>
              </w:tabs>
              <w:suppressAutoHyphens w:val="0"/>
              <w:ind w:left="43" w:hanging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№1</w:t>
            </w:r>
            <w:r>
              <w:rPr>
                <w:sz w:val="22"/>
                <w:szCs w:val="22"/>
              </w:rPr>
              <w:t>9</w:t>
            </w:r>
            <w:r w:rsidRPr="00191C3A">
              <w:rPr>
                <w:sz w:val="22"/>
                <w:szCs w:val="22"/>
              </w:rPr>
              <w:t xml:space="preserve"> по Нижегородской области 525</w:t>
            </w: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20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21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91C3A">
              <w:rPr>
                <w:sz w:val="22"/>
                <w:szCs w:val="22"/>
              </w:rPr>
              <w:t>Межрайонная</w:t>
            </w:r>
            <w:proofErr w:type="gramEnd"/>
            <w:r w:rsidRPr="00191C3A">
              <w:rPr>
                <w:sz w:val="22"/>
                <w:szCs w:val="22"/>
              </w:rPr>
              <w:t xml:space="preserve"> ИФНС России №</w:t>
            </w:r>
            <w:r>
              <w:rPr>
                <w:sz w:val="22"/>
                <w:szCs w:val="22"/>
              </w:rPr>
              <w:t>22</w:t>
            </w:r>
            <w:r w:rsidRPr="00191C3A">
              <w:rPr>
                <w:sz w:val="22"/>
                <w:szCs w:val="22"/>
              </w:rPr>
              <w:t xml:space="preserve"> по Нижегородской области 52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91674" w:rsidRPr="00191C3A" w:rsidTr="00692912">
        <w:trPr>
          <w:gridAfter w:val="1"/>
          <w:wAfter w:w="198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527" w:rsidRDefault="00D91674" w:rsidP="00692912">
            <w:pPr>
              <w:jc w:val="center"/>
              <w:rPr>
                <w:b/>
                <w:sz w:val="22"/>
                <w:szCs w:val="22"/>
              </w:rPr>
            </w:pPr>
            <w:r w:rsidRPr="008E25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pStyle w:val="1"/>
              <w:tabs>
                <w:tab w:val="left" w:pos="0"/>
              </w:tabs>
              <w:suppressAutoHyphens w:val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  <w:r w:rsidRPr="00191C3A">
              <w:rPr>
                <w:sz w:val="22"/>
                <w:szCs w:val="22"/>
              </w:rPr>
              <w:t>ИФНС России по Нижегородскому району 5260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191C3A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8E28C9" w:rsidRDefault="00D91674" w:rsidP="00692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91674" w:rsidTr="00692912">
        <w:trPr>
          <w:gridAfter w:val="1"/>
          <w:wAfter w:w="1985" w:type="dxa"/>
          <w:trHeight w:val="141"/>
        </w:trPr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Default="00D91674" w:rsidP="00692912">
            <w:pPr>
              <w:pStyle w:val="1"/>
              <w:tabs>
                <w:tab w:val="left" w:pos="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4D097D" w:rsidRDefault="00D91674" w:rsidP="0069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4D097D" w:rsidRDefault="00D91674" w:rsidP="0069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674" w:rsidRPr="003F3AEB" w:rsidRDefault="00D91674" w:rsidP="0069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674" w:rsidRPr="004D097D" w:rsidRDefault="00D91674" w:rsidP="00692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:rsidR="00D91674" w:rsidRDefault="00D91674" w:rsidP="00D91674">
      <w:pPr>
        <w:jc w:val="center"/>
        <w:rPr>
          <w:sz w:val="20"/>
          <w:szCs w:val="20"/>
        </w:rPr>
      </w:pPr>
    </w:p>
    <w:p w:rsidR="00D91674" w:rsidRDefault="00D91674" w:rsidP="00D91674">
      <w:pPr>
        <w:jc w:val="both"/>
      </w:pPr>
      <w:r>
        <w:rPr>
          <w:sz w:val="20"/>
          <w:szCs w:val="20"/>
        </w:rPr>
        <w:t>Наибольшее количество обращений касались вопросов:</w:t>
      </w:r>
      <w:r w:rsidRPr="005F7271">
        <w:rPr>
          <w:sz w:val="20"/>
          <w:szCs w:val="20"/>
        </w:rPr>
        <w:t xml:space="preserve"> </w:t>
      </w:r>
      <w:r w:rsidRPr="0013244F">
        <w:rPr>
          <w:sz w:val="20"/>
          <w:szCs w:val="20"/>
        </w:rPr>
        <w:t xml:space="preserve">задолженности по налогам, сборам и взносам в бюджеты государственных внебюджетных фондов </w:t>
      </w:r>
      <w:r>
        <w:rPr>
          <w:sz w:val="20"/>
          <w:szCs w:val="20"/>
        </w:rPr>
        <w:t xml:space="preserve"> </w:t>
      </w:r>
      <w:r w:rsidRPr="0013244F">
        <w:rPr>
          <w:sz w:val="20"/>
          <w:szCs w:val="20"/>
        </w:rPr>
        <w:t>–</w:t>
      </w:r>
      <w:r>
        <w:rPr>
          <w:sz w:val="20"/>
          <w:szCs w:val="20"/>
        </w:rPr>
        <w:t xml:space="preserve"> 812</w:t>
      </w:r>
      <w:r w:rsidRPr="009F4D2D">
        <w:rPr>
          <w:sz w:val="20"/>
          <w:szCs w:val="20"/>
        </w:rPr>
        <w:t xml:space="preserve"> </w:t>
      </w:r>
      <w:r>
        <w:rPr>
          <w:sz w:val="20"/>
          <w:szCs w:val="20"/>
        </w:rPr>
        <w:t>(24,3%</w:t>
      </w:r>
      <w:r w:rsidRPr="0013244F">
        <w:rPr>
          <w:sz w:val="20"/>
          <w:szCs w:val="20"/>
        </w:rPr>
        <w:t>)</w:t>
      </w:r>
      <w:r>
        <w:rPr>
          <w:sz w:val="20"/>
          <w:szCs w:val="20"/>
        </w:rPr>
        <w:t xml:space="preserve">; </w:t>
      </w:r>
      <w:r w:rsidRPr="00F0419E">
        <w:rPr>
          <w:sz w:val="20"/>
          <w:szCs w:val="20"/>
        </w:rPr>
        <w:t>возврат</w:t>
      </w:r>
      <w:r>
        <w:rPr>
          <w:sz w:val="20"/>
          <w:szCs w:val="20"/>
        </w:rPr>
        <w:t>а</w:t>
      </w:r>
      <w:r w:rsidRPr="00F0419E">
        <w:rPr>
          <w:sz w:val="20"/>
          <w:szCs w:val="20"/>
        </w:rPr>
        <w:t xml:space="preserve"> или зачет</w:t>
      </w:r>
      <w:r>
        <w:rPr>
          <w:sz w:val="20"/>
          <w:szCs w:val="20"/>
        </w:rPr>
        <w:t>а</w:t>
      </w:r>
      <w:r w:rsidRPr="00F0419E">
        <w:rPr>
          <w:sz w:val="20"/>
          <w:szCs w:val="20"/>
        </w:rPr>
        <w:t xml:space="preserve"> излишне уплаченных и излишне взысканных сумм налогов, сборов, взносов, пеней и штрафов</w:t>
      </w:r>
      <w:r w:rsidRPr="0013244F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487 </w:t>
      </w:r>
      <w:r w:rsidRPr="0013244F">
        <w:rPr>
          <w:sz w:val="20"/>
          <w:szCs w:val="20"/>
        </w:rPr>
        <w:t>(</w:t>
      </w:r>
      <w:r>
        <w:rPr>
          <w:sz w:val="20"/>
          <w:szCs w:val="20"/>
        </w:rPr>
        <w:t>14,6%</w:t>
      </w:r>
      <w:r w:rsidRPr="0013244F">
        <w:rPr>
          <w:sz w:val="20"/>
          <w:szCs w:val="20"/>
        </w:rPr>
        <w:t>)</w:t>
      </w:r>
      <w:r>
        <w:rPr>
          <w:sz w:val="20"/>
          <w:szCs w:val="20"/>
        </w:rPr>
        <w:t>;  н</w:t>
      </w:r>
      <w:r w:rsidRPr="005D08AB">
        <w:rPr>
          <w:sz w:val="20"/>
          <w:szCs w:val="20"/>
        </w:rPr>
        <w:t>алогообложение малого бизнеса, специальных налоговых режимов</w:t>
      </w:r>
      <w:r>
        <w:rPr>
          <w:sz w:val="20"/>
          <w:szCs w:val="20"/>
        </w:rPr>
        <w:t xml:space="preserve">  – 469 (14 %).</w:t>
      </w:r>
    </w:p>
    <w:p w:rsidR="009A3E1C" w:rsidRDefault="009A3E1C">
      <w:bookmarkStart w:id="0" w:name="_GoBack"/>
      <w:bookmarkEnd w:id="0"/>
    </w:p>
    <w:sectPr w:rsidR="009A3E1C" w:rsidSect="005E48E6">
      <w:headerReference w:type="even" r:id="rId6"/>
      <w:headerReference w:type="default" r:id="rId7"/>
      <w:headerReference w:type="first" r:id="rId8"/>
      <w:pgSz w:w="16838" w:h="11906" w:orient="landscape"/>
      <w:pgMar w:top="-134" w:right="284" w:bottom="0" w:left="284" w:header="567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D916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Default="00D91674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5A" w:rsidRPr="005E48E6" w:rsidRDefault="00D91674" w:rsidP="005E48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D9312D"/>
    <w:multiLevelType w:val="multilevel"/>
    <w:tmpl w:val="A9B6586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F7"/>
    <w:rsid w:val="009A3E1C"/>
    <w:rsid w:val="00B344F7"/>
    <w:rsid w:val="00D9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91674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D91674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91674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D91674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67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D9167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D91674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D91674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D916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16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D91674"/>
    <w:pPr>
      <w:keepNext/>
      <w:numPr>
        <w:numId w:val="2"/>
      </w:numPr>
      <w:tabs>
        <w:tab w:val="num" w:pos="0"/>
      </w:tabs>
      <w:jc w:val="both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D91674"/>
    <w:pPr>
      <w:keepNext/>
      <w:numPr>
        <w:ilvl w:val="4"/>
        <w:numId w:val="2"/>
      </w:numPr>
      <w:tabs>
        <w:tab w:val="num" w:pos="0"/>
      </w:tabs>
      <w:ind w:left="459" w:firstLine="0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91674"/>
    <w:pPr>
      <w:keepNext/>
      <w:numPr>
        <w:ilvl w:val="5"/>
        <w:numId w:val="2"/>
      </w:numPr>
      <w:tabs>
        <w:tab w:val="num" w:pos="0"/>
      </w:tabs>
      <w:jc w:val="center"/>
      <w:outlineLvl w:val="5"/>
    </w:pPr>
    <w:rPr>
      <w:sz w:val="28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D91674"/>
    <w:pPr>
      <w:keepNext/>
      <w:numPr>
        <w:ilvl w:val="6"/>
        <w:numId w:val="2"/>
      </w:numPr>
      <w:tabs>
        <w:tab w:val="num" w:pos="0"/>
      </w:tabs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67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D9167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D91674"/>
    <w:rPr>
      <w:rFonts w:ascii="Times New Roman" w:eastAsia="Times New Roman" w:hAnsi="Times New Roman" w:cs="Times New Roman"/>
      <w:sz w:val="28"/>
      <w:szCs w:val="24"/>
      <w:lang w:val="x-none" w:eastAsia="zh-CN"/>
    </w:rPr>
  </w:style>
  <w:style w:type="character" w:customStyle="1" w:styleId="70">
    <w:name w:val="Заголовок 7 Знак"/>
    <w:basedOn w:val="a0"/>
    <w:link w:val="7"/>
    <w:uiPriority w:val="99"/>
    <w:rsid w:val="00D91674"/>
    <w:rPr>
      <w:rFonts w:ascii="Times New Roman" w:eastAsia="Times New Roman" w:hAnsi="Times New Roman" w:cs="Times New Roman"/>
      <w:i/>
      <w:iCs/>
      <w:sz w:val="26"/>
      <w:szCs w:val="26"/>
      <w:lang w:eastAsia="zh-CN"/>
    </w:rPr>
  </w:style>
  <w:style w:type="paragraph" w:styleId="a3">
    <w:name w:val="header"/>
    <w:basedOn w:val="a"/>
    <w:link w:val="a4"/>
    <w:rsid w:val="00D9167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916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 Юрий Андреевич</dc:creator>
  <cp:keywords/>
  <dc:description/>
  <cp:lastModifiedBy>Маркелов Юрий Андреевич</cp:lastModifiedBy>
  <cp:revision>2</cp:revision>
  <dcterms:created xsi:type="dcterms:W3CDTF">2022-07-07T13:49:00Z</dcterms:created>
  <dcterms:modified xsi:type="dcterms:W3CDTF">2022-07-07T13:49:00Z</dcterms:modified>
</cp:coreProperties>
</file>