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90" w:rsidRDefault="00B37E90" w:rsidP="00B37E9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B37E90" w:rsidRDefault="00B37E90" w:rsidP="00B37E9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сентябре  2022 года </w:t>
      </w:r>
    </w:p>
    <w:p w:rsidR="00B37E90" w:rsidRDefault="00B37E90" w:rsidP="00B37E9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B37E90" w:rsidTr="00B37E90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рзамас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зержинск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ородец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стово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авлово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B37E90" w:rsidTr="00B37E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ind w:left="390" w:hanging="39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37E90" w:rsidTr="00B37E90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37E90" w:rsidTr="00B37E90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E90" w:rsidRDefault="00B37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90" w:rsidRDefault="00B37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:rsidR="00B37E90" w:rsidRDefault="00B37E90" w:rsidP="00B37E90">
      <w:pPr>
        <w:jc w:val="center"/>
        <w:rPr>
          <w:sz w:val="20"/>
          <w:szCs w:val="20"/>
        </w:rPr>
      </w:pPr>
    </w:p>
    <w:p w:rsidR="00B37E90" w:rsidRDefault="00B37E90" w:rsidP="00B37E90">
      <w:pPr>
        <w:jc w:val="both"/>
        <w:rPr>
          <w:sz w:val="22"/>
          <w:szCs w:val="22"/>
        </w:rPr>
      </w:pPr>
      <w:r>
        <w:rPr>
          <w:sz w:val="22"/>
          <w:szCs w:val="22"/>
        </w:rPr>
        <w:t>Наибольшее количество обращений касались вопросов: задолженности по налогам, сборам и взносам в бюджеты государственных внебюджетных фондов  – 351 (13,8%); налог на доходы физических лиц – 333 (13,1%); транспортный налог – 318 (12,5%).</w:t>
      </w:r>
      <w:bookmarkStart w:id="0" w:name="_GoBack"/>
      <w:bookmarkEnd w:id="0"/>
    </w:p>
    <w:sectPr w:rsidR="00B37E90" w:rsidSect="00B37E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FA"/>
    <w:rsid w:val="00147CE4"/>
    <w:rsid w:val="00B37E90"/>
    <w:rsid w:val="00F6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37E90"/>
    <w:pPr>
      <w:keepNext/>
      <w:numPr>
        <w:numId w:val="1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37E90"/>
    <w:pPr>
      <w:keepNext/>
      <w:numPr>
        <w:ilvl w:val="4"/>
        <w:numId w:val="1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37E90"/>
    <w:pPr>
      <w:keepNext/>
      <w:numPr>
        <w:ilvl w:val="5"/>
        <w:numId w:val="1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37E90"/>
    <w:pPr>
      <w:keepNext/>
      <w:numPr>
        <w:ilvl w:val="6"/>
        <w:numId w:val="1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7E9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B37E9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B37E9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B37E9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37E90"/>
    <w:pPr>
      <w:keepNext/>
      <w:numPr>
        <w:numId w:val="1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37E90"/>
    <w:pPr>
      <w:keepNext/>
      <w:numPr>
        <w:ilvl w:val="4"/>
        <w:numId w:val="1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37E90"/>
    <w:pPr>
      <w:keepNext/>
      <w:numPr>
        <w:ilvl w:val="5"/>
        <w:numId w:val="1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37E90"/>
    <w:pPr>
      <w:keepNext/>
      <w:numPr>
        <w:ilvl w:val="6"/>
        <w:numId w:val="1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7E9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B37E9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B37E9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B37E9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2022-10-07T06:59:00Z</dcterms:created>
  <dcterms:modified xsi:type="dcterms:W3CDTF">2022-10-07T06:59:00Z</dcterms:modified>
</cp:coreProperties>
</file>