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ECB" w:rsidRDefault="00916ECB" w:rsidP="00916ECB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СПРАВКА                                                                      </w:t>
      </w:r>
    </w:p>
    <w:p w:rsidR="00916ECB" w:rsidRDefault="00916ECB" w:rsidP="00916ECB">
      <w:pPr>
        <w:jc w:val="center"/>
      </w:pPr>
      <w:r>
        <w:rPr>
          <w:b/>
          <w:bCs/>
          <w:color w:val="000000"/>
          <w:sz w:val="26"/>
          <w:szCs w:val="26"/>
        </w:rPr>
        <w:t xml:space="preserve">по работе с обращениями граждан в территориальных налоговых органах Нижегородской области в мае </w:t>
      </w:r>
      <w:bookmarkStart w:id="0" w:name="_GoBack"/>
      <w:bookmarkEnd w:id="0"/>
      <w:r>
        <w:rPr>
          <w:b/>
          <w:bCs/>
          <w:color w:val="000000"/>
          <w:sz w:val="26"/>
          <w:szCs w:val="26"/>
        </w:rPr>
        <w:t xml:space="preserve">2018 года </w:t>
      </w:r>
    </w:p>
    <w:tbl>
      <w:tblPr>
        <w:tblW w:w="16038" w:type="dxa"/>
        <w:tblInd w:w="372" w:type="dxa"/>
        <w:tblLayout w:type="fixed"/>
        <w:tblLook w:val="0000" w:firstRow="0" w:lastRow="0" w:firstColumn="0" w:lastColumn="0" w:noHBand="0" w:noVBand="0"/>
      </w:tblPr>
      <w:tblGrid>
        <w:gridCol w:w="709"/>
        <w:gridCol w:w="5538"/>
        <w:gridCol w:w="2420"/>
        <w:gridCol w:w="2693"/>
        <w:gridCol w:w="2693"/>
        <w:gridCol w:w="1985"/>
      </w:tblGrid>
      <w:tr w:rsidR="00916ECB" w:rsidTr="00D93454">
        <w:trPr>
          <w:trHeight w:val="6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Pr="00A95400" w:rsidRDefault="00916ECB" w:rsidP="00D93454">
            <w:pPr>
              <w:jc w:val="both"/>
              <w:rPr>
                <w:sz w:val="16"/>
                <w:szCs w:val="16"/>
              </w:rPr>
            </w:pPr>
            <w:r w:rsidRPr="00A95400">
              <w:rPr>
                <w:sz w:val="16"/>
                <w:szCs w:val="16"/>
              </w:rPr>
              <w:t xml:space="preserve">№ </w:t>
            </w:r>
            <w:proofErr w:type="gramStart"/>
            <w:r w:rsidRPr="00A95400">
              <w:rPr>
                <w:sz w:val="16"/>
                <w:szCs w:val="16"/>
              </w:rPr>
              <w:t>п</w:t>
            </w:r>
            <w:proofErr w:type="gramEnd"/>
            <w:r w:rsidRPr="00A95400">
              <w:rPr>
                <w:sz w:val="16"/>
                <w:szCs w:val="16"/>
              </w:rPr>
              <w:t>/п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Pr="002D112F" w:rsidRDefault="00916ECB" w:rsidP="00D93454">
            <w:pPr>
              <w:pStyle w:val="1"/>
              <w:ind w:left="24" w:hanging="24"/>
              <w:jc w:val="center"/>
              <w:rPr>
                <w:sz w:val="20"/>
              </w:rPr>
            </w:pPr>
            <w:r w:rsidRPr="002D112F">
              <w:rPr>
                <w:sz w:val="20"/>
              </w:rPr>
              <w:t>Наименование инспекции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Pr="002D112F" w:rsidRDefault="00916ECB" w:rsidP="00D93454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поступивших обращений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Pr="002D112F" w:rsidRDefault="00916ECB" w:rsidP="00D93454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Количество обращений, поставленных на контроль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2D112F" w:rsidRDefault="00916ECB" w:rsidP="00D93454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Нарушение сроков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2D112F" w:rsidRDefault="00916ECB" w:rsidP="00D93454">
            <w:pPr>
              <w:jc w:val="center"/>
              <w:rPr>
                <w:sz w:val="20"/>
                <w:szCs w:val="20"/>
              </w:rPr>
            </w:pPr>
            <w:r w:rsidRPr="002D112F">
              <w:rPr>
                <w:sz w:val="20"/>
                <w:szCs w:val="20"/>
              </w:rPr>
              <w:t>Принято граждан на личном приеме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 по Нижегородской области 5243(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>рзамас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D26E61" w:rsidRDefault="00916ECB" w:rsidP="00D9345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D26E61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746BD8" w:rsidRDefault="00916ECB" w:rsidP="00D93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D26E61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№2 по Нижегородской области 5249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.Д</w:t>
            </w:r>
            <w:proofErr w:type="gramEnd"/>
            <w:r>
              <w:rPr>
                <w:sz w:val="20"/>
              </w:rPr>
              <w:t>зержинск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18085C" w:rsidRDefault="00916ECB" w:rsidP="00D9345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18085C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746BD8" w:rsidRDefault="00916ECB" w:rsidP="00D93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18085C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№3 по Нижегородской области 5254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аров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184680" w:rsidRDefault="00916ECB" w:rsidP="00D93454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184680" w:rsidRDefault="00916ECB" w:rsidP="00D93454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746BD8" w:rsidRDefault="00916ECB" w:rsidP="00D93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184680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№4 по Нижегородской области 5247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.В</w:t>
            </w:r>
            <w:proofErr w:type="gramEnd"/>
            <w:r>
              <w:rPr>
                <w:sz w:val="20"/>
              </w:rPr>
              <w:t>ыкса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C0153E" w:rsidRDefault="00916ECB" w:rsidP="00D9345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C0153E">
              <w:rPr>
                <w:color w:val="000000"/>
                <w:sz w:val="22"/>
                <w:szCs w:val="22"/>
                <w:lang w:val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C0153E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 w:rsidRPr="00C0153E"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C0153E" w:rsidRDefault="00916ECB" w:rsidP="00D93454">
            <w:pPr>
              <w:jc w:val="center"/>
              <w:rPr>
                <w:sz w:val="22"/>
                <w:szCs w:val="22"/>
              </w:rPr>
            </w:pPr>
            <w:r w:rsidRPr="00C0153E"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C0153E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 w:rsidRPr="00C0153E">
              <w:rPr>
                <w:sz w:val="22"/>
                <w:szCs w:val="22"/>
                <w:lang w:val="en-US"/>
              </w:rPr>
              <w:t>1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№5 по Нижегородской области 5248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.Г</w:t>
            </w:r>
            <w:proofErr w:type="gramEnd"/>
            <w:r>
              <w:rPr>
                <w:sz w:val="20"/>
              </w:rPr>
              <w:t>ородец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6E14F2" w:rsidRDefault="00916ECB" w:rsidP="00D9345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6E14F2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746BD8" w:rsidRDefault="00916ECB" w:rsidP="00D93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6E14F2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№6 по Нижегородской области 5250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стово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D477F4" w:rsidRDefault="00916ECB" w:rsidP="00D9345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D477F4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746BD8" w:rsidRDefault="00916ECB" w:rsidP="00D93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D477F4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№7 по Нижегородской области 5252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.П</w:t>
            </w:r>
            <w:proofErr w:type="gramEnd"/>
            <w:r>
              <w:rPr>
                <w:sz w:val="20"/>
              </w:rPr>
              <w:t>авлово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CB0808" w:rsidRDefault="00916ECB" w:rsidP="00D93454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CB0808" w:rsidRDefault="00916ECB" w:rsidP="00D93454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746BD8" w:rsidRDefault="00916ECB" w:rsidP="00D93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CB0808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№8 по Нижегородской области 5228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еменов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653831" w:rsidRDefault="00916ECB" w:rsidP="00D9345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653831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746BD8" w:rsidRDefault="00916ECB" w:rsidP="00D93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653831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№10 по Нижегородской области 5222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.Л</w:t>
            </w:r>
            <w:proofErr w:type="gramEnd"/>
            <w:r>
              <w:rPr>
                <w:sz w:val="20"/>
              </w:rPr>
              <w:t>ысково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8A0247" w:rsidRDefault="00916ECB" w:rsidP="00D9345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8A0247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746BD8" w:rsidRDefault="00916ECB" w:rsidP="00D93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8A0247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№12 по Нижегородской области 5229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.С</w:t>
            </w:r>
            <w:proofErr w:type="gramEnd"/>
            <w:r>
              <w:rPr>
                <w:sz w:val="20"/>
              </w:rPr>
              <w:t>ергач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090B88" w:rsidRDefault="00916ECB" w:rsidP="00D9345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090B88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ECB" w:rsidRPr="00746BD8" w:rsidRDefault="00916ECB" w:rsidP="00D93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6ECB" w:rsidRPr="00090B88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Межрайонная ИФНС России №13 по Нижегородской области 5235 (</w:t>
            </w:r>
            <w:proofErr w:type="spellStart"/>
            <w:r>
              <w:rPr>
                <w:sz w:val="20"/>
              </w:rPr>
              <w:t>г</w:t>
            </w:r>
            <w:proofErr w:type="gramStart"/>
            <w:r>
              <w:rPr>
                <w:sz w:val="20"/>
              </w:rPr>
              <w:t>.У</w:t>
            </w:r>
            <w:proofErr w:type="gramEnd"/>
            <w:r>
              <w:rPr>
                <w:sz w:val="20"/>
              </w:rPr>
              <w:t>рень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B47DC3" w:rsidRDefault="00916ECB" w:rsidP="00D9345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B47DC3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746BD8" w:rsidRDefault="00916ECB" w:rsidP="00D93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B47DC3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 по Борскому району 5246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4F7301" w:rsidRDefault="00916ECB" w:rsidP="00D9345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4F7301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746BD8" w:rsidRDefault="00916ECB" w:rsidP="00D93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4F7301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Автозаводскому району 5256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730A66" w:rsidRDefault="00916ECB" w:rsidP="00D9345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730A66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441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746BD8" w:rsidRDefault="00916ECB" w:rsidP="00D93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730A66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14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Канавинскому</w:t>
            </w:r>
            <w:proofErr w:type="spellEnd"/>
            <w:r>
              <w:rPr>
                <w:sz w:val="20"/>
              </w:rPr>
              <w:t xml:space="preserve"> району 5257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F3508E" w:rsidRDefault="00916ECB" w:rsidP="00D9345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F3508E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366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746BD8" w:rsidRDefault="00916ECB" w:rsidP="00D93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F3508E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Ленинскому району 5258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414C7E" w:rsidRDefault="00916ECB" w:rsidP="00D9345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370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414C7E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370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603CCE" w:rsidRDefault="00916ECB" w:rsidP="00D93454">
            <w:pPr>
              <w:jc w:val="center"/>
              <w:rPr>
                <w:sz w:val="16"/>
                <w:szCs w:val="16"/>
              </w:rPr>
            </w:pPr>
            <w:r w:rsidRPr="00603CCE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414C7E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Московскому району 5259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5523A8" w:rsidRDefault="00916ECB" w:rsidP="00D93454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5523A8" w:rsidRDefault="00916ECB" w:rsidP="00D93454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273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746BD8" w:rsidRDefault="00916ECB" w:rsidP="00D93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5523A8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17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Нижегородскому району 5260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6D71DA" w:rsidRDefault="00916ECB" w:rsidP="00D9345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6D71DA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497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746BD8" w:rsidRDefault="00916ECB" w:rsidP="00D93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6D71DA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Приокскому</w:t>
            </w:r>
            <w:proofErr w:type="spellEnd"/>
            <w:r>
              <w:rPr>
                <w:sz w:val="20"/>
              </w:rPr>
              <w:t xml:space="preserve"> району 5261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6B0FF4" w:rsidRDefault="00916ECB" w:rsidP="00D93454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6B0FF4" w:rsidRDefault="00916ECB" w:rsidP="00D93454">
            <w:pPr>
              <w:snapToGri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407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746BD8" w:rsidRDefault="00916ECB" w:rsidP="00D93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DE64AC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19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>ИФНС России по Советскому району 5262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481A6E" w:rsidRDefault="00916ECB" w:rsidP="00D9345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481A6E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532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746BD8" w:rsidRDefault="00916ECB" w:rsidP="00D93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481A6E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20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sz w:val="20"/>
              </w:rPr>
              <w:t xml:space="preserve">ИФНС России по </w:t>
            </w:r>
            <w:proofErr w:type="spellStart"/>
            <w:r>
              <w:rPr>
                <w:sz w:val="20"/>
              </w:rPr>
              <w:t>Сормовскому</w:t>
            </w:r>
            <w:proofErr w:type="spellEnd"/>
            <w:r>
              <w:rPr>
                <w:sz w:val="20"/>
              </w:rPr>
              <w:t xml:space="preserve"> району 5263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39099D" w:rsidRDefault="00916ECB" w:rsidP="00D9345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39099D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746BD8" w:rsidRDefault="00916ECB" w:rsidP="00D93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39099D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21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по КН 5253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BA5794" w:rsidRDefault="00916ECB" w:rsidP="00D9345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BA5794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746BD8" w:rsidRDefault="00916ECB" w:rsidP="00D93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BA5794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</w:tr>
      <w:tr w:rsidR="00916ECB" w:rsidTr="00D9345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jc w:val="center"/>
              <w:rPr>
                <w:sz w:val="20"/>
              </w:rPr>
            </w:pPr>
            <w:r>
              <w:rPr>
                <w:b/>
                <w:sz w:val="26"/>
                <w:szCs w:val="26"/>
              </w:rPr>
              <w:t>22</w:t>
            </w:r>
          </w:p>
        </w:tc>
        <w:tc>
          <w:tcPr>
            <w:tcW w:w="5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ind w:left="43" w:hanging="43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sz w:val="20"/>
              </w:rPr>
              <w:t>Межрайонная</w:t>
            </w:r>
            <w:proofErr w:type="gramEnd"/>
            <w:r>
              <w:rPr>
                <w:sz w:val="20"/>
              </w:rPr>
              <w:t xml:space="preserve"> ИФНС России №15 по Нижегородской области 5275 (ЕРЦ)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2C3EDC" w:rsidRDefault="00916ECB" w:rsidP="00D93454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2C3EDC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6ECB" w:rsidRPr="00746BD8" w:rsidRDefault="00916ECB" w:rsidP="00D93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2C3EDC" w:rsidRDefault="00916ECB" w:rsidP="00D934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916ECB" w:rsidTr="00D93454">
        <w:trPr>
          <w:trHeight w:val="141"/>
        </w:trPr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Default="00916ECB" w:rsidP="00D93454">
            <w:pPr>
              <w:pStyle w:val="1"/>
              <w:rPr>
                <w:b/>
              </w:rPr>
            </w:pPr>
            <w:r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6ECB" w:rsidRPr="003A2C62" w:rsidRDefault="00916ECB" w:rsidP="00D93454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4980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6ECB" w:rsidRPr="003A2C62" w:rsidRDefault="00916ECB" w:rsidP="00D93454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4980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6ECB" w:rsidRPr="000E7C8A" w:rsidRDefault="00916ECB" w:rsidP="00D934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ECB" w:rsidRPr="003A2C62" w:rsidRDefault="00916ECB" w:rsidP="00D93454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76</w:t>
            </w:r>
          </w:p>
        </w:tc>
      </w:tr>
    </w:tbl>
    <w:p w:rsidR="00916ECB" w:rsidRPr="003A2C62" w:rsidRDefault="00916ECB" w:rsidP="00916ECB">
      <w:pPr>
        <w:jc w:val="both"/>
        <w:rPr>
          <w:sz w:val="20"/>
          <w:szCs w:val="20"/>
        </w:rPr>
      </w:pPr>
      <w:r w:rsidRPr="00457E09">
        <w:rPr>
          <w:sz w:val="20"/>
          <w:szCs w:val="20"/>
        </w:rPr>
        <w:t>Наибольшее количество обращений касались вопросов:</w:t>
      </w:r>
      <w:r>
        <w:rPr>
          <w:sz w:val="20"/>
          <w:szCs w:val="20"/>
        </w:rPr>
        <w:t xml:space="preserve"> </w:t>
      </w:r>
      <w:r w:rsidRPr="00457E09">
        <w:rPr>
          <w:sz w:val="20"/>
          <w:szCs w:val="20"/>
        </w:rPr>
        <w:t>организации работы с налогоплательщиками</w:t>
      </w:r>
      <w:r>
        <w:rPr>
          <w:sz w:val="20"/>
          <w:szCs w:val="20"/>
        </w:rPr>
        <w:t xml:space="preserve"> </w:t>
      </w:r>
      <w:r w:rsidRPr="00457E09">
        <w:rPr>
          <w:sz w:val="20"/>
          <w:szCs w:val="20"/>
        </w:rPr>
        <w:t>–</w:t>
      </w:r>
      <w:r>
        <w:rPr>
          <w:sz w:val="20"/>
          <w:szCs w:val="20"/>
        </w:rPr>
        <w:t>1284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>25,78%</w:t>
      </w:r>
      <w:r w:rsidRPr="00457E09">
        <w:rPr>
          <w:sz w:val="20"/>
          <w:szCs w:val="20"/>
        </w:rPr>
        <w:t>)</w:t>
      </w:r>
      <w:r>
        <w:rPr>
          <w:sz w:val="20"/>
          <w:szCs w:val="20"/>
        </w:rPr>
        <w:t>;</w:t>
      </w:r>
      <w:r w:rsidRPr="00457E09">
        <w:rPr>
          <w:sz w:val="20"/>
          <w:szCs w:val="20"/>
        </w:rPr>
        <w:t xml:space="preserve"> </w:t>
      </w:r>
      <w:r>
        <w:rPr>
          <w:sz w:val="20"/>
          <w:szCs w:val="20"/>
        </w:rPr>
        <w:t>налога на доходы физических лиц - 831</w:t>
      </w:r>
      <w:r w:rsidRPr="00457E09">
        <w:rPr>
          <w:sz w:val="20"/>
          <w:szCs w:val="20"/>
        </w:rPr>
        <w:t>(</w:t>
      </w:r>
      <w:r>
        <w:rPr>
          <w:sz w:val="20"/>
          <w:szCs w:val="20"/>
        </w:rPr>
        <w:t>16,69</w:t>
      </w:r>
      <w:r w:rsidRPr="00457E09">
        <w:rPr>
          <w:sz w:val="20"/>
          <w:szCs w:val="20"/>
        </w:rPr>
        <w:t>%)</w:t>
      </w:r>
      <w:r>
        <w:rPr>
          <w:sz w:val="20"/>
          <w:szCs w:val="20"/>
        </w:rPr>
        <w:t>; в</w:t>
      </w:r>
      <w:r w:rsidRPr="003A2C62">
        <w:rPr>
          <w:sz w:val="20"/>
          <w:szCs w:val="20"/>
        </w:rPr>
        <w:t>озврат</w:t>
      </w:r>
      <w:r>
        <w:rPr>
          <w:sz w:val="20"/>
          <w:szCs w:val="20"/>
        </w:rPr>
        <w:t>а</w:t>
      </w:r>
      <w:r w:rsidRPr="003A2C62">
        <w:rPr>
          <w:sz w:val="20"/>
          <w:szCs w:val="20"/>
        </w:rPr>
        <w:t xml:space="preserve"> или зачет</w:t>
      </w:r>
      <w:r>
        <w:rPr>
          <w:sz w:val="20"/>
          <w:szCs w:val="20"/>
        </w:rPr>
        <w:t>а</w:t>
      </w:r>
      <w:r w:rsidRPr="003A2C62">
        <w:rPr>
          <w:sz w:val="20"/>
          <w:szCs w:val="20"/>
        </w:rPr>
        <w:t xml:space="preserve"> излишне уплаченных и излишне взысканных сумм налогов, сборов, взносов, пеней и штрафов - </w:t>
      </w:r>
      <w:r>
        <w:rPr>
          <w:sz w:val="20"/>
          <w:szCs w:val="20"/>
        </w:rPr>
        <w:t>554</w:t>
      </w:r>
      <w:r w:rsidRPr="003A2C62">
        <w:rPr>
          <w:sz w:val="20"/>
          <w:szCs w:val="20"/>
        </w:rPr>
        <w:t xml:space="preserve"> (</w:t>
      </w:r>
      <w:r>
        <w:rPr>
          <w:sz w:val="20"/>
          <w:szCs w:val="20"/>
        </w:rPr>
        <w:t>11,12</w:t>
      </w:r>
      <w:r w:rsidRPr="003A2C62">
        <w:rPr>
          <w:sz w:val="20"/>
          <w:szCs w:val="20"/>
        </w:rPr>
        <w:t xml:space="preserve">%). </w:t>
      </w:r>
    </w:p>
    <w:p w:rsidR="00916ECB" w:rsidRPr="00457E09" w:rsidRDefault="00916ECB" w:rsidP="00916ECB">
      <w:pPr>
        <w:jc w:val="both"/>
        <w:rPr>
          <w:sz w:val="20"/>
          <w:szCs w:val="20"/>
        </w:rPr>
      </w:pPr>
    </w:p>
    <w:p w:rsidR="00E271CC" w:rsidRDefault="00916ECB"/>
    <w:sectPr w:rsidR="00E271CC" w:rsidSect="005E48E6">
      <w:headerReference w:type="even" r:id="rId6"/>
      <w:headerReference w:type="default" r:id="rId7"/>
      <w:headerReference w:type="first" r:id="rId8"/>
      <w:pgSz w:w="16838" w:h="11906" w:orient="landscape"/>
      <w:pgMar w:top="-134" w:right="284" w:bottom="0" w:left="284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916EC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Default="00916EC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4A5" w:rsidRPr="005E48E6" w:rsidRDefault="00916ECB" w:rsidP="005E48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F3"/>
    <w:rsid w:val="002648F3"/>
    <w:rsid w:val="00303A72"/>
    <w:rsid w:val="00407DE8"/>
    <w:rsid w:val="00455A51"/>
    <w:rsid w:val="0091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ECB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16ECB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6E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916EC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16EC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ECB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16ECB"/>
    <w:pPr>
      <w:keepNext/>
      <w:numPr>
        <w:numId w:val="1"/>
      </w:numPr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6E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header"/>
    <w:basedOn w:val="a"/>
    <w:link w:val="a4"/>
    <w:rsid w:val="00916EC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16EC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2018-06-08T07:51:00Z</dcterms:created>
  <dcterms:modified xsi:type="dcterms:W3CDTF">2018-06-08T07:51:00Z</dcterms:modified>
</cp:coreProperties>
</file>