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32" w:rsidRDefault="00E52C32" w:rsidP="00E704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harterITC-Regular" w:cs="Times New Roman"/>
          <w:sz w:val="28"/>
          <w:szCs w:val="28"/>
        </w:rPr>
      </w:pPr>
      <w:r>
        <w:rPr>
          <w:rFonts w:eastAsia="CharterITC-Regular" w:cs="Times New Roman"/>
          <w:sz w:val="28"/>
          <w:szCs w:val="28"/>
        </w:rPr>
        <w:t>Добрый день уважаемые налогоплательщики!</w:t>
      </w:r>
    </w:p>
    <w:p w:rsidR="00004E31" w:rsidRDefault="00004E31" w:rsidP="00CA5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harterITC-Regular" w:cs="Times New Roman"/>
          <w:sz w:val="28"/>
          <w:szCs w:val="28"/>
        </w:rPr>
      </w:pPr>
    </w:p>
    <w:p w:rsidR="00CF66A7" w:rsidRDefault="00CF66A7" w:rsidP="00CA5A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harterITC-Regular" w:cs="Times New Roman"/>
          <w:sz w:val="28"/>
          <w:szCs w:val="28"/>
        </w:rPr>
      </w:pPr>
      <w:r w:rsidRPr="00CF66A7">
        <w:rPr>
          <w:rFonts w:eastAsia="CharterITC-Regular" w:cs="Times New Roman"/>
          <w:sz w:val="28"/>
          <w:szCs w:val="28"/>
        </w:rPr>
        <w:t xml:space="preserve">Тема онлайн-касс актуальна уже на протяжении </w:t>
      </w:r>
      <w:r>
        <w:rPr>
          <w:rFonts w:eastAsia="CharterITC-Regular" w:cs="Times New Roman"/>
          <w:sz w:val="28"/>
          <w:szCs w:val="28"/>
        </w:rPr>
        <w:t xml:space="preserve"> более </w:t>
      </w:r>
      <w:r w:rsidRPr="00CF66A7">
        <w:rPr>
          <w:rFonts w:eastAsia="CharterITC-Regular" w:cs="Times New Roman"/>
          <w:sz w:val="28"/>
          <w:szCs w:val="28"/>
        </w:rPr>
        <w:t>двух</w:t>
      </w:r>
      <w:r>
        <w:rPr>
          <w:rFonts w:eastAsia="CharterITC-Regular" w:cs="Times New Roman"/>
          <w:sz w:val="28"/>
          <w:szCs w:val="28"/>
        </w:rPr>
        <w:t xml:space="preserve">  лет. За это время на территории Российской Федерации  зарегистрировано </w:t>
      </w:r>
      <w:r w:rsidR="007572C9">
        <w:rPr>
          <w:rFonts w:eastAsia="CharterITC-Regular" w:cs="Times New Roman"/>
          <w:sz w:val="28"/>
          <w:szCs w:val="28"/>
        </w:rPr>
        <w:t>более</w:t>
      </w:r>
      <w:r>
        <w:rPr>
          <w:rFonts w:eastAsia="CharterITC-Regular" w:cs="Times New Roman"/>
          <w:sz w:val="28"/>
          <w:szCs w:val="28"/>
        </w:rPr>
        <w:t xml:space="preserve"> 2,5</w:t>
      </w:r>
      <w:r w:rsidRPr="00CF66A7">
        <w:rPr>
          <w:rFonts w:eastAsia="CharterITC-Regular" w:cs="Times New Roman"/>
          <w:sz w:val="28"/>
          <w:szCs w:val="28"/>
        </w:rPr>
        <w:t xml:space="preserve"> миллионов касс. Две волны перехода на онлайн-кассы уже успешно завершены, осталась последняя, третья. </w:t>
      </w:r>
    </w:p>
    <w:p w:rsidR="00DE7DAA" w:rsidRDefault="00DE7DAA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 w:rsidRPr="00DE7DAA">
        <w:rPr>
          <w:rFonts w:eastAsia="CharterITC-Regular" w:cs="Times New Roman"/>
          <w:sz w:val="28"/>
          <w:szCs w:val="28"/>
        </w:rPr>
        <w:t>С июля 2016 года в</w:t>
      </w:r>
      <w:r w:rsidR="007572C9">
        <w:rPr>
          <w:rFonts w:eastAsia="CharterITC-Regular" w:cs="Times New Roman"/>
          <w:sz w:val="28"/>
          <w:szCs w:val="28"/>
        </w:rPr>
        <w:t xml:space="preserve"> нашей </w:t>
      </w:r>
      <w:r w:rsidRPr="00DE7DAA">
        <w:rPr>
          <w:rFonts w:eastAsia="CharterITC-Regular" w:cs="Times New Roman"/>
          <w:sz w:val="28"/>
          <w:szCs w:val="28"/>
        </w:rPr>
        <w:t xml:space="preserve">стране внедряется проект по переходу на новый порядок применения контрольно-кассовой техники (ККТ), который содержит большое количество новаций: </w:t>
      </w:r>
      <w:r w:rsidR="007572C9">
        <w:rPr>
          <w:rFonts w:eastAsia="CharterITC-Regular" w:cs="Times New Roman"/>
          <w:sz w:val="28"/>
          <w:szCs w:val="28"/>
        </w:rPr>
        <w:t xml:space="preserve"> это </w:t>
      </w:r>
      <w:r w:rsidRPr="00DE7DAA">
        <w:rPr>
          <w:rFonts w:eastAsia="CharterITC-Regular" w:cs="Times New Roman"/>
          <w:sz w:val="28"/>
          <w:szCs w:val="28"/>
        </w:rPr>
        <w:t xml:space="preserve">передача сведений о расчетах в ФНС в режиме онлайн, возможность бесконтактного администрирования всех связанных с этим процессов, отмена кассовой отчетности, </w:t>
      </w:r>
      <w:r w:rsidR="000B718E">
        <w:rPr>
          <w:rFonts w:eastAsia="CharterITC-Regular" w:cs="Times New Roman"/>
          <w:sz w:val="28"/>
          <w:szCs w:val="28"/>
        </w:rPr>
        <w:t xml:space="preserve">внедрение </w:t>
      </w:r>
      <w:r w:rsidRPr="00DE7DAA">
        <w:rPr>
          <w:rFonts w:eastAsia="CharterITC-Regular" w:cs="Times New Roman"/>
          <w:sz w:val="28"/>
          <w:szCs w:val="28"/>
        </w:rPr>
        <w:t>механизм</w:t>
      </w:r>
      <w:r w:rsidR="000B718E">
        <w:rPr>
          <w:rFonts w:eastAsia="CharterITC-Regular" w:cs="Times New Roman"/>
          <w:sz w:val="28"/>
          <w:szCs w:val="28"/>
        </w:rPr>
        <w:t>а</w:t>
      </w:r>
      <w:r w:rsidRPr="00DE7DAA">
        <w:rPr>
          <w:rFonts w:eastAsia="CharterITC-Regular" w:cs="Times New Roman"/>
          <w:sz w:val="28"/>
          <w:szCs w:val="28"/>
        </w:rPr>
        <w:t xml:space="preserve"> гражданского контроля.</w:t>
      </w:r>
    </w:p>
    <w:p w:rsidR="00C021D6" w:rsidRDefault="00C021D6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 w:rsidRPr="00C021D6">
        <w:rPr>
          <w:rFonts w:eastAsia="CharterITC-Regular" w:cs="Times New Roman"/>
          <w:sz w:val="28"/>
          <w:szCs w:val="28"/>
        </w:rPr>
        <w:t xml:space="preserve">Реформа порядка применения контрольно-кассовой техники – неотъемлемая часть стратегии ФНС России по автоматизированному налоговому администрированию, которая создает удобную для граждан и бизнеса </w:t>
      </w:r>
      <w:r w:rsidR="007B01F9">
        <w:rPr>
          <w:rFonts w:eastAsia="CharterITC-Regular" w:cs="Times New Roman"/>
          <w:sz w:val="28"/>
          <w:szCs w:val="28"/>
        </w:rPr>
        <w:t>платформу для</w:t>
      </w:r>
      <w:r w:rsidRPr="00C021D6">
        <w:rPr>
          <w:rFonts w:eastAsia="CharterITC-Regular" w:cs="Times New Roman"/>
          <w:sz w:val="28"/>
          <w:szCs w:val="28"/>
        </w:rPr>
        <w:t xml:space="preserve"> общения с налоговыми органами, что в конечном итоге позволит обеспечить рост поступлений в бюджеты всех уровней без повышения налоговой нагрузки.</w:t>
      </w:r>
    </w:p>
    <w:p w:rsidR="005F2BB4" w:rsidRDefault="00C021D6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 w:rsidRPr="00C021D6">
        <w:rPr>
          <w:rFonts w:eastAsia="CharterITC-Regular" w:cs="Times New Roman"/>
          <w:sz w:val="28"/>
          <w:szCs w:val="28"/>
        </w:rPr>
        <w:t xml:space="preserve">   Аккумулирование с торговых точек страны в режиме онлайн информации о продажах, включая наименования товаров,</w:t>
      </w:r>
      <w:r>
        <w:rPr>
          <w:rFonts w:eastAsia="CharterITC-Regular" w:cs="Times New Roman"/>
          <w:sz w:val="28"/>
          <w:szCs w:val="28"/>
        </w:rPr>
        <w:t xml:space="preserve"> работ и</w:t>
      </w:r>
      <w:r w:rsidRPr="00C021D6">
        <w:rPr>
          <w:rFonts w:eastAsia="CharterITC-Regular" w:cs="Times New Roman"/>
          <w:sz w:val="28"/>
          <w:szCs w:val="28"/>
        </w:rPr>
        <w:t xml:space="preserve"> услуг и их фактической цены, открывает новые возможности мониторинга цен на социально-значимые товары, выявление превышения предельного уровня цен, мониторинга и анализа социальной активности, покупательской способности граждан, спроса и потребления, потребительской корзины.</w:t>
      </w:r>
    </w:p>
    <w:p w:rsidR="002D40C7" w:rsidRDefault="00F823CE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 w:rsidRPr="00C5746D">
        <w:rPr>
          <w:rFonts w:eastAsia="CharterITC-Regular" w:cs="Times New Roman"/>
          <w:b/>
          <w:color w:val="FF0000"/>
          <w:sz w:val="28"/>
          <w:szCs w:val="28"/>
        </w:rPr>
        <w:t>Слайд №3</w:t>
      </w:r>
      <w:r w:rsidRPr="00C5746D">
        <w:rPr>
          <w:rFonts w:eastAsia="CharterITC-Regular" w:cs="Times New Roman"/>
          <w:b/>
          <w:sz w:val="28"/>
          <w:szCs w:val="28"/>
        </w:rPr>
        <w:t>.</w:t>
      </w:r>
      <w:r>
        <w:rPr>
          <w:rFonts w:eastAsia="CharterITC-Regular" w:cs="Times New Roman"/>
          <w:sz w:val="28"/>
          <w:szCs w:val="28"/>
        </w:rPr>
        <w:t xml:space="preserve"> </w:t>
      </w:r>
      <w:r w:rsidR="00A222B9">
        <w:rPr>
          <w:rFonts w:eastAsia="CharterITC-Regular" w:cs="Times New Roman"/>
          <w:sz w:val="28"/>
          <w:szCs w:val="28"/>
        </w:rPr>
        <w:t>С целью создания наиболее комфортных условий</w:t>
      </w:r>
      <w:r w:rsidR="002D40C7">
        <w:rPr>
          <w:rFonts w:eastAsia="CharterITC-Regular" w:cs="Times New Roman"/>
          <w:sz w:val="28"/>
          <w:szCs w:val="28"/>
        </w:rPr>
        <w:t xml:space="preserve"> для пол</w:t>
      </w:r>
      <w:r w:rsidR="006A30AC">
        <w:rPr>
          <w:rFonts w:eastAsia="CharterITC-Regular" w:cs="Times New Roman"/>
          <w:sz w:val="28"/>
          <w:szCs w:val="28"/>
        </w:rPr>
        <w:t>ь</w:t>
      </w:r>
      <w:r w:rsidR="002D40C7">
        <w:rPr>
          <w:rFonts w:eastAsia="CharterITC-Regular" w:cs="Times New Roman"/>
          <w:sz w:val="28"/>
          <w:szCs w:val="28"/>
        </w:rPr>
        <w:t>зователей реформа предусматрива</w:t>
      </w:r>
      <w:r w:rsidR="00F31149">
        <w:rPr>
          <w:rFonts w:eastAsia="CharterITC-Regular" w:cs="Times New Roman"/>
          <w:sz w:val="28"/>
          <w:szCs w:val="28"/>
        </w:rPr>
        <w:t>ет</w:t>
      </w:r>
      <w:r w:rsidR="00DD29BE">
        <w:rPr>
          <w:rFonts w:eastAsia="CharterITC-Regular" w:cs="Times New Roman"/>
          <w:sz w:val="28"/>
          <w:szCs w:val="28"/>
        </w:rPr>
        <w:t xml:space="preserve"> </w:t>
      </w:r>
      <w:r w:rsidR="002D40C7">
        <w:rPr>
          <w:rFonts w:eastAsia="CharterITC-Regular" w:cs="Times New Roman"/>
          <w:sz w:val="28"/>
          <w:szCs w:val="28"/>
        </w:rPr>
        <w:t xml:space="preserve">поэтапный переход на новый </w:t>
      </w:r>
      <w:r w:rsidR="00A222B9">
        <w:rPr>
          <w:rFonts w:eastAsia="CharterITC-Regular" w:cs="Times New Roman"/>
          <w:sz w:val="28"/>
          <w:szCs w:val="28"/>
        </w:rPr>
        <w:t xml:space="preserve"> поряд</w:t>
      </w:r>
      <w:r w:rsidR="002D40C7">
        <w:rPr>
          <w:rFonts w:eastAsia="CharterITC-Regular" w:cs="Times New Roman"/>
          <w:sz w:val="28"/>
          <w:szCs w:val="28"/>
        </w:rPr>
        <w:t>о</w:t>
      </w:r>
      <w:r w:rsidR="00A222B9">
        <w:rPr>
          <w:rFonts w:eastAsia="CharterITC-Regular" w:cs="Times New Roman"/>
          <w:sz w:val="28"/>
          <w:szCs w:val="28"/>
        </w:rPr>
        <w:t>к</w:t>
      </w:r>
      <w:r w:rsidR="002D40C7">
        <w:rPr>
          <w:rFonts w:eastAsia="CharterITC-Regular" w:cs="Times New Roman"/>
          <w:sz w:val="28"/>
          <w:szCs w:val="28"/>
        </w:rPr>
        <w:t xml:space="preserve"> </w:t>
      </w:r>
      <w:r w:rsidR="00A222B9">
        <w:rPr>
          <w:rFonts w:eastAsia="CharterITC-Regular" w:cs="Times New Roman"/>
          <w:sz w:val="28"/>
          <w:szCs w:val="28"/>
        </w:rPr>
        <w:t xml:space="preserve"> применения контрольно-кассовой техники</w:t>
      </w:r>
      <w:r w:rsidR="002D40C7">
        <w:rPr>
          <w:rFonts w:eastAsia="CharterITC-Regular" w:cs="Times New Roman"/>
          <w:sz w:val="28"/>
          <w:szCs w:val="28"/>
        </w:rPr>
        <w:t>:</w:t>
      </w:r>
    </w:p>
    <w:p w:rsidR="002D40C7" w:rsidRDefault="002D40C7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>
        <w:rPr>
          <w:rFonts w:eastAsia="CharterITC-Regular" w:cs="Times New Roman"/>
          <w:sz w:val="28"/>
          <w:szCs w:val="28"/>
        </w:rPr>
        <w:t>С 01.07.2017 года обязанность возникла у крупного ритейла;</w:t>
      </w:r>
    </w:p>
    <w:p w:rsidR="00A222B9" w:rsidRDefault="002D40C7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>
        <w:rPr>
          <w:rFonts w:eastAsia="CharterITC-Regular" w:cs="Times New Roman"/>
          <w:sz w:val="28"/>
          <w:szCs w:val="28"/>
        </w:rPr>
        <w:t xml:space="preserve">С 01.07.2018 года </w:t>
      </w:r>
      <w:r w:rsidR="00A222B9">
        <w:rPr>
          <w:rFonts w:eastAsia="CharterITC-Regular" w:cs="Times New Roman"/>
          <w:sz w:val="28"/>
          <w:szCs w:val="28"/>
        </w:rPr>
        <w:t xml:space="preserve"> </w:t>
      </w:r>
      <w:r w:rsidRPr="002D40C7">
        <w:rPr>
          <w:rFonts w:eastAsia="CharterITC-Regular" w:cs="Times New Roman"/>
          <w:sz w:val="28"/>
          <w:szCs w:val="28"/>
        </w:rPr>
        <w:t xml:space="preserve">у компаний малого и среднего бизнеса, в том числе у предпринимателей, применяющих ЕНВД в сфере розничной торговли и (или) </w:t>
      </w:r>
      <w:r w:rsidRPr="002D40C7">
        <w:rPr>
          <w:rFonts w:eastAsia="CharterITC-Regular" w:cs="Times New Roman"/>
          <w:sz w:val="28"/>
          <w:szCs w:val="28"/>
        </w:rPr>
        <w:lastRenderedPageBreak/>
        <w:t>в сфере услуг общественного питания</w:t>
      </w:r>
      <w:r>
        <w:rPr>
          <w:rFonts w:eastAsia="CharterITC-Regular" w:cs="Times New Roman"/>
          <w:sz w:val="28"/>
          <w:szCs w:val="28"/>
        </w:rPr>
        <w:t xml:space="preserve">, </w:t>
      </w:r>
      <w:r w:rsidRPr="002D40C7">
        <w:rPr>
          <w:rFonts w:eastAsia="CharterITC-Regular" w:cs="Times New Roman"/>
          <w:sz w:val="28"/>
          <w:szCs w:val="28"/>
        </w:rPr>
        <w:t>имеющих работников, с которыми заключены трудовые договора</w:t>
      </w:r>
      <w:r>
        <w:rPr>
          <w:rFonts w:eastAsia="CharterITC-Regular" w:cs="Times New Roman"/>
          <w:sz w:val="28"/>
          <w:szCs w:val="28"/>
        </w:rPr>
        <w:t>.</w:t>
      </w:r>
    </w:p>
    <w:p w:rsidR="006A30AC" w:rsidRPr="006A30AC" w:rsidRDefault="006A30AC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 w:rsidRPr="006A30AC">
        <w:rPr>
          <w:rFonts w:eastAsia="CharterITC-Regular" w:cs="Times New Roman"/>
          <w:sz w:val="28"/>
          <w:szCs w:val="28"/>
        </w:rPr>
        <w:t>На завершающем этапе реформы (с 01 июля 2019 года) обязанность по применению  контрольно-кассовой техники возникает практически у всех категорий  налогоплательщиков, в том числе:</w:t>
      </w:r>
    </w:p>
    <w:p w:rsidR="006A30AC" w:rsidRPr="006A30AC" w:rsidRDefault="006A30AC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 w:rsidRPr="006A30AC">
        <w:rPr>
          <w:rFonts w:eastAsia="CharterITC-Regular" w:cs="Times New Roman"/>
          <w:sz w:val="28"/>
          <w:szCs w:val="28"/>
        </w:rPr>
        <w:t>1) организаций и индивидуальных предпринимателей на ЕНВД и патентной системе налогообложения при осуществлении деятельности вне сферы розничной торговли и общепита;</w:t>
      </w:r>
    </w:p>
    <w:p w:rsidR="006A30AC" w:rsidRPr="006A30AC" w:rsidRDefault="006A30AC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 w:rsidRPr="006A30AC">
        <w:rPr>
          <w:rFonts w:eastAsia="CharterITC-Regular" w:cs="Times New Roman"/>
          <w:sz w:val="28"/>
          <w:szCs w:val="28"/>
        </w:rPr>
        <w:t>2) индивидуальных предпринимателей на ЕНВД И ПСН в сфере розничной торговли и общепита без наемных работников;</w:t>
      </w:r>
    </w:p>
    <w:p w:rsidR="006A30AC" w:rsidRPr="006A30AC" w:rsidRDefault="006A30AC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 w:rsidRPr="006A30AC">
        <w:rPr>
          <w:rFonts w:eastAsia="CharterITC-Regular" w:cs="Times New Roman"/>
          <w:sz w:val="28"/>
          <w:szCs w:val="28"/>
        </w:rPr>
        <w:t>3) организаций и индивидуальных предпринимателей, оказывающие услуги населению, в том числе услуги перевозки пассажиров, багажа</w:t>
      </w:r>
      <w:r w:rsidR="00DD29BE">
        <w:rPr>
          <w:rFonts w:eastAsia="CharterITC-Regular" w:cs="Times New Roman"/>
          <w:sz w:val="28"/>
          <w:szCs w:val="28"/>
        </w:rPr>
        <w:t xml:space="preserve"> и грузов</w:t>
      </w:r>
      <w:r w:rsidRPr="006A30AC">
        <w:rPr>
          <w:rFonts w:eastAsia="CharterITC-Regular" w:cs="Times New Roman"/>
          <w:sz w:val="28"/>
          <w:szCs w:val="28"/>
        </w:rPr>
        <w:t>, организации и индивидуальные предприниматели, осуществляющие расчеты с физическими лицами в безналичном порядке, а также расчеты при приеме платы за жилое помещение и коммунальные услуги, включая взносы за капитальный ремонт.</w:t>
      </w:r>
    </w:p>
    <w:p w:rsidR="002D40C7" w:rsidRDefault="006A30AC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 w:rsidRPr="006A30AC">
        <w:rPr>
          <w:rFonts w:eastAsia="CharterITC-Regular" w:cs="Times New Roman"/>
          <w:sz w:val="28"/>
          <w:szCs w:val="28"/>
        </w:rPr>
        <w:t>4) индивидуальных предпринимателей без наемных работников, осуществляющи</w:t>
      </w:r>
      <w:r w:rsidR="000B718E">
        <w:rPr>
          <w:rFonts w:eastAsia="CharterITC-Regular" w:cs="Times New Roman"/>
          <w:sz w:val="28"/>
          <w:szCs w:val="28"/>
        </w:rPr>
        <w:t>х</w:t>
      </w:r>
      <w:r w:rsidRPr="006A30AC">
        <w:rPr>
          <w:rFonts w:eastAsia="CharterITC-Regular" w:cs="Times New Roman"/>
          <w:sz w:val="28"/>
          <w:szCs w:val="28"/>
        </w:rPr>
        <w:t xml:space="preserve"> торговлю с использованием торговых автоматов.</w:t>
      </w:r>
      <w:r w:rsidR="002D40C7">
        <w:rPr>
          <w:rFonts w:eastAsia="CharterITC-Regular" w:cs="Times New Roman"/>
          <w:sz w:val="28"/>
          <w:szCs w:val="28"/>
        </w:rPr>
        <w:t xml:space="preserve"> </w:t>
      </w:r>
    </w:p>
    <w:p w:rsidR="002C66A8" w:rsidRDefault="00F31149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 w:rsidRPr="00C5746D">
        <w:rPr>
          <w:rFonts w:eastAsia="CharterITC-Regular" w:cs="Times New Roman"/>
          <w:b/>
          <w:color w:val="FF0000"/>
          <w:sz w:val="28"/>
          <w:szCs w:val="28"/>
        </w:rPr>
        <w:t>Слайд № 4.</w:t>
      </w:r>
      <w:r>
        <w:rPr>
          <w:rFonts w:eastAsia="CharterITC-Regular" w:cs="Times New Roman"/>
          <w:color w:val="FF0000"/>
          <w:sz w:val="28"/>
          <w:szCs w:val="28"/>
        </w:rPr>
        <w:t xml:space="preserve"> </w:t>
      </w:r>
      <w:r w:rsidR="002C66A8" w:rsidRPr="002C66A8">
        <w:rPr>
          <w:rFonts w:eastAsia="CharterITC-Regular" w:cs="Times New Roman"/>
          <w:sz w:val="28"/>
          <w:szCs w:val="28"/>
        </w:rPr>
        <w:t xml:space="preserve">Следует отметить, что 05 апреля 2019 года в Государственную думу внесен законопроект № 682709-7 « О внесении изменений в Федеральный закон №54» </w:t>
      </w:r>
      <w:r w:rsidR="002C66A8">
        <w:rPr>
          <w:rFonts w:eastAsia="CharterITC-Regular" w:cs="Times New Roman"/>
          <w:sz w:val="28"/>
          <w:szCs w:val="28"/>
        </w:rPr>
        <w:t>.</w:t>
      </w:r>
    </w:p>
    <w:p w:rsidR="002C66A8" w:rsidRPr="002C66A8" w:rsidRDefault="002C66A8" w:rsidP="00CA5A4E">
      <w:pPr>
        <w:autoSpaceDE w:val="0"/>
        <w:autoSpaceDN w:val="0"/>
        <w:adjustRightInd w:val="0"/>
        <w:spacing w:after="0" w:line="360" w:lineRule="auto"/>
        <w:ind w:left="1" w:firstLine="708"/>
        <w:rPr>
          <w:rFonts w:eastAsia="CharterITC-Regular" w:cs="Times New Roman"/>
          <w:sz w:val="28"/>
          <w:szCs w:val="28"/>
        </w:rPr>
      </w:pPr>
      <w:r>
        <w:rPr>
          <w:rFonts w:eastAsia="CharterITC-Regular" w:cs="Times New Roman"/>
          <w:sz w:val="28"/>
          <w:szCs w:val="28"/>
        </w:rPr>
        <w:t xml:space="preserve">17 апреля 2019 года </w:t>
      </w:r>
      <w:r w:rsidRPr="002C66A8">
        <w:rPr>
          <w:rFonts w:cs="Times New Roman"/>
          <w:color w:val="0A0A0A"/>
          <w:sz w:val="28"/>
          <w:szCs w:val="28"/>
          <w:shd w:val="clear" w:color="auto" w:fill="FBFBFA"/>
        </w:rPr>
        <w:t>Государственн</w:t>
      </w:r>
      <w:r w:rsidR="00F31149">
        <w:rPr>
          <w:rFonts w:cs="Times New Roman"/>
          <w:color w:val="0A0A0A"/>
          <w:sz w:val="28"/>
          <w:szCs w:val="28"/>
          <w:shd w:val="clear" w:color="auto" w:fill="FBFBFA"/>
        </w:rPr>
        <w:t xml:space="preserve">ой </w:t>
      </w:r>
      <w:r w:rsidRPr="002C66A8">
        <w:rPr>
          <w:rFonts w:cs="Times New Roman"/>
          <w:color w:val="0A0A0A"/>
          <w:sz w:val="28"/>
          <w:szCs w:val="28"/>
          <w:shd w:val="clear" w:color="auto" w:fill="FBFBFA"/>
        </w:rPr>
        <w:t xml:space="preserve"> Дум</w:t>
      </w:r>
      <w:r w:rsidR="00F31149">
        <w:rPr>
          <w:rFonts w:cs="Times New Roman"/>
          <w:color w:val="0A0A0A"/>
          <w:sz w:val="28"/>
          <w:szCs w:val="28"/>
          <w:shd w:val="clear" w:color="auto" w:fill="FBFBFA"/>
        </w:rPr>
        <w:t>ой</w:t>
      </w:r>
      <w:r>
        <w:rPr>
          <w:rFonts w:cs="Times New Roman"/>
          <w:color w:val="0A0A0A"/>
          <w:sz w:val="28"/>
          <w:szCs w:val="28"/>
          <w:shd w:val="clear" w:color="auto" w:fill="FBFBFA"/>
        </w:rPr>
        <w:t>, указанный законопроект</w:t>
      </w:r>
      <w:r w:rsidR="00F31149">
        <w:rPr>
          <w:rFonts w:cs="Times New Roman"/>
          <w:color w:val="0A0A0A"/>
          <w:sz w:val="28"/>
          <w:szCs w:val="28"/>
          <w:shd w:val="clear" w:color="auto" w:fill="FBFBFA"/>
        </w:rPr>
        <w:t xml:space="preserve"> принят</w:t>
      </w:r>
      <w:r w:rsidR="00CA5A4E">
        <w:rPr>
          <w:rFonts w:cs="Times New Roman"/>
          <w:color w:val="0A0A0A"/>
          <w:sz w:val="28"/>
          <w:szCs w:val="28"/>
          <w:shd w:val="clear" w:color="auto" w:fill="FBFBFA"/>
        </w:rPr>
        <w:t xml:space="preserve"> </w:t>
      </w:r>
      <w:r w:rsidRPr="002C66A8">
        <w:rPr>
          <w:rFonts w:cs="Times New Roman"/>
          <w:color w:val="0A0A0A"/>
          <w:sz w:val="28"/>
          <w:szCs w:val="28"/>
          <w:shd w:val="clear" w:color="auto" w:fill="FBFBFA"/>
        </w:rPr>
        <w:t>в первом чтении</w:t>
      </w:r>
      <w:r>
        <w:rPr>
          <w:rFonts w:cs="Times New Roman"/>
          <w:color w:val="0A0A0A"/>
          <w:sz w:val="28"/>
          <w:szCs w:val="28"/>
          <w:shd w:val="clear" w:color="auto" w:fill="FBFBFA"/>
        </w:rPr>
        <w:t>.</w:t>
      </w:r>
      <w:r w:rsidRPr="002C66A8">
        <w:rPr>
          <w:rFonts w:cs="Times New Roman"/>
          <w:color w:val="0A0A0A"/>
          <w:sz w:val="28"/>
          <w:szCs w:val="28"/>
          <w:shd w:val="clear" w:color="auto" w:fill="FBFBFA"/>
        </w:rPr>
        <w:t xml:space="preserve"> </w:t>
      </w:r>
      <w:r w:rsidRPr="002C66A8">
        <w:rPr>
          <w:rFonts w:cs="Times New Roman"/>
          <w:color w:val="0A0A0A"/>
          <w:sz w:val="28"/>
          <w:szCs w:val="28"/>
        </w:rPr>
        <w:br/>
      </w:r>
      <w:r w:rsidR="007B01F9">
        <w:rPr>
          <w:rFonts w:cs="Times New Roman"/>
          <w:color w:val="0A0A0A"/>
          <w:sz w:val="28"/>
          <w:szCs w:val="28"/>
          <w:shd w:val="clear" w:color="auto" w:fill="FBFBFA"/>
        </w:rPr>
        <w:t xml:space="preserve">         </w:t>
      </w:r>
      <w:r w:rsidRPr="002C66A8">
        <w:rPr>
          <w:rFonts w:cs="Times New Roman"/>
          <w:color w:val="0A0A0A"/>
          <w:sz w:val="28"/>
          <w:szCs w:val="28"/>
          <w:shd w:val="clear" w:color="auto" w:fill="FBFBFA"/>
        </w:rPr>
        <w:t xml:space="preserve">Документом предлагается продлить срок </w:t>
      </w:r>
      <w:r w:rsidR="00C5746D">
        <w:rPr>
          <w:rFonts w:cs="Times New Roman"/>
          <w:color w:val="0A0A0A"/>
          <w:sz w:val="28"/>
          <w:szCs w:val="28"/>
          <w:shd w:val="clear" w:color="auto" w:fill="FBFBFA"/>
        </w:rPr>
        <w:t xml:space="preserve"> освобождения от </w:t>
      </w:r>
      <w:r w:rsidRPr="002C66A8">
        <w:rPr>
          <w:rFonts w:cs="Times New Roman"/>
          <w:color w:val="0A0A0A"/>
          <w:sz w:val="28"/>
          <w:szCs w:val="28"/>
          <w:shd w:val="clear" w:color="auto" w:fill="FBFBFA"/>
        </w:rPr>
        <w:t>применения контрольно-кассовой техники  до 1 июля 2021 г. для</w:t>
      </w:r>
      <w:r w:rsidR="0099278F">
        <w:rPr>
          <w:rFonts w:cs="Times New Roman"/>
          <w:color w:val="0A0A0A"/>
          <w:sz w:val="28"/>
          <w:szCs w:val="28"/>
          <w:shd w:val="clear" w:color="auto" w:fill="FBFBFA"/>
        </w:rPr>
        <w:t xml:space="preserve"> предпринимателей,  не имеющих наёмных работников</w:t>
      </w:r>
      <w:r w:rsidRPr="002C66A8">
        <w:rPr>
          <w:rFonts w:cs="Times New Roman"/>
          <w:color w:val="0A0A0A"/>
          <w:sz w:val="28"/>
          <w:szCs w:val="28"/>
          <w:shd w:val="clear" w:color="auto" w:fill="FBFBFA"/>
        </w:rPr>
        <w:t>, реализующих товары собственного производства, выполняющих работы (оказывающих услуги).</w:t>
      </w:r>
      <w:r w:rsidRPr="002C66A8">
        <w:rPr>
          <w:rFonts w:cs="Times New Roman"/>
          <w:color w:val="0A0A0A"/>
          <w:sz w:val="28"/>
          <w:szCs w:val="28"/>
        </w:rPr>
        <w:br/>
      </w:r>
      <w:r w:rsidR="00CA5A4E">
        <w:rPr>
          <w:rFonts w:cs="Times New Roman"/>
          <w:color w:val="0A0A0A"/>
          <w:sz w:val="28"/>
          <w:szCs w:val="28"/>
          <w:shd w:val="clear" w:color="auto" w:fill="FBFBFA"/>
        </w:rPr>
        <w:t xml:space="preserve">          Как следует из пояснительной записки законопроекта,  в</w:t>
      </w:r>
      <w:r w:rsidRPr="002C66A8">
        <w:rPr>
          <w:rFonts w:cs="Times New Roman"/>
          <w:color w:val="0A0A0A"/>
          <w:sz w:val="28"/>
          <w:szCs w:val="28"/>
          <w:shd w:val="clear" w:color="auto" w:fill="FBFBFA"/>
        </w:rPr>
        <w:t xml:space="preserve"> целях снижения издержек организаций и индивидуальных предпринимателей, осуществляющих такие виды деятельности, как торговля с привлечением </w:t>
      </w:r>
      <w:r w:rsidRPr="002C66A8">
        <w:rPr>
          <w:rFonts w:cs="Times New Roman"/>
          <w:color w:val="0A0A0A"/>
          <w:sz w:val="28"/>
          <w:szCs w:val="28"/>
          <w:shd w:val="clear" w:color="auto" w:fill="FBFBFA"/>
        </w:rPr>
        <w:lastRenderedPageBreak/>
        <w:t>курьеров, перевозка пассажиров и багажа транспортом (в том числе при реализации билетов водителями и кондукторами) и оказание иных услуг, предлагается применять один кассовый аппарат, работающий удалённо</w:t>
      </w:r>
      <w:r w:rsidR="00CA5A4E">
        <w:rPr>
          <w:rFonts w:cs="Times New Roman"/>
          <w:color w:val="0A0A0A"/>
          <w:sz w:val="28"/>
          <w:szCs w:val="28"/>
          <w:shd w:val="clear" w:color="auto" w:fill="FBFBFA"/>
        </w:rPr>
        <w:t>.</w:t>
      </w:r>
      <w:r w:rsidRPr="002C66A8">
        <w:rPr>
          <w:rFonts w:cs="Times New Roman"/>
          <w:color w:val="0A0A0A"/>
          <w:sz w:val="28"/>
          <w:szCs w:val="28"/>
          <w:shd w:val="clear" w:color="auto" w:fill="FBFBFA"/>
        </w:rPr>
        <w:t xml:space="preserve"> </w:t>
      </w:r>
      <w:r w:rsidRPr="002C66A8">
        <w:rPr>
          <w:rFonts w:cs="Times New Roman"/>
          <w:color w:val="0A0A0A"/>
          <w:sz w:val="28"/>
          <w:szCs w:val="28"/>
        </w:rPr>
        <w:br/>
      </w:r>
      <w:r w:rsidRPr="002C66A8">
        <w:rPr>
          <w:rFonts w:cs="Times New Roman"/>
          <w:color w:val="0A0A0A"/>
          <w:sz w:val="28"/>
          <w:szCs w:val="28"/>
          <w:shd w:val="clear" w:color="auto" w:fill="FBFBFA"/>
        </w:rPr>
        <w:t>При этом в таких случаях предоставляется право не печатать бумажный кассовый чек, а обеспечить возможность покупателю (клиенту) его получение через демонстрацию QR-кода.</w:t>
      </w:r>
      <w:r w:rsidRPr="002C66A8">
        <w:rPr>
          <w:rFonts w:cs="Times New Roman"/>
          <w:color w:val="0A0A0A"/>
          <w:sz w:val="28"/>
          <w:szCs w:val="28"/>
        </w:rPr>
        <w:br/>
      </w:r>
      <w:r w:rsidRPr="002C66A8">
        <w:rPr>
          <w:rFonts w:cs="Times New Roman"/>
          <w:color w:val="0A0A0A"/>
          <w:sz w:val="28"/>
          <w:szCs w:val="28"/>
          <w:shd w:val="clear" w:color="auto" w:fill="FBFBFA"/>
        </w:rPr>
        <w:t>Законопроектом также предлагается при осуществлении расчётов в виде зачёта или возврата предварительной оплаты и (или) авансов, ранее внесенных физическими лицами за услуги в сфере образования, охраны и жилищно-коммунального хозяйства, формирование одного кассового чека, содержащего сведения о</w:t>
      </w:r>
      <w:r w:rsidR="00CA5A4E">
        <w:rPr>
          <w:rFonts w:cs="Times New Roman"/>
          <w:color w:val="0A0A0A"/>
          <w:sz w:val="28"/>
          <w:szCs w:val="28"/>
          <w:shd w:val="clear" w:color="auto" w:fill="FBFBFA"/>
        </w:rPr>
        <w:t xml:space="preserve">бо </w:t>
      </w:r>
      <w:r w:rsidRPr="002C66A8">
        <w:rPr>
          <w:rFonts w:cs="Times New Roman"/>
          <w:color w:val="0A0A0A"/>
          <w:sz w:val="28"/>
          <w:szCs w:val="28"/>
          <w:shd w:val="clear" w:color="auto" w:fill="FBFBFA"/>
        </w:rPr>
        <w:t xml:space="preserve"> всех таких расчётах, совершённых в период, не превышающий календарного месяца. </w:t>
      </w:r>
      <w:r w:rsidRPr="002C66A8">
        <w:rPr>
          <w:rFonts w:cs="Times New Roman"/>
          <w:color w:val="0A0A0A"/>
          <w:sz w:val="28"/>
          <w:szCs w:val="28"/>
        </w:rPr>
        <w:br/>
      </w:r>
      <w:r w:rsidR="00CA5A4E">
        <w:rPr>
          <w:rFonts w:cs="Times New Roman"/>
          <w:color w:val="0A0A0A"/>
          <w:sz w:val="28"/>
          <w:szCs w:val="28"/>
          <w:shd w:val="clear" w:color="auto" w:fill="FBFBFA"/>
        </w:rPr>
        <w:t xml:space="preserve">         </w:t>
      </w:r>
      <w:r w:rsidRPr="002C66A8">
        <w:rPr>
          <w:rFonts w:cs="Times New Roman"/>
          <w:color w:val="0A0A0A"/>
          <w:sz w:val="28"/>
          <w:szCs w:val="28"/>
          <w:shd w:val="clear" w:color="auto" w:fill="FBFBFA"/>
        </w:rPr>
        <w:t>Также предусмотрено увеличение времени на формирование указанного кассового чека с 1 до 5 дней.</w:t>
      </w:r>
      <w:r w:rsidRPr="002C66A8">
        <w:rPr>
          <w:rFonts w:cs="Times New Roman"/>
          <w:color w:val="0A0A0A"/>
          <w:sz w:val="28"/>
          <w:szCs w:val="28"/>
        </w:rPr>
        <w:br/>
      </w:r>
      <w:r w:rsidR="00CA5A4E">
        <w:rPr>
          <w:rFonts w:cs="Times New Roman"/>
          <w:color w:val="0A0A0A"/>
          <w:sz w:val="28"/>
          <w:szCs w:val="28"/>
          <w:shd w:val="clear" w:color="auto" w:fill="FBFBFA"/>
        </w:rPr>
        <w:t xml:space="preserve">         </w:t>
      </w:r>
      <w:r w:rsidRPr="002C66A8">
        <w:rPr>
          <w:rFonts w:cs="Times New Roman"/>
          <w:color w:val="0A0A0A"/>
          <w:sz w:val="28"/>
          <w:szCs w:val="28"/>
          <w:shd w:val="clear" w:color="auto" w:fill="FBFBFA"/>
        </w:rPr>
        <w:t xml:space="preserve">Помимо этого, предусматривается упрощение порядка применения контрольно-кассовой техники в сфере жилищно-коммунального хозяйства и оказания услуг </w:t>
      </w:r>
      <w:proofErr w:type="spellStart"/>
      <w:r w:rsidRPr="002C66A8">
        <w:rPr>
          <w:rFonts w:cs="Times New Roman"/>
          <w:color w:val="0A0A0A"/>
          <w:sz w:val="28"/>
          <w:szCs w:val="28"/>
          <w:shd w:val="clear" w:color="auto" w:fill="FBFBFA"/>
        </w:rPr>
        <w:t>ресурсоснабжающими</w:t>
      </w:r>
      <w:proofErr w:type="spellEnd"/>
      <w:r w:rsidRPr="002C66A8">
        <w:rPr>
          <w:rFonts w:cs="Times New Roman"/>
          <w:color w:val="0A0A0A"/>
          <w:sz w:val="28"/>
          <w:szCs w:val="28"/>
          <w:shd w:val="clear" w:color="auto" w:fill="FBFBFA"/>
        </w:rPr>
        <w:t xml:space="preserve"> организациями. В частности, предусмотрено право пользователей вместо выдачи (направления) кассового чека печатать отдельные реквизиты кассового чека на платёжном документе за последующий месяц либо при отсутствии документооборота между клиентом и пользователем выдавать (направлять) кассовый чек только по запросу</w:t>
      </w:r>
      <w:r>
        <w:rPr>
          <w:rFonts w:cs="Times New Roman"/>
          <w:color w:val="0A0A0A"/>
          <w:sz w:val="28"/>
          <w:szCs w:val="28"/>
          <w:shd w:val="clear" w:color="auto" w:fill="FBFBFA"/>
        </w:rPr>
        <w:t>.</w:t>
      </w:r>
    </w:p>
    <w:p w:rsidR="00F823CE" w:rsidRDefault="00F823CE" w:rsidP="00CA5A4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eastAsia="CharterITC-Regular" w:cs="Times New Roman"/>
          <w:sz w:val="28"/>
          <w:szCs w:val="28"/>
        </w:rPr>
      </w:pPr>
      <w:r w:rsidRPr="00FF0060">
        <w:rPr>
          <w:rFonts w:eastAsia="CharterITC-Regular" w:cs="Times New Roman"/>
          <w:b/>
          <w:color w:val="FF0000"/>
          <w:sz w:val="28"/>
          <w:szCs w:val="28"/>
        </w:rPr>
        <w:t>Слайд №</w:t>
      </w:r>
      <w:r w:rsidR="0099278F" w:rsidRPr="00FF0060">
        <w:rPr>
          <w:rFonts w:eastAsia="CharterITC-Regular" w:cs="Times New Roman"/>
          <w:b/>
          <w:color w:val="FF0000"/>
          <w:sz w:val="28"/>
          <w:szCs w:val="28"/>
        </w:rPr>
        <w:t>5</w:t>
      </w:r>
      <w:r w:rsidRPr="00FF0060">
        <w:rPr>
          <w:rFonts w:eastAsia="CharterITC-Regular" w:cs="Times New Roman"/>
          <w:b/>
          <w:sz w:val="28"/>
          <w:szCs w:val="28"/>
        </w:rPr>
        <w:t>.</w:t>
      </w:r>
      <w:r>
        <w:rPr>
          <w:rFonts w:eastAsia="CharterITC-Regular" w:cs="Times New Roman"/>
          <w:sz w:val="28"/>
          <w:szCs w:val="28"/>
        </w:rPr>
        <w:t xml:space="preserve"> С начала реформы на территории региона налогоплательщиками </w:t>
      </w:r>
      <w:r w:rsidR="00965AE5">
        <w:rPr>
          <w:rFonts w:eastAsia="CharterITC-Regular" w:cs="Times New Roman"/>
          <w:sz w:val="28"/>
          <w:szCs w:val="28"/>
        </w:rPr>
        <w:t>з</w:t>
      </w:r>
      <w:r>
        <w:rPr>
          <w:rFonts w:eastAsia="CharterITC-Regular" w:cs="Times New Roman"/>
          <w:sz w:val="28"/>
          <w:szCs w:val="28"/>
        </w:rPr>
        <w:t>а</w:t>
      </w:r>
      <w:r w:rsidR="00965AE5">
        <w:rPr>
          <w:rFonts w:eastAsia="CharterITC-Regular" w:cs="Times New Roman"/>
          <w:sz w:val="28"/>
          <w:szCs w:val="28"/>
        </w:rPr>
        <w:t>р</w:t>
      </w:r>
      <w:r>
        <w:rPr>
          <w:rFonts w:eastAsia="CharterITC-Regular" w:cs="Times New Roman"/>
          <w:sz w:val="28"/>
          <w:szCs w:val="28"/>
        </w:rPr>
        <w:t>егистрировано:</w:t>
      </w:r>
    </w:p>
    <w:p w:rsidR="00965AE5" w:rsidRDefault="00965AE5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>
        <w:rPr>
          <w:rFonts w:eastAsia="CharterITC-Regular" w:cs="Times New Roman"/>
          <w:sz w:val="28"/>
          <w:szCs w:val="28"/>
        </w:rPr>
        <w:t>Первый этап (до 01.07.2017) – 17</w:t>
      </w:r>
      <w:r w:rsidR="003C5311">
        <w:rPr>
          <w:rFonts w:eastAsia="CharterITC-Regular" w:cs="Times New Roman"/>
          <w:sz w:val="28"/>
          <w:szCs w:val="28"/>
        </w:rPr>
        <w:t xml:space="preserve"> </w:t>
      </w:r>
      <w:r>
        <w:rPr>
          <w:rFonts w:eastAsia="CharterITC-Regular" w:cs="Times New Roman"/>
          <w:sz w:val="28"/>
          <w:szCs w:val="28"/>
        </w:rPr>
        <w:t>066 единиц ККТ;</w:t>
      </w:r>
    </w:p>
    <w:p w:rsidR="00965AE5" w:rsidRDefault="002569DE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>
        <w:rPr>
          <w:rFonts w:eastAsia="CharterITC-Regular" w:cs="Times New Roman"/>
          <w:sz w:val="28"/>
          <w:szCs w:val="28"/>
        </w:rPr>
        <w:t xml:space="preserve">Второй этап (с 01.07.2017 по 01.07.2018) </w:t>
      </w:r>
      <w:r w:rsidR="00413863">
        <w:rPr>
          <w:rFonts w:eastAsia="CharterITC-Regular" w:cs="Times New Roman"/>
          <w:sz w:val="28"/>
          <w:szCs w:val="28"/>
        </w:rPr>
        <w:t>–</w:t>
      </w:r>
      <w:r>
        <w:rPr>
          <w:rFonts w:eastAsia="CharterITC-Regular" w:cs="Times New Roman"/>
          <w:sz w:val="28"/>
          <w:szCs w:val="28"/>
        </w:rPr>
        <w:t xml:space="preserve"> </w:t>
      </w:r>
      <w:r w:rsidR="00413863">
        <w:rPr>
          <w:rFonts w:eastAsia="CharterITC-Regular" w:cs="Times New Roman"/>
          <w:sz w:val="28"/>
          <w:szCs w:val="28"/>
        </w:rPr>
        <w:t>28</w:t>
      </w:r>
      <w:r w:rsidR="003C5311">
        <w:rPr>
          <w:rFonts w:eastAsia="CharterITC-Regular" w:cs="Times New Roman"/>
          <w:sz w:val="28"/>
          <w:szCs w:val="28"/>
        </w:rPr>
        <w:t xml:space="preserve"> </w:t>
      </w:r>
      <w:r w:rsidR="00413863">
        <w:rPr>
          <w:rFonts w:eastAsia="CharterITC-Regular" w:cs="Times New Roman"/>
          <w:sz w:val="28"/>
          <w:szCs w:val="28"/>
        </w:rPr>
        <w:t>711 единиц ККТ;</w:t>
      </w:r>
    </w:p>
    <w:p w:rsidR="00413863" w:rsidRDefault="00EB3078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>
        <w:rPr>
          <w:rFonts w:eastAsia="CharterITC-Regular" w:cs="Times New Roman"/>
          <w:sz w:val="28"/>
          <w:szCs w:val="28"/>
        </w:rPr>
        <w:t xml:space="preserve">Третий этап (с 01.07.2018) – </w:t>
      </w:r>
      <w:r w:rsidR="003C5311" w:rsidRPr="003C5311">
        <w:rPr>
          <w:rFonts w:eastAsia="CharterITC-Regular" w:cs="Times New Roman"/>
          <w:color w:val="FF0000"/>
          <w:sz w:val="28"/>
          <w:szCs w:val="28"/>
        </w:rPr>
        <w:t>10</w:t>
      </w:r>
      <w:r w:rsidR="003C5311">
        <w:rPr>
          <w:rFonts w:eastAsia="CharterITC-Regular" w:cs="Times New Roman"/>
          <w:color w:val="FF0000"/>
          <w:sz w:val="28"/>
          <w:szCs w:val="28"/>
        </w:rPr>
        <w:t xml:space="preserve"> </w:t>
      </w:r>
      <w:r w:rsidR="003C5311" w:rsidRPr="003C5311">
        <w:rPr>
          <w:rFonts w:eastAsia="CharterITC-Regular" w:cs="Times New Roman"/>
          <w:color w:val="FF0000"/>
          <w:sz w:val="28"/>
          <w:szCs w:val="28"/>
        </w:rPr>
        <w:t>995</w:t>
      </w:r>
      <w:r w:rsidR="003C5311">
        <w:rPr>
          <w:rFonts w:eastAsia="CharterITC-Regular" w:cs="Times New Roman"/>
          <w:sz w:val="28"/>
          <w:szCs w:val="28"/>
        </w:rPr>
        <w:t xml:space="preserve"> </w:t>
      </w:r>
      <w:r>
        <w:rPr>
          <w:rFonts w:eastAsia="CharterITC-Regular" w:cs="Times New Roman"/>
          <w:sz w:val="28"/>
          <w:szCs w:val="28"/>
        </w:rPr>
        <w:t>единиц ККТ.</w:t>
      </w:r>
    </w:p>
    <w:p w:rsidR="00DE7DAA" w:rsidRPr="00DE7DAA" w:rsidRDefault="00754F38" w:rsidP="00CA5A4E">
      <w:pPr>
        <w:autoSpaceDE w:val="0"/>
        <w:autoSpaceDN w:val="0"/>
        <w:adjustRightInd w:val="0"/>
        <w:spacing w:after="0" w:line="360" w:lineRule="auto"/>
        <w:jc w:val="both"/>
        <w:rPr>
          <w:rFonts w:eastAsia="CharterITC-Regular" w:cs="Times New Roman"/>
          <w:sz w:val="28"/>
          <w:szCs w:val="28"/>
        </w:rPr>
      </w:pPr>
      <w:r w:rsidRPr="00FF0060">
        <w:rPr>
          <w:rFonts w:eastAsia="CharterITC-Regular" w:cs="Times New Roman"/>
          <w:b/>
          <w:color w:val="FF0000"/>
          <w:sz w:val="28"/>
          <w:szCs w:val="28"/>
        </w:rPr>
        <w:t xml:space="preserve">Слайд № </w:t>
      </w:r>
      <w:r w:rsidR="0099278F" w:rsidRPr="00FF0060">
        <w:rPr>
          <w:rFonts w:eastAsia="CharterITC-Regular" w:cs="Times New Roman"/>
          <w:b/>
          <w:color w:val="FF0000"/>
          <w:sz w:val="28"/>
          <w:szCs w:val="28"/>
        </w:rPr>
        <w:t>6</w:t>
      </w:r>
      <w:r w:rsidRPr="00FF0060">
        <w:rPr>
          <w:rFonts w:eastAsia="CharterITC-Regular" w:cs="Times New Roman"/>
          <w:b/>
          <w:sz w:val="28"/>
          <w:szCs w:val="28"/>
        </w:rPr>
        <w:t>.</w:t>
      </w:r>
      <w:r w:rsidR="00DE7DAA" w:rsidRPr="00DE7DAA">
        <w:rPr>
          <w:rFonts w:eastAsia="CharterITC-Regular" w:cs="Times New Roman"/>
          <w:sz w:val="28"/>
          <w:szCs w:val="28"/>
        </w:rPr>
        <w:t xml:space="preserve"> Преимущества перехода на новый порядок применения ККТ для бизнеса очевидны:</w:t>
      </w:r>
    </w:p>
    <w:p w:rsidR="00DE7DAA" w:rsidRPr="00DE7DAA" w:rsidRDefault="0099278F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>
        <w:rPr>
          <w:rFonts w:eastAsia="CharterITC-Regular" w:cs="Times New Roman"/>
          <w:sz w:val="28"/>
          <w:szCs w:val="28"/>
        </w:rPr>
        <w:lastRenderedPageBreak/>
        <w:t>Это в</w:t>
      </w:r>
      <w:r w:rsidR="00DE7DAA" w:rsidRPr="00DE7DAA">
        <w:rPr>
          <w:rFonts w:eastAsia="CharterITC-Regular" w:cs="Times New Roman"/>
          <w:sz w:val="28"/>
          <w:szCs w:val="28"/>
        </w:rPr>
        <w:t>озможность регистрации контрольно-кассовой техники в режиме онлайн без визита в налоговый орган, что существенно экономит время налогоплательщик</w:t>
      </w:r>
      <w:r>
        <w:rPr>
          <w:rFonts w:eastAsia="CharterITC-Regular" w:cs="Times New Roman"/>
          <w:sz w:val="28"/>
          <w:szCs w:val="28"/>
        </w:rPr>
        <w:t>ов</w:t>
      </w:r>
      <w:r w:rsidR="00DE7DAA" w:rsidRPr="00DE7DAA">
        <w:rPr>
          <w:rFonts w:eastAsia="CharterITC-Regular" w:cs="Times New Roman"/>
          <w:sz w:val="28"/>
          <w:szCs w:val="28"/>
        </w:rPr>
        <w:t>;</w:t>
      </w:r>
    </w:p>
    <w:p w:rsidR="00DE7DAA" w:rsidRDefault="00DE7DAA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 w:rsidRPr="00DE7DAA">
        <w:rPr>
          <w:rFonts w:eastAsia="CharterITC-Regular" w:cs="Times New Roman"/>
          <w:sz w:val="28"/>
          <w:szCs w:val="28"/>
        </w:rPr>
        <w:t xml:space="preserve">Использование инструментов </w:t>
      </w:r>
      <w:r w:rsidR="001D0960">
        <w:rPr>
          <w:rFonts w:eastAsia="CharterITC-Regular" w:cs="Times New Roman"/>
          <w:sz w:val="28"/>
          <w:szCs w:val="28"/>
        </w:rPr>
        <w:t xml:space="preserve"> </w:t>
      </w:r>
      <w:r w:rsidRPr="00DE7DAA">
        <w:rPr>
          <w:rFonts w:eastAsia="CharterITC-Regular" w:cs="Times New Roman"/>
          <w:sz w:val="28"/>
          <w:szCs w:val="28"/>
        </w:rPr>
        <w:t>бизнес</w:t>
      </w:r>
      <w:r w:rsidR="009B788E">
        <w:rPr>
          <w:rFonts w:eastAsia="CharterITC-Regular" w:cs="Times New Roman"/>
          <w:sz w:val="28"/>
          <w:szCs w:val="28"/>
        </w:rPr>
        <w:t xml:space="preserve"> </w:t>
      </w:r>
      <w:r w:rsidRPr="00DE7DAA">
        <w:rPr>
          <w:rFonts w:eastAsia="CharterITC-Regular" w:cs="Times New Roman"/>
          <w:sz w:val="28"/>
          <w:szCs w:val="28"/>
        </w:rPr>
        <w:t>-</w:t>
      </w:r>
      <w:r w:rsidR="009B788E">
        <w:rPr>
          <w:rFonts w:eastAsia="CharterITC-Regular" w:cs="Times New Roman"/>
          <w:sz w:val="28"/>
          <w:szCs w:val="28"/>
        </w:rPr>
        <w:t xml:space="preserve"> </w:t>
      </w:r>
      <w:r w:rsidRPr="00DE7DAA">
        <w:rPr>
          <w:rFonts w:eastAsia="CharterITC-Regular" w:cs="Times New Roman"/>
          <w:sz w:val="28"/>
          <w:szCs w:val="28"/>
        </w:rPr>
        <w:t>аналитики в режиме онлайн, что позволит</w:t>
      </w:r>
      <w:r w:rsidR="0099278F">
        <w:rPr>
          <w:rFonts w:eastAsia="CharterITC-Regular" w:cs="Times New Roman"/>
          <w:sz w:val="28"/>
          <w:szCs w:val="28"/>
        </w:rPr>
        <w:t xml:space="preserve"> более</w:t>
      </w:r>
      <w:r w:rsidRPr="00DE7DAA">
        <w:rPr>
          <w:rFonts w:eastAsia="CharterITC-Regular" w:cs="Times New Roman"/>
          <w:sz w:val="28"/>
          <w:szCs w:val="28"/>
        </w:rPr>
        <w:t xml:space="preserve"> эффе</w:t>
      </w:r>
      <w:r w:rsidR="009B788E">
        <w:rPr>
          <w:rFonts w:eastAsia="CharterITC-Regular" w:cs="Times New Roman"/>
          <w:sz w:val="28"/>
          <w:szCs w:val="28"/>
        </w:rPr>
        <w:t>ктивно управлять своим бизнесом.</w:t>
      </w:r>
    </w:p>
    <w:p w:rsidR="00E34FFB" w:rsidRPr="00E34FFB" w:rsidRDefault="00E34FFB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 w:rsidRPr="00E34FFB">
        <w:rPr>
          <w:rFonts w:eastAsia="CharterITC-Regular" w:cs="Times New Roman"/>
          <w:sz w:val="28"/>
          <w:szCs w:val="28"/>
        </w:rPr>
        <w:t>Отказ от обязательного ведения форм первичной учетной документации</w:t>
      </w:r>
      <w:r w:rsidR="005D22EA">
        <w:rPr>
          <w:rFonts w:eastAsia="CharterITC-Regular" w:cs="Times New Roman"/>
          <w:sz w:val="28"/>
          <w:szCs w:val="28"/>
        </w:rPr>
        <w:t xml:space="preserve"> (Акты КМ-1 -КМ-9)</w:t>
      </w:r>
      <w:r w:rsidRPr="00E34FFB">
        <w:rPr>
          <w:rFonts w:eastAsia="CharterITC-Regular" w:cs="Times New Roman"/>
          <w:sz w:val="28"/>
          <w:szCs w:val="28"/>
        </w:rPr>
        <w:t>;</w:t>
      </w:r>
      <w:r w:rsidR="00403A72">
        <w:rPr>
          <w:rFonts w:eastAsia="CharterITC-Regular" w:cs="Times New Roman"/>
          <w:sz w:val="28"/>
          <w:szCs w:val="28"/>
        </w:rPr>
        <w:t>(Ведение кассовой книги обязательно).</w:t>
      </w:r>
    </w:p>
    <w:p w:rsidR="00E34FFB" w:rsidRPr="00E34FFB" w:rsidRDefault="00E34FFB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 w:rsidRPr="00E34FFB">
        <w:rPr>
          <w:rFonts w:eastAsia="CharterITC-Regular" w:cs="Times New Roman"/>
          <w:sz w:val="28"/>
          <w:szCs w:val="28"/>
        </w:rPr>
        <w:t>Ведение бизнеса в здоровых конкурентных условиях за счет пресечения возможности недобросовестных налогоплательщиков незаконно минимизировать свои налоговые обязательства и нечестно получать конкурентное преимущество;</w:t>
      </w:r>
    </w:p>
    <w:p w:rsidR="00E34FFB" w:rsidRDefault="00E34FFB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 w:rsidRPr="00E34FFB">
        <w:rPr>
          <w:rFonts w:eastAsia="CharterITC-Regular" w:cs="Times New Roman"/>
          <w:sz w:val="28"/>
          <w:szCs w:val="28"/>
        </w:rPr>
        <w:t>Сокращение издержек за счет отказа от обязательного технического обслуживания и увеличение срок</w:t>
      </w:r>
      <w:r w:rsidR="00E658A2">
        <w:rPr>
          <w:rFonts w:eastAsia="CharterITC-Regular" w:cs="Times New Roman"/>
          <w:sz w:val="28"/>
          <w:szCs w:val="28"/>
        </w:rPr>
        <w:t>а службы фискального накопителя.</w:t>
      </w:r>
    </w:p>
    <w:p w:rsidR="00E658A2" w:rsidRPr="00E658A2" w:rsidRDefault="0099278F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 w:rsidRPr="00FF0060">
        <w:rPr>
          <w:rFonts w:eastAsia="CharterITC-Regular" w:cs="Times New Roman"/>
          <w:b/>
          <w:color w:val="FF0000"/>
          <w:sz w:val="28"/>
          <w:szCs w:val="28"/>
        </w:rPr>
        <w:t>Слайд №7</w:t>
      </w:r>
      <w:r w:rsidR="00403A72" w:rsidRPr="00FF0060">
        <w:rPr>
          <w:rFonts w:eastAsia="CharterITC-Regular" w:cs="Times New Roman"/>
          <w:b/>
          <w:color w:val="FF0000"/>
          <w:sz w:val="28"/>
          <w:szCs w:val="28"/>
        </w:rPr>
        <w:t>.</w:t>
      </w:r>
      <w:r w:rsidR="00403A72" w:rsidRPr="00403A72">
        <w:rPr>
          <w:rFonts w:eastAsia="CharterITC-Regular" w:cs="Times New Roman"/>
          <w:color w:val="FF0000"/>
          <w:sz w:val="28"/>
          <w:szCs w:val="28"/>
        </w:rPr>
        <w:t xml:space="preserve"> </w:t>
      </w:r>
      <w:r w:rsidR="00E658A2" w:rsidRPr="00E658A2">
        <w:rPr>
          <w:rFonts w:eastAsia="CharterITC-Regular" w:cs="Times New Roman"/>
          <w:sz w:val="28"/>
          <w:szCs w:val="28"/>
        </w:rPr>
        <w:t xml:space="preserve">Важнейшей задачей для налоговых органов является обеспечение максимально </w:t>
      </w:r>
      <w:r w:rsidR="001D0960">
        <w:rPr>
          <w:rFonts w:eastAsia="CharterITC-Regular" w:cs="Times New Roman"/>
          <w:sz w:val="28"/>
          <w:szCs w:val="28"/>
        </w:rPr>
        <w:t xml:space="preserve">благоприятных  </w:t>
      </w:r>
      <w:r w:rsidR="00E658A2" w:rsidRPr="00E658A2">
        <w:rPr>
          <w:rFonts w:eastAsia="CharterITC-Regular" w:cs="Times New Roman"/>
          <w:sz w:val="28"/>
          <w:szCs w:val="28"/>
        </w:rPr>
        <w:t xml:space="preserve">условий бизнесу для перехода на новый порядок применений ККТ. </w:t>
      </w:r>
    </w:p>
    <w:p w:rsidR="0043518C" w:rsidRDefault="00E658A2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 w:rsidRPr="00E658A2">
        <w:rPr>
          <w:rFonts w:eastAsia="CharterITC-Regular" w:cs="Times New Roman"/>
          <w:sz w:val="28"/>
          <w:szCs w:val="28"/>
        </w:rPr>
        <w:t>С этой целью территориальными налоговыми органами Нижегородской области  проводятся открытые классы по новому порядку регистрации контрольно-кассовой техники</w:t>
      </w:r>
      <w:r w:rsidR="0043518C">
        <w:rPr>
          <w:rFonts w:eastAsia="CharterITC-Regular" w:cs="Times New Roman"/>
          <w:sz w:val="28"/>
          <w:szCs w:val="28"/>
        </w:rPr>
        <w:t xml:space="preserve"> (в 2018 году проведено 856 открытых класса, в которых участие приняли более 5 тыс. чел.).</w:t>
      </w:r>
    </w:p>
    <w:p w:rsidR="0043518C" w:rsidRDefault="0043518C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>
        <w:rPr>
          <w:rFonts w:eastAsia="CharterITC-Regular" w:cs="Times New Roman"/>
          <w:sz w:val="28"/>
          <w:szCs w:val="28"/>
        </w:rPr>
        <w:t>П</w:t>
      </w:r>
      <w:r w:rsidR="00E658A2" w:rsidRPr="00E658A2">
        <w:rPr>
          <w:rFonts w:eastAsia="CharterITC-Regular" w:cs="Times New Roman"/>
          <w:sz w:val="28"/>
          <w:szCs w:val="28"/>
        </w:rPr>
        <w:t xml:space="preserve">роводятся различные обучающиеся семинары, в том числе с учетом географических особенностей  Нижегородской области сотрудники территориальных налоговых органов выезжают в отдаленные районы </w:t>
      </w:r>
      <w:r w:rsidR="006A30AC">
        <w:rPr>
          <w:rFonts w:eastAsia="CharterITC-Regular" w:cs="Times New Roman"/>
          <w:sz w:val="28"/>
          <w:szCs w:val="28"/>
        </w:rPr>
        <w:t>области</w:t>
      </w:r>
      <w:r>
        <w:rPr>
          <w:rFonts w:eastAsia="CharterITC-Regular" w:cs="Times New Roman"/>
          <w:sz w:val="28"/>
          <w:szCs w:val="28"/>
        </w:rPr>
        <w:t xml:space="preserve"> (в 2018 году проведено 478 семинаров, участие в которых приняли более 12 тыс. налогоплательщиков).</w:t>
      </w:r>
    </w:p>
    <w:p w:rsidR="00E658A2" w:rsidRDefault="0043518C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>
        <w:rPr>
          <w:rFonts w:eastAsia="CharterITC-Regular" w:cs="Times New Roman"/>
          <w:sz w:val="28"/>
          <w:szCs w:val="28"/>
        </w:rPr>
        <w:t>В</w:t>
      </w:r>
      <w:r w:rsidR="00E658A2">
        <w:rPr>
          <w:rFonts w:eastAsia="CharterITC-Regular" w:cs="Times New Roman"/>
          <w:sz w:val="28"/>
          <w:szCs w:val="28"/>
        </w:rPr>
        <w:t xml:space="preserve"> адрес налогоплательщиков направляются информационные письма, содержащие информацию об изменениях норм действующего законодательства.</w:t>
      </w:r>
    </w:p>
    <w:p w:rsidR="0026754E" w:rsidRDefault="001171C9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Информация </w:t>
      </w:r>
      <w:proofErr w:type="gramStart"/>
      <w:r w:rsidR="0026754E">
        <w:rPr>
          <w:rFonts w:cs="Times New Roman"/>
          <w:sz w:val="28"/>
          <w:szCs w:val="28"/>
        </w:rPr>
        <w:t>о</w:t>
      </w:r>
      <w:proofErr w:type="gramEnd"/>
      <w:r w:rsidR="00CF66A7">
        <w:rPr>
          <w:rFonts w:cs="Times New Roman"/>
          <w:sz w:val="28"/>
          <w:szCs w:val="28"/>
        </w:rPr>
        <w:t xml:space="preserve"> </w:t>
      </w:r>
      <w:r w:rsidR="0026754E">
        <w:rPr>
          <w:rFonts w:cs="Times New Roman"/>
          <w:sz w:val="28"/>
          <w:szCs w:val="28"/>
        </w:rPr>
        <w:t>всех изменениях норм действующего законодательства</w:t>
      </w:r>
      <w:r w:rsidR="002B183D">
        <w:rPr>
          <w:rFonts w:cs="Times New Roman"/>
          <w:sz w:val="28"/>
          <w:szCs w:val="28"/>
        </w:rPr>
        <w:t xml:space="preserve"> так же </w:t>
      </w:r>
      <w:r w:rsidR="0026754E">
        <w:rPr>
          <w:rFonts w:cs="Times New Roman"/>
          <w:sz w:val="28"/>
          <w:szCs w:val="28"/>
        </w:rPr>
        <w:t xml:space="preserve">на постоянной основе размещается на сайте Федеральной налоговой </w:t>
      </w:r>
      <w:r w:rsidR="0026754E">
        <w:rPr>
          <w:rFonts w:cs="Times New Roman"/>
          <w:sz w:val="28"/>
          <w:szCs w:val="28"/>
        </w:rPr>
        <w:lastRenderedPageBreak/>
        <w:t>службы, а так же размещается на информационных стендах территориальных налоговых органов</w:t>
      </w:r>
      <w:r w:rsidR="00E34FFB">
        <w:rPr>
          <w:rFonts w:cs="Times New Roman"/>
          <w:sz w:val="28"/>
          <w:szCs w:val="28"/>
        </w:rPr>
        <w:t xml:space="preserve">, </w:t>
      </w:r>
      <w:r w:rsidR="002B183D">
        <w:rPr>
          <w:rFonts w:cs="Times New Roman"/>
          <w:sz w:val="28"/>
          <w:szCs w:val="28"/>
        </w:rPr>
        <w:t xml:space="preserve">размещается в </w:t>
      </w:r>
      <w:r w:rsidR="00E34FFB">
        <w:rPr>
          <w:rFonts w:cs="Times New Roman"/>
          <w:sz w:val="28"/>
          <w:szCs w:val="28"/>
        </w:rPr>
        <w:t>различных средствах массовой информации</w:t>
      </w:r>
      <w:r w:rsidR="0026754E">
        <w:rPr>
          <w:rFonts w:cs="Times New Roman"/>
          <w:sz w:val="28"/>
          <w:szCs w:val="28"/>
        </w:rPr>
        <w:t>.</w:t>
      </w:r>
    </w:p>
    <w:p w:rsidR="00F40E00" w:rsidRPr="00F40E00" w:rsidRDefault="0099278F" w:rsidP="00CA5A4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</w:rPr>
      </w:pPr>
      <w:r w:rsidRPr="00FF0060">
        <w:rPr>
          <w:rFonts w:cs="Times New Roman"/>
          <w:b/>
          <w:color w:val="FF0000"/>
          <w:sz w:val="28"/>
          <w:szCs w:val="28"/>
        </w:rPr>
        <w:t>Слайд №8.</w:t>
      </w:r>
      <w:r w:rsidR="0004666B">
        <w:rPr>
          <w:rFonts w:cs="Times New Roman"/>
          <w:sz w:val="28"/>
          <w:szCs w:val="28"/>
        </w:rPr>
        <w:t xml:space="preserve">Обращается внимание, что </w:t>
      </w:r>
      <w:r w:rsidR="00F40E00" w:rsidRPr="00F40E00">
        <w:rPr>
          <w:rFonts w:cs="Times New Roman"/>
          <w:sz w:val="28"/>
          <w:szCs w:val="28"/>
        </w:rPr>
        <w:t>индивидуальные предприниматели на ЕНВД или ПСН</w:t>
      </w:r>
      <w:r w:rsidR="0004666B">
        <w:rPr>
          <w:rFonts w:cs="Times New Roman"/>
          <w:sz w:val="28"/>
          <w:szCs w:val="28"/>
        </w:rPr>
        <w:t>, не имеющие наемных работников,</w:t>
      </w:r>
      <w:r w:rsidR="00F40E00" w:rsidRPr="00F40E00">
        <w:rPr>
          <w:rFonts w:cs="Times New Roman"/>
          <w:sz w:val="28"/>
          <w:szCs w:val="28"/>
        </w:rPr>
        <w:t xml:space="preserve"> вправе уменьшить налог на расходы по приобретению онлайн-касс (п. 2, 3 ст. 1 Федерального закона от 27.11.2017 № 349-ФЗ, Закон № 349-ФЗ).</w:t>
      </w:r>
    </w:p>
    <w:p w:rsidR="00F40E00" w:rsidRPr="00F40E00" w:rsidRDefault="00F40E00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F40E00">
        <w:rPr>
          <w:rFonts w:cs="Times New Roman"/>
          <w:sz w:val="28"/>
          <w:szCs w:val="28"/>
        </w:rPr>
        <w:t xml:space="preserve">К расходам на покупку онлайн-кассы относятся не только затраты на кассовый аппарат, но и затраты </w:t>
      </w:r>
      <w:proofErr w:type="gramStart"/>
      <w:r w:rsidRPr="00F40E00">
        <w:rPr>
          <w:rFonts w:cs="Times New Roman"/>
          <w:sz w:val="28"/>
          <w:szCs w:val="28"/>
        </w:rPr>
        <w:t>на</w:t>
      </w:r>
      <w:proofErr w:type="gramEnd"/>
      <w:r w:rsidRPr="00F40E00">
        <w:rPr>
          <w:rFonts w:cs="Times New Roman"/>
          <w:sz w:val="28"/>
          <w:szCs w:val="28"/>
        </w:rPr>
        <w:t>:</w:t>
      </w:r>
    </w:p>
    <w:p w:rsidR="00F40E00" w:rsidRPr="00F40E00" w:rsidRDefault="00F40E00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F40E00">
        <w:rPr>
          <w:rFonts w:cs="Times New Roman"/>
          <w:sz w:val="28"/>
          <w:szCs w:val="28"/>
        </w:rPr>
        <w:t>покупку фискального накопителя, программного обеспечения;</w:t>
      </w:r>
    </w:p>
    <w:p w:rsidR="00F40E00" w:rsidRPr="00F40E00" w:rsidRDefault="00F40E00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F40E00">
        <w:rPr>
          <w:rFonts w:cs="Times New Roman"/>
          <w:sz w:val="28"/>
          <w:szCs w:val="28"/>
        </w:rPr>
        <w:t>выполнение сопутствующих работ, оказание услуг (по настройке онлайн-кассы, иных услуг);</w:t>
      </w:r>
    </w:p>
    <w:p w:rsidR="00F40E00" w:rsidRPr="00F40E00" w:rsidRDefault="00F40E00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F40E00">
        <w:rPr>
          <w:rFonts w:cs="Times New Roman"/>
          <w:sz w:val="28"/>
          <w:szCs w:val="28"/>
        </w:rPr>
        <w:t>приведение онлайн-кассы в соответствие требованиям Федерального закона от 22.05.2003 № 54-ФЗ, т.е. затраты на модернизацию кассы.</w:t>
      </w:r>
    </w:p>
    <w:p w:rsidR="007748A1" w:rsidRDefault="00F40E00" w:rsidP="00CA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F40E00">
        <w:rPr>
          <w:rFonts w:cs="Times New Roman"/>
          <w:sz w:val="28"/>
          <w:szCs w:val="28"/>
        </w:rPr>
        <w:t>Уменьшать налог можно на общую сумму расходов, но не более чем на 18 000 руб. по каждому экземпляру онлайн-кассы.</w:t>
      </w:r>
      <w:r w:rsidR="007748A1">
        <w:rPr>
          <w:rFonts w:cs="Times New Roman"/>
          <w:sz w:val="28"/>
          <w:szCs w:val="28"/>
        </w:rPr>
        <w:t xml:space="preserve"> </w:t>
      </w:r>
    </w:p>
    <w:p w:rsidR="0003713F" w:rsidRDefault="00727215" w:rsidP="00CA5A4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</w:rPr>
      </w:pPr>
      <w:r w:rsidRPr="00FF0060">
        <w:rPr>
          <w:rFonts w:cs="Times New Roman"/>
          <w:b/>
          <w:color w:val="FF0000"/>
          <w:sz w:val="28"/>
          <w:szCs w:val="28"/>
        </w:rPr>
        <w:t xml:space="preserve">Слайд № </w:t>
      </w:r>
      <w:r w:rsidR="0099278F" w:rsidRPr="00FF0060">
        <w:rPr>
          <w:rFonts w:cs="Times New Roman"/>
          <w:b/>
          <w:color w:val="FF0000"/>
          <w:sz w:val="28"/>
          <w:szCs w:val="28"/>
        </w:rPr>
        <w:t>9</w:t>
      </w:r>
      <w:r w:rsidRPr="00FF0060">
        <w:rPr>
          <w:rFonts w:cs="Times New Roman"/>
          <w:b/>
          <w:color w:val="FF0000"/>
          <w:sz w:val="28"/>
          <w:szCs w:val="28"/>
        </w:rPr>
        <w:t>.</w:t>
      </w:r>
      <w:r w:rsidRPr="00727215">
        <w:rPr>
          <w:rFonts w:cs="Times New Roman"/>
          <w:color w:val="FF0000"/>
          <w:sz w:val="28"/>
          <w:szCs w:val="28"/>
        </w:rPr>
        <w:t xml:space="preserve"> </w:t>
      </w:r>
      <w:r w:rsidR="00D8659B">
        <w:rPr>
          <w:rFonts w:cs="Times New Roman"/>
          <w:sz w:val="28"/>
          <w:szCs w:val="28"/>
        </w:rPr>
        <w:t>Переходя к основным изменениям, которые</w:t>
      </w:r>
      <w:r w:rsidR="0003713F">
        <w:rPr>
          <w:rFonts w:cs="Times New Roman"/>
          <w:sz w:val="28"/>
          <w:szCs w:val="28"/>
        </w:rPr>
        <w:t xml:space="preserve"> уже</w:t>
      </w:r>
      <w:r w:rsidR="003C5311">
        <w:rPr>
          <w:rFonts w:cs="Times New Roman"/>
          <w:sz w:val="28"/>
          <w:szCs w:val="28"/>
        </w:rPr>
        <w:t xml:space="preserve"> </w:t>
      </w:r>
      <w:r w:rsidR="00D8659B">
        <w:rPr>
          <w:rFonts w:cs="Times New Roman"/>
          <w:sz w:val="28"/>
          <w:szCs w:val="28"/>
        </w:rPr>
        <w:t xml:space="preserve"> </w:t>
      </w:r>
      <w:proofErr w:type="gramStart"/>
      <w:r w:rsidR="00D8659B">
        <w:rPr>
          <w:rFonts w:cs="Times New Roman"/>
          <w:sz w:val="28"/>
          <w:szCs w:val="28"/>
        </w:rPr>
        <w:t>к</w:t>
      </w:r>
      <w:r w:rsidR="00427D36">
        <w:rPr>
          <w:rFonts w:cs="Times New Roman"/>
          <w:sz w:val="28"/>
          <w:szCs w:val="28"/>
        </w:rPr>
        <w:t>о</w:t>
      </w:r>
      <w:r w:rsidR="00D8659B">
        <w:rPr>
          <w:rFonts w:cs="Times New Roman"/>
          <w:sz w:val="28"/>
          <w:szCs w:val="28"/>
        </w:rPr>
        <w:t>сну</w:t>
      </w:r>
      <w:r w:rsidR="0003713F">
        <w:rPr>
          <w:rFonts w:cs="Times New Roman"/>
          <w:sz w:val="28"/>
          <w:szCs w:val="28"/>
        </w:rPr>
        <w:t>лись</w:t>
      </w:r>
      <w:r w:rsidR="00770561">
        <w:rPr>
          <w:rFonts w:cs="Times New Roman"/>
          <w:sz w:val="28"/>
          <w:szCs w:val="28"/>
        </w:rPr>
        <w:t xml:space="preserve"> в 2019 году</w:t>
      </w:r>
      <w:r w:rsidR="00D8659B">
        <w:rPr>
          <w:rFonts w:cs="Times New Roman"/>
          <w:sz w:val="28"/>
          <w:szCs w:val="28"/>
        </w:rPr>
        <w:t xml:space="preserve"> пользователей контрольно-кассовой техники следует</w:t>
      </w:r>
      <w:proofErr w:type="gramEnd"/>
      <w:r w:rsidR="00D8659B">
        <w:rPr>
          <w:rFonts w:cs="Times New Roman"/>
          <w:sz w:val="28"/>
          <w:szCs w:val="28"/>
        </w:rPr>
        <w:t xml:space="preserve"> отметить, что на сегодняшний день поддерживаются форматы фискальных документов: </w:t>
      </w:r>
      <w:r w:rsidR="0003713F">
        <w:rPr>
          <w:rFonts w:cs="Times New Roman"/>
          <w:sz w:val="28"/>
          <w:szCs w:val="28"/>
        </w:rPr>
        <w:t>только</w:t>
      </w:r>
      <w:r w:rsidR="00F36B25">
        <w:rPr>
          <w:rFonts w:cs="Times New Roman"/>
          <w:sz w:val="28"/>
          <w:szCs w:val="28"/>
        </w:rPr>
        <w:t xml:space="preserve"> версии </w:t>
      </w:r>
      <w:r w:rsidR="00D8659B" w:rsidRPr="00797886">
        <w:rPr>
          <w:rFonts w:cs="Times New Roman"/>
          <w:b/>
          <w:sz w:val="28"/>
          <w:szCs w:val="28"/>
        </w:rPr>
        <w:t>1.05, 1.1</w:t>
      </w:r>
      <w:r w:rsidR="00D8659B">
        <w:rPr>
          <w:rFonts w:cs="Times New Roman"/>
          <w:sz w:val="28"/>
          <w:szCs w:val="28"/>
        </w:rPr>
        <w:t xml:space="preserve">. </w:t>
      </w:r>
    </w:p>
    <w:p w:rsidR="00D8659B" w:rsidRDefault="0003713F" w:rsidP="00CA5A4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Формат фискальных документов версии 1.0. утратил силу с 01.01.2019 года, но для </w:t>
      </w:r>
      <w:proofErr w:type="gramStart"/>
      <w:r>
        <w:rPr>
          <w:rFonts w:cs="Times New Roman"/>
          <w:sz w:val="28"/>
          <w:szCs w:val="28"/>
        </w:rPr>
        <w:t>налогоплательщиков</w:t>
      </w:r>
      <w:r w:rsidR="00797886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применяющих указанный формат службой была</w:t>
      </w:r>
      <w:proofErr w:type="gramEnd"/>
      <w:r>
        <w:rPr>
          <w:rFonts w:cs="Times New Roman"/>
          <w:sz w:val="28"/>
          <w:szCs w:val="28"/>
        </w:rPr>
        <w:t xml:space="preserve"> предоставлена отсрочка</w:t>
      </w:r>
      <w:r w:rsidR="001D0960">
        <w:rPr>
          <w:rFonts w:cs="Times New Roman"/>
          <w:sz w:val="28"/>
          <w:szCs w:val="28"/>
        </w:rPr>
        <w:t xml:space="preserve">, </w:t>
      </w:r>
      <w:r w:rsidR="0099278F">
        <w:rPr>
          <w:rFonts w:cs="Times New Roman"/>
          <w:sz w:val="28"/>
          <w:szCs w:val="28"/>
        </w:rPr>
        <w:t xml:space="preserve"> которая зак</w:t>
      </w:r>
      <w:r w:rsidR="003C5311">
        <w:rPr>
          <w:rFonts w:cs="Times New Roman"/>
          <w:sz w:val="28"/>
          <w:szCs w:val="28"/>
        </w:rPr>
        <w:t>о</w:t>
      </w:r>
      <w:r w:rsidR="0099278F">
        <w:rPr>
          <w:rFonts w:cs="Times New Roman"/>
          <w:sz w:val="28"/>
          <w:szCs w:val="28"/>
        </w:rPr>
        <w:t xml:space="preserve">нчилась </w:t>
      </w:r>
      <w:r>
        <w:rPr>
          <w:rFonts w:cs="Times New Roman"/>
          <w:sz w:val="28"/>
          <w:szCs w:val="28"/>
        </w:rPr>
        <w:t xml:space="preserve"> уже в марте 2019 года</w:t>
      </w:r>
      <w:r w:rsidR="00797886">
        <w:rPr>
          <w:rFonts w:cs="Times New Roman"/>
          <w:sz w:val="28"/>
          <w:szCs w:val="28"/>
        </w:rPr>
        <w:t xml:space="preserve">, </w:t>
      </w:r>
      <w:r w:rsidR="00D8659B">
        <w:rPr>
          <w:rFonts w:cs="Times New Roman"/>
          <w:sz w:val="28"/>
          <w:szCs w:val="28"/>
        </w:rPr>
        <w:t xml:space="preserve">в этой </w:t>
      </w:r>
      <w:r w:rsidR="00797886">
        <w:rPr>
          <w:rFonts w:cs="Times New Roman"/>
          <w:sz w:val="28"/>
          <w:szCs w:val="28"/>
        </w:rPr>
        <w:t xml:space="preserve">связи пользователям необходимо </w:t>
      </w:r>
      <w:r w:rsidR="00D8659B">
        <w:rPr>
          <w:rFonts w:cs="Times New Roman"/>
          <w:sz w:val="28"/>
          <w:szCs w:val="28"/>
        </w:rPr>
        <w:t xml:space="preserve"> произвести прошивку ФФД до более высокой версии.</w:t>
      </w:r>
      <w:r w:rsidR="00D8659B">
        <w:t xml:space="preserve"> </w:t>
      </w:r>
      <w:r w:rsidR="00D8659B">
        <w:rPr>
          <w:rFonts w:cs="Times New Roman"/>
          <w:sz w:val="28"/>
          <w:szCs w:val="28"/>
        </w:rPr>
        <w:t xml:space="preserve">Следует отметить, что если пользователем самостоятельно не будет произведена прошивка ФФД, ККТ будет </w:t>
      </w:r>
      <w:r w:rsidR="00D8659B" w:rsidRPr="00F815E3">
        <w:rPr>
          <w:rFonts w:cs="Times New Roman"/>
          <w:sz w:val="28"/>
          <w:szCs w:val="28"/>
        </w:rPr>
        <w:t>снят</w:t>
      </w:r>
      <w:r w:rsidR="00D8659B">
        <w:rPr>
          <w:rFonts w:cs="Times New Roman"/>
          <w:sz w:val="28"/>
          <w:szCs w:val="28"/>
        </w:rPr>
        <w:t xml:space="preserve">а </w:t>
      </w:r>
      <w:r w:rsidR="00D8659B" w:rsidRPr="00F815E3">
        <w:rPr>
          <w:rFonts w:cs="Times New Roman"/>
          <w:sz w:val="28"/>
          <w:szCs w:val="28"/>
        </w:rPr>
        <w:t xml:space="preserve"> с регистрационного учета налоговым органом в одностороннем пор</w:t>
      </w:r>
      <w:r w:rsidR="00D8659B">
        <w:rPr>
          <w:rFonts w:cs="Times New Roman"/>
          <w:sz w:val="28"/>
          <w:szCs w:val="28"/>
        </w:rPr>
        <w:t>ядке без заявления пользователя</w:t>
      </w:r>
      <w:r w:rsidR="00D8659B" w:rsidRPr="00F815E3">
        <w:rPr>
          <w:rFonts w:cs="Times New Roman"/>
          <w:sz w:val="28"/>
          <w:szCs w:val="28"/>
        </w:rPr>
        <w:t xml:space="preserve">. </w:t>
      </w:r>
    </w:p>
    <w:p w:rsidR="00D8659B" w:rsidRDefault="00727215" w:rsidP="00CA5A4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</w:rPr>
      </w:pPr>
      <w:r w:rsidRPr="00FF0060">
        <w:rPr>
          <w:rFonts w:cs="Times New Roman"/>
          <w:b/>
          <w:color w:val="FF0000"/>
          <w:sz w:val="28"/>
          <w:szCs w:val="28"/>
        </w:rPr>
        <w:t>Слайд №</w:t>
      </w:r>
      <w:r w:rsidR="0099278F" w:rsidRPr="00FF0060">
        <w:rPr>
          <w:rFonts w:cs="Times New Roman"/>
          <w:b/>
          <w:color w:val="FF0000"/>
          <w:sz w:val="28"/>
          <w:szCs w:val="28"/>
        </w:rPr>
        <w:t>10</w:t>
      </w:r>
      <w:r w:rsidRPr="00FF0060">
        <w:rPr>
          <w:rFonts w:cs="Times New Roman"/>
          <w:b/>
          <w:color w:val="FF0000"/>
          <w:sz w:val="28"/>
          <w:szCs w:val="28"/>
        </w:rPr>
        <w:t>.</w:t>
      </w:r>
      <w:r w:rsidRPr="00727215">
        <w:rPr>
          <w:rFonts w:cs="Times New Roman"/>
          <w:color w:val="FF0000"/>
          <w:sz w:val="28"/>
          <w:szCs w:val="28"/>
        </w:rPr>
        <w:t xml:space="preserve"> </w:t>
      </w:r>
      <w:r w:rsidR="00D8659B">
        <w:rPr>
          <w:rFonts w:cs="Times New Roman"/>
          <w:sz w:val="28"/>
          <w:szCs w:val="28"/>
        </w:rPr>
        <w:t>Так же обращается внимание, что в связи с принятие</w:t>
      </w:r>
      <w:r w:rsidR="00CF3166">
        <w:rPr>
          <w:rFonts w:cs="Times New Roman"/>
          <w:sz w:val="28"/>
          <w:szCs w:val="28"/>
        </w:rPr>
        <w:t>м</w:t>
      </w:r>
      <w:r w:rsidR="00D8659B">
        <w:rPr>
          <w:rFonts w:cs="Times New Roman"/>
          <w:sz w:val="28"/>
          <w:szCs w:val="28"/>
        </w:rPr>
        <w:t xml:space="preserve"> Федерального закона от 03.08.2018 № 303-ФЗ «О внесении изменений в </w:t>
      </w:r>
      <w:r w:rsidR="00D8659B">
        <w:rPr>
          <w:rFonts w:cs="Times New Roman"/>
          <w:sz w:val="28"/>
          <w:szCs w:val="28"/>
        </w:rPr>
        <w:lastRenderedPageBreak/>
        <w:t xml:space="preserve">отдельные акты Российской Федерации о налогах и сборах» с 01 </w:t>
      </w:r>
      <w:r w:rsidR="00797886">
        <w:rPr>
          <w:rFonts w:cs="Times New Roman"/>
          <w:sz w:val="28"/>
          <w:szCs w:val="28"/>
        </w:rPr>
        <w:t xml:space="preserve">января 2019 года ставка НДС составляет </w:t>
      </w:r>
      <w:r w:rsidR="00D8659B">
        <w:rPr>
          <w:rFonts w:cs="Times New Roman"/>
          <w:sz w:val="28"/>
          <w:szCs w:val="28"/>
        </w:rPr>
        <w:t xml:space="preserve">20%. </w:t>
      </w:r>
    </w:p>
    <w:p w:rsidR="00A23114" w:rsidRDefault="00A23114" w:rsidP="00CA5A4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</w:rPr>
      </w:pPr>
      <w:r w:rsidRPr="00FF0060">
        <w:rPr>
          <w:rFonts w:cs="Times New Roman"/>
          <w:b/>
          <w:color w:val="FF0000"/>
          <w:sz w:val="28"/>
          <w:szCs w:val="28"/>
        </w:rPr>
        <w:t>Слайд № 11.</w:t>
      </w:r>
      <w:r>
        <w:rPr>
          <w:rFonts w:cs="Times New Roman"/>
          <w:sz w:val="28"/>
          <w:szCs w:val="28"/>
        </w:rPr>
        <w:t xml:space="preserve"> К обязательн</w:t>
      </w:r>
      <w:r w:rsidR="004E640C">
        <w:rPr>
          <w:rFonts w:cs="Times New Roman"/>
          <w:sz w:val="28"/>
          <w:szCs w:val="28"/>
        </w:rPr>
        <w:t>ому реквизитному составу кассовых</w:t>
      </w:r>
      <w:r>
        <w:rPr>
          <w:rFonts w:cs="Times New Roman"/>
          <w:sz w:val="28"/>
          <w:szCs w:val="28"/>
        </w:rPr>
        <w:t xml:space="preserve"> чек</w:t>
      </w:r>
      <w:r w:rsidR="004E640C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 действующих с 01.07.2018 года</w:t>
      </w:r>
      <w:r w:rsidR="004E640C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427D36">
        <w:rPr>
          <w:rFonts w:cs="Times New Roman"/>
          <w:sz w:val="28"/>
          <w:szCs w:val="28"/>
        </w:rPr>
        <w:t xml:space="preserve">относятся </w:t>
      </w:r>
      <w:proofErr w:type="gramStart"/>
      <w:r>
        <w:rPr>
          <w:rFonts w:cs="Times New Roman"/>
          <w:sz w:val="28"/>
          <w:szCs w:val="28"/>
        </w:rPr>
        <w:t>такие</w:t>
      </w:r>
      <w:proofErr w:type="gramEnd"/>
      <w:r>
        <w:rPr>
          <w:rFonts w:cs="Times New Roman"/>
          <w:sz w:val="28"/>
          <w:szCs w:val="28"/>
        </w:rPr>
        <w:t xml:space="preserve"> как: ФИО кассира, признак расчета (приход или расход), наименование товара, ставка НДС, номер мобильного телефона или электронный адрес покупателя, </w:t>
      </w:r>
      <w:r>
        <w:rPr>
          <w:rFonts w:cs="Times New Roman"/>
          <w:sz w:val="28"/>
          <w:szCs w:val="28"/>
          <w:lang w:val="en-US"/>
        </w:rPr>
        <w:t>QR</w:t>
      </w:r>
      <w:r>
        <w:rPr>
          <w:rFonts w:cs="Times New Roman"/>
          <w:sz w:val="28"/>
          <w:szCs w:val="28"/>
        </w:rPr>
        <w:t xml:space="preserve">-код. </w:t>
      </w:r>
    </w:p>
    <w:p w:rsidR="00937BD1" w:rsidRPr="00937BD1" w:rsidRDefault="00F36B25" w:rsidP="00CA5A4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</w:rPr>
      </w:pPr>
      <w:r w:rsidRPr="00FF0060">
        <w:rPr>
          <w:rFonts w:cs="Times New Roman"/>
          <w:b/>
          <w:color w:val="FF0000"/>
          <w:sz w:val="28"/>
          <w:szCs w:val="28"/>
        </w:rPr>
        <w:t>Слайд № 1</w:t>
      </w:r>
      <w:r w:rsidR="00A23114" w:rsidRPr="00FF0060">
        <w:rPr>
          <w:rFonts w:cs="Times New Roman"/>
          <w:b/>
          <w:color w:val="FF0000"/>
          <w:sz w:val="28"/>
          <w:szCs w:val="28"/>
        </w:rPr>
        <w:t>2</w:t>
      </w:r>
      <w:r w:rsidRPr="00FF0060">
        <w:rPr>
          <w:rFonts w:cs="Times New Roman"/>
          <w:b/>
          <w:color w:val="FF0000"/>
          <w:sz w:val="28"/>
          <w:szCs w:val="28"/>
        </w:rPr>
        <w:t>.</w:t>
      </w:r>
      <w:r w:rsidRPr="00F36B25">
        <w:rPr>
          <w:rFonts w:cs="Times New Roman"/>
          <w:color w:val="FF0000"/>
          <w:sz w:val="28"/>
          <w:szCs w:val="28"/>
        </w:rPr>
        <w:t xml:space="preserve"> </w:t>
      </w:r>
      <w:proofErr w:type="gramStart"/>
      <w:r w:rsidR="00937BD1">
        <w:rPr>
          <w:rFonts w:cs="Times New Roman"/>
          <w:sz w:val="28"/>
          <w:szCs w:val="28"/>
        </w:rPr>
        <w:t>С 01.07.2019</w:t>
      </w:r>
      <w:r w:rsidR="00937BD1" w:rsidRPr="00937BD1">
        <w:rPr>
          <w:rFonts w:cs="Times New Roman"/>
          <w:sz w:val="28"/>
          <w:szCs w:val="28"/>
        </w:rPr>
        <w:t>г.</w:t>
      </w:r>
      <w:r w:rsidR="00774242">
        <w:rPr>
          <w:rFonts w:cs="Times New Roman"/>
          <w:sz w:val="28"/>
          <w:szCs w:val="28"/>
        </w:rPr>
        <w:t xml:space="preserve"> (</w:t>
      </w:r>
      <w:proofErr w:type="spellStart"/>
      <w:r w:rsidR="00774242" w:rsidRPr="00937BD1">
        <w:rPr>
          <w:rFonts w:cs="Times New Roman"/>
          <w:sz w:val="28"/>
          <w:szCs w:val="28"/>
        </w:rPr>
        <w:t>пп</w:t>
      </w:r>
      <w:proofErr w:type="spellEnd"/>
      <w:r w:rsidR="00774242" w:rsidRPr="00937BD1">
        <w:rPr>
          <w:rFonts w:cs="Times New Roman"/>
          <w:sz w:val="28"/>
          <w:szCs w:val="28"/>
        </w:rPr>
        <w:t>. «</w:t>
      </w:r>
      <w:r w:rsidR="00774242">
        <w:rPr>
          <w:rFonts w:cs="Times New Roman"/>
          <w:sz w:val="28"/>
          <w:szCs w:val="28"/>
        </w:rPr>
        <w:t>д» п. 15 ст. 1 Закона № 192-ФЗ) вво</w:t>
      </w:r>
      <w:r w:rsidR="00937BD1" w:rsidRPr="00937BD1">
        <w:rPr>
          <w:rFonts w:cs="Times New Roman"/>
          <w:sz w:val="28"/>
          <w:szCs w:val="28"/>
        </w:rPr>
        <w:t>д</w:t>
      </w:r>
      <w:r w:rsidR="00774242">
        <w:rPr>
          <w:rFonts w:cs="Times New Roman"/>
          <w:sz w:val="28"/>
          <w:szCs w:val="28"/>
        </w:rPr>
        <w:t xml:space="preserve">ятся </w:t>
      </w:r>
      <w:r w:rsidR="00937BD1" w:rsidRPr="00937BD1">
        <w:rPr>
          <w:rFonts w:cs="Times New Roman"/>
          <w:sz w:val="28"/>
          <w:szCs w:val="28"/>
        </w:rPr>
        <w:t>новые реквизиты в чеках, которые оформляются между организациями и ИП при наличном или безналичном расчете (Эти реквизиты предназначены для детального определения покупателя.</w:t>
      </w:r>
      <w:proofErr w:type="gramEnd"/>
      <w:r w:rsidR="00937BD1" w:rsidRPr="00937BD1">
        <w:rPr>
          <w:rFonts w:cs="Times New Roman"/>
          <w:sz w:val="28"/>
          <w:szCs w:val="28"/>
        </w:rPr>
        <w:t xml:space="preserve"> Необходимо будет указывать наименование организации или ФИО предпринимателя, ИНН клиента. Если для расчетов выставляется счет-фактура, в кассовый чек должны входить реквизиты, относящиеся к предмету расчета (сумма акциза, код страны, рег. номер таможенной декларации).</w:t>
      </w:r>
    </w:p>
    <w:p w:rsidR="00937BD1" w:rsidRPr="00937BD1" w:rsidRDefault="00937BD1" w:rsidP="00CA5A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37BD1">
        <w:rPr>
          <w:rFonts w:cs="Times New Roman"/>
          <w:sz w:val="28"/>
          <w:szCs w:val="28"/>
        </w:rPr>
        <w:t xml:space="preserve">Для расчетов с использованием </w:t>
      </w:r>
      <w:r w:rsidR="004E640C">
        <w:rPr>
          <w:rFonts w:cs="Times New Roman"/>
          <w:sz w:val="28"/>
          <w:szCs w:val="28"/>
        </w:rPr>
        <w:t xml:space="preserve">торгового </w:t>
      </w:r>
      <w:r w:rsidRPr="00937BD1">
        <w:rPr>
          <w:rFonts w:cs="Times New Roman"/>
          <w:sz w:val="28"/>
          <w:szCs w:val="28"/>
        </w:rPr>
        <w:t>автомата нужно указывать в чеке данные о месте установки автомата.</w:t>
      </w:r>
    </w:p>
    <w:p w:rsidR="00937BD1" w:rsidRDefault="00937BD1" w:rsidP="00CA5A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937BD1">
        <w:rPr>
          <w:rFonts w:cs="Times New Roman"/>
          <w:sz w:val="28"/>
          <w:szCs w:val="28"/>
        </w:rPr>
        <w:t>При выплате выигрыша в лотерею, а также при получении страховой премии (выплаты) необходимо в чеке указывать наименование клиента или страхователя, его ИНН. При отсутствии ИНН – указать серию и номер паспорта.</w:t>
      </w:r>
    </w:p>
    <w:p w:rsidR="00DE5F98" w:rsidRDefault="005E685F" w:rsidP="00CA5A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Необходимо отметить, что Федеральной налоговой службой в настоящее время вектор развития направлен на создание комфортных</w:t>
      </w:r>
      <w:r w:rsidR="00774242">
        <w:rPr>
          <w:rFonts w:cs="Times New Roman"/>
          <w:sz w:val="28"/>
          <w:szCs w:val="28"/>
        </w:rPr>
        <w:t xml:space="preserve"> и равных </w:t>
      </w:r>
      <w:r>
        <w:rPr>
          <w:rFonts w:cs="Times New Roman"/>
          <w:sz w:val="28"/>
          <w:szCs w:val="28"/>
        </w:rPr>
        <w:t>услови</w:t>
      </w:r>
      <w:r w:rsidR="00774242">
        <w:rPr>
          <w:rFonts w:cs="Times New Roman"/>
          <w:sz w:val="28"/>
          <w:szCs w:val="28"/>
        </w:rPr>
        <w:t>й</w:t>
      </w:r>
      <w:r>
        <w:rPr>
          <w:rFonts w:cs="Times New Roman"/>
          <w:sz w:val="28"/>
          <w:szCs w:val="28"/>
        </w:rPr>
        <w:t xml:space="preserve"> для ведения бизнеса</w:t>
      </w:r>
      <w:r w:rsidR="00770561">
        <w:rPr>
          <w:rFonts w:cs="Times New Roman"/>
          <w:sz w:val="28"/>
          <w:szCs w:val="28"/>
        </w:rPr>
        <w:t xml:space="preserve"> и открытый диалог с налогоплательщиками</w:t>
      </w:r>
      <w:r>
        <w:rPr>
          <w:rFonts w:cs="Times New Roman"/>
          <w:sz w:val="28"/>
          <w:szCs w:val="28"/>
        </w:rPr>
        <w:t xml:space="preserve">, </w:t>
      </w:r>
      <w:r w:rsidR="00DE5F98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так же</w:t>
      </w:r>
      <w:r w:rsidR="00DE5F98">
        <w:rPr>
          <w:rFonts w:cs="Times New Roman"/>
          <w:sz w:val="28"/>
          <w:szCs w:val="28"/>
        </w:rPr>
        <w:t xml:space="preserve"> разрабатываются различные сервисы, позволяющие налогоплательщикам оценить степень риска ведения своего бизнеса.</w:t>
      </w:r>
    </w:p>
    <w:p w:rsidR="00DE5F98" w:rsidRPr="0099278F" w:rsidRDefault="00F36B25" w:rsidP="00CA5A4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FF0000"/>
          <w:sz w:val="28"/>
          <w:szCs w:val="28"/>
        </w:rPr>
      </w:pPr>
      <w:r w:rsidRPr="00FF0060">
        <w:rPr>
          <w:rFonts w:cs="Times New Roman"/>
          <w:b/>
          <w:color w:val="FF0000"/>
          <w:sz w:val="28"/>
          <w:szCs w:val="28"/>
        </w:rPr>
        <w:t>Слайд № 1</w:t>
      </w:r>
      <w:r w:rsidR="0099278F" w:rsidRPr="00FF0060">
        <w:rPr>
          <w:rFonts w:cs="Times New Roman"/>
          <w:b/>
          <w:color w:val="FF0000"/>
          <w:sz w:val="28"/>
          <w:szCs w:val="28"/>
        </w:rPr>
        <w:t>3</w:t>
      </w:r>
      <w:r w:rsidRPr="00FF0060">
        <w:rPr>
          <w:rFonts w:cs="Times New Roman"/>
          <w:b/>
          <w:color w:val="FF0000"/>
          <w:sz w:val="28"/>
          <w:szCs w:val="28"/>
        </w:rPr>
        <w:t>.</w:t>
      </w:r>
      <w:r w:rsidRPr="00F36B25">
        <w:rPr>
          <w:rFonts w:cs="Times New Roman"/>
          <w:color w:val="FF0000"/>
          <w:sz w:val="28"/>
          <w:szCs w:val="28"/>
        </w:rPr>
        <w:t xml:space="preserve"> </w:t>
      </w:r>
      <w:r w:rsidR="00DE5F98">
        <w:rPr>
          <w:rFonts w:cs="Times New Roman"/>
          <w:sz w:val="28"/>
          <w:szCs w:val="28"/>
        </w:rPr>
        <w:t xml:space="preserve">В настоящее время уже реализовано мобильное приложение </w:t>
      </w:r>
      <w:r w:rsidR="00FE2D3C">
        <w:rPr>
          <w:rFonts w:cs="Times New Roman"/>
          <w:sz w:val="28"/>
          <w:szCs w:val="28"/>
        </w:rPr>
        <w:t>«ГРАЖДАНСКИЙ КОНТРОЛЬ»</w:t>
      </w:r>
      <w:r w:rsidR="00DE5F98">
        <w:rPr>
          <w:rFonts w:cs="Times New Roman"/>
          <w:sz w:val="28"/>
          <w:szCs w:val="28"/>
        </w:rPr>
        <w:t>, который позволяет проверить подлинность кассового чека, и в случае его несоответствия сообщить об этом в ФНС.</w:t>
      </w:r>
    </w:p>
    <w:p w:rsidR="00DE5F98" w:rsidRPr="00F36B25" w:rsidRDefault="00F36B25" w:rsidP="00CA5A4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</w:rPr>
      </w:pPr>
      <w:r w:rsidRPr="00FF0060">
        <w:rPr>
          <w:rFonts w:cs="Times New Roman"/>
          <w:b/>
          <w:color w:val="FF0000"/>
          <w:sz w:val="28"/>
          <w:szCs w:val="28"/>
        </w:rPr>
        <w:lastRenderedPageBreak/>
        <w:t>Слайд № 1</w:t>
      </w:r>
      <w:r w:rsidR="0099278F" w:rsidRPr="00FF0060">
        <w:rPr>
          <w:rFonts w:cs="Times New Roman"/>
          <w:b/>
          <w:color w:val="FF0000"/>
          <w:sz w:val="28"/>
          <w:szCs w:val="28"/>
        </w:rPr>
        <w:t>4</w:t>
      </w:r>
      <w:r w:rsidRPr="00FF0060">
        <w:rPr>
          <w:rFonts w:cs="Times New Roman"/>
          <w:b/>
          <w:color w:val="FF0000"/>
          <w:sz w:val="28"/>
          <w:szCs w:val="28"/>
        </w:rPr>
        <w:t>.</w:t>
      </w:r>
      <w:r w:rsidRPr="00F36B25">
        <w:rPr>
          <w:rFonts w:cs="Times New Roman"/>
          <w:color w:val="FF0000"/>
          <w:sz w:val="28"/>
          <w:szCs w:val="28"/>
        </w:rPr>
        <w:t xml:space="preserve"> </w:t>
      </w:r>
      <w:r w:rsidR="00DE5F98" w:rsidRPr="00F36B25">
        <w:rPr>
          <w:rFonts w:cs="Times New Roman"/>
          <w:sz w:val="28"/>
          <w:szCs w:val="28"/>
        </w:rPr>
        <w:t xml:space="preserve">Так же реализована система контроля </w:t>
      </w:r>
      <w:r w:rsidR="00980700" w:rsidRPr="00F36B25">
        <w:rPr>
          <w:rFonts w:cs="Times New Roman"/>
          <w:sz w:val="28"/>
          <w:szCs w:val="28"/>
        </w:rPr>
        <w:t>АСК ККТ, которая в режиме реального времени позво</w:t>
      </w:r>
      <w:bookmarkStart w:id="0" w:name="_GoBack"/>
      <w:bookmarkEnd w:id="0"/>
      <w:r w:rsidR="00980700" w:rsidRPr="00F36B25">
        <w:rPr>
          <w:rFonts w:cs="Times New Roman"/>
          <w:sz w:val="28"/>
          <w:szCs w:val="28"/>
        </w:rPr>
        <w:t>ляет</w:t>
      </w:r>
      <w:r w:rsidRPr="00F36B25">
        <w:rPr>
          <w:rFonts w:cs="Times New Roman"/>
          <w:sz w:val="28"/>
          <w:szCs w:val="28"/>
        </w:rPr>
        <w:t xml:space="preserve"> налоговым органам </w:t>
      </w:r>
      <w:r w:rsidR="00980700" w:rsidRPr="00F36B25">
        <w:rPr>
          <w:rFonts w:cs="Times New Roman"/>
          <w:sz w:val="28"/>
          <w:szCs w:val="28"/>
        </w:rPr>
        <w:t>прослеживать работу контрольно-кассовой техники.</w:t>
      </w:r>
      <w:r w:rsidR="00C043AA" w:rsidRPr="00F36B25">
        <w:rPr>
          <w:rFonts w:cs="Times New Roman"/>
          <w:sz w:val="28"/>
          <w:szCs w:val="28"/>
        </w:rPr>
        <w:t xml:space="preserve"> По состоянию на </w:t>
      </w:r>
      <w:r w:rsidR="002262EE" w:rsidRPr="002262EE">
        <w:rPr>
          <w:rFonts w:cs="Times New Roman"/>
          <w:b/>
          <w:sz w:val="28"/>
          <w:szCs w:val="28"/>
        </w:rPr>
        <w:t>13</w:t>
      </w:r>
      <w:r w:rsidR="00C043AA" w:rsidRPr="002262EE">
        <w:rPr>
          <w:rFonts w:cs="Times New Roman"/>
          <w:b/>
          <w:sz w:val="28"/>
          <w:szCs w:val="28"/>
        </w:rPr>
        <w:t>.0</w:t>
      </w:r>
      <w:r w:rsidR="004E640C" w:rsidRPr="002262EE">
        <w:rPr>
          <w:rFonts w:cs="Times New Roman"/>
          <w:b/>
          <w:sz w:val="28"/>
          <w:szCs w:val="28"/>
        </w:rPr>
        <w:t>5</w:t>
      </w:r>
      <w:r w:rsidR="00C043AA" w:rsidRPr="002262EE">
        <w:rPr>
          <w:rFonts w:cs="Times New Roman"/>
          <w:b/>
          <w:sz w:val="28"/>
          <w:szCs w:val="28"/>
        </w:rPr>
        <w:t>.2019</w:t>
      </w:r>
      <w:r w:rsidR="00C043AA" w:rsidRPr="00F36B25">
        <w:rPr>
          <w:rFonts w:cs="Times New Roman"/>
          <w:sz w:val="28"/>
          <w:szCs w:val="28"/>
        </w:rPr>
        <w:t xml:space="preserve"> на территории региона зарегистрировано </w:t>
      </w:r>
      <w:r w:rsidR="00C043AA" w:rsidRPr="002262EE">
        <w:rPr>
          <w:rFonts w:cs="Times New Roman"/>
          <w:b/>
          <w:sz w:val="28"/>
          <w:szCs w:val="28"/>
        </w:rPr>
        <w:t>5</w:t>
      </w:r>
      <w:r w:rsidR="004E640C" w:rsidRPr="002262EE">
        <w:rPr>
          <w:rFonts w:cs="Times New Roman"/>
          <w:b/>
          <w:sz w:val="28"/>
          <w:szCs w:val="28"/>
        </w:rPr>
        <w:t>4061</w:t>
      </w:r>
      <w:r w:rsidR="00C043AA" w:rsidRPr="00F36B25">
        <w:rPr>
          <w:rFonts w:cs="Times New Roman"/>
          <w:sz w:val="28"/>
          <w:szCs w:val="28"/>
        </w:rPr>
        <w:t xml:space="preserve"> единиц кон</w:t>
      </w:r>
      <w:r w:rsidR="0044716D">
        <w:rPr>
          <w:rFonts w:cs="Times New Roman"/>
          <w:sz w:val="28"/>
          <w:szCs w:val="28"/>
        </w:rPr>
        <w:t xml:space="preserve">трольно-кассовой техники, суммарная выручка по которым составила </w:t>
      </w:r>
      <w:r w:rsidR="00C043AA" w:rsidRPr="00F36B25">
        <w:rPr>
          <w:rFonts w:cs="Times New Roman"/>
          <w:sz w:val="28"/>
          <w:szCs w:val="28"/>
        </w:rPr>
        <w:t>более 1 трил</w:t>
      </w:r>
      <w:r w:rsidR="00774242" w:rsidRPr="00F36B25">
        <w:rPr>
          <w:rFonts w:cs="Times New Roman"/>
          <w:sz w:val="28"/>
          <w:szCs w:val="28"/>
        </w:rPr>
        <w:t xml:space="preserve">лиона </w:t>
      </w:r>
      <w:r w:rsidR="00B1002C" w:rsidRPr="00F36B25">
        <w:rPr>
          <w:rFonts w:cs="Times New Roman"/>
          <w:sz w:val="28"/>
          <w:szCs w:val="28"/>
        </w:rPr>
        <w:t>руб.</w:t>
      </w:r>
    </w:p>
    <w:p w:rsidR="00193134" w:rsidRPr="008C7B43" w:rsidRDefault="0099278F" w:rsidP="00CA5A4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060">
        <w:rPr>
          <w:rFonts w:ascii="Times New Roman" w:hAnsi="Times New Roman" w:cs="Times New Roman"/>
          <w:b/>
          <w:color w:val="FF0000"/>
          <w:sz w:val="28"/>
          <w:szCs w:val="28"/>
        </w:rPr>
        <w:t>Слайд №15.</w:t>
      </w:r>
      <w:r w:rsidR="002936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3134" w:rsidRPr="008C7B4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proofErr w:type="gramStart"/>
        <w:r w:rsidR="00193134" w:rsidRPr="008C7B43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2936C4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193134" w:rsidRPr="008C7B43">
        <w:rPr>
          <w:rFonts w:ascii="Times New Roman" w:hAnsi="Times New Roman" w:cs="Times New Roman"/>
          <w:sz w:val="28"/>
          <w:szCs w:val="28"/>
        </w:rPr>
        <w:t xml:space="preserve"> о Федеральной налоговой службе</w:t>
      </w:r>
      <w:r w:rsidR="00193134">
        <w:rPr>
          <w:rFonts w:ascii="Times New Roman" w:hAnsi="Times New Roman" w:cs="Times New Roman"/>
          <w:sz w:val="28"/>
          <w:szCs w:val="28"/>
        </w:rPr>
        <w:t xml:space="preserve"> на налоговые органы</w:t>
      </w:r>
      <w:r w:rsidR="00193134" w:rsidRPr="008C7B43">
        <w:rPr>
          <w:rFonts w:ascii="Times New Roman" w:hAnsi="Times New Roman" w:cs="Times New Roman"/>
          <w:sz w:val="28"/>
          <w:szCs w:val="28"/>
        </w:rPr>
        <w:t xml:space="preserve">, </w:t>
      </w:r>
      <w:r w:rsidR="00193134">
        <w:rPr>
          <w:rFonts w:ascii="Times New Roman" w:hAnsi="Times New Roman" w:cs="Times New Roman"/>
          <w:sz w:val="28"/>
          <w:szCs w:val="28"/>
        </w:rPr>
        <w:t xml:space="preserve">возложены, в том числе, </w:t>
      </w:r>
      <w:r w:rsidR="00193134" w:rsidRPr="008C7B43">
        <w:rPr>
          <w:rFonts w:ascii="Times New Roman" w:hAnsi="Times New Roman" w:cs="Times New Roman"/>
          <w:sz w:val="28"/>
          <w:szCs w:val="28"/>
        </w:rPr>
        <w:t>функции по контролю и надзору за соблюдением законодательства Российской Федерации о применении контрольно-кассовой техники.</w:t>
      </w:r>
    </w:p>
    <w:p w:rsidR="00193134" w:rsidRDefault="00193134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B43">
        <w:rPr>
          <w:rFonts w:ascii="Times New Roman" w:hAnsi="Times New Roman" w:cs="Times New Roman"/>
          <w:sz w:val="28"/>
          <w:szCs w:val="28"/>
        </w:rPr>
        <w:t xml:space="preserve">Полномочия налоговых органов по осуществлению государственного контроля в данной сфере определены статьёй 7 Федерального закона № 54-ФЗ «О применении контрольно-кассовой техники при осуществлении расчетов в Российской Федерации» (в редакции Федерального закона от 03.07.2018 № 192-ФЗ). </w:t>
      </w:r>
    </w:p>
    <w:p w:rsidR="00004E31" w:rsidRPr="00181C06" w:rsidRDefault="00004E31" w:rsidP="00CA5A4E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C06">
        <w:rPr>
          <w:rFonts w:ascii="Times New Roman" w:hAnsi="Times New Roman" w:cs="Times New Roman"/>
          <w:b/>
          <w:sz w:val="28"/>
          <w:szCs w:val="28"/>
        </w:rPr>
        <w:t>Штраф</w:t>
      </w:r>
      <w:r w:rsidR="0075715D" w:rsidRPr="00181C06">
        <w:rPr>
          <w:rFonts w:ascii="Times New Roman" w:hAnsi="Times New Roman" w:cs="Times New Roman"/>
          <w:b/>
          <w:sz w:val="28"/>
          <w:szCs w:val="28"/>
        </w:rPr>
        <w:t xml:space="preserve">ные санкции предъявляются </w:t>
      </w:r>
      <w:r w:rsidRPr="00181C06">
        <w:rPr>
          <w:rFonts w:ascii="Times New Roman" w:hAnsi="Times New Roman" w:cs="Times New Roman"/>
          <w:b/>
          <w:sz w:val="28"/>
          <w:szCs w:val="28"/>
        </w:rPr>
        <w:t>за следующие правонарушения:</w:t>
      </w:r>
    </w:p>
    <w:p w:rsidR="00004E31" w:rsidRPr="00004E31" w:rsidRDefault="00004E31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31">
        <w:rPr>
          <w:rFonts w:ascii="Times New Roman" w:hAnsi="Times New Roman" w:cs="Times New Roman"/>
          <w:sz w:val="28"/>
          <w:szCs w:val="28"/>
        </w:rPr>
        <w:t>•</w:t>
      </w:r>
      <w:r w:rsidRPr="00004E31">
        <w:rPr>
          <w:rFonts w:ascii="Times New Roman" w:hAnsi="Times New Roman" w:cs="Times New Roman"/>
          <w:sz w:val="28"/>
          <w:szCs w:val="28"/>
        </w:rPr>
        <w:tab/>
      </w:r>
      <w:r w:rsidR="002936C4">
        <w:rPr>
          <w:rFonts w:ascii="Times New Roman" w:hAnsi="Times New Roman" w:cs="Times New Roman"/>
          <w:sz w:val="28"/>
          <w:szCs w:val="28"/>
        </w:rPr>
        <w:t xml:space="preserve">за </w:t>
      </w:r>
      <w:r w:rsidRPr="00004E31">
        <w:rPr>
          <w:rFonts w:ascii="Times New Roman" w:hAnsi="Times New Roman" w:cs="Times New Roman"/>
          <w:sz w:val="28"/>
          <w:szCs w:val="28"/>
        </w:rPr>
        <w:t>неприменение ККТ;</w:t>
      </w:r>
    </w:p>
    <w:p w:rsidR="00004E31" w:rsidRPr="00004E31" w:rsidRDefault="00004E31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31">
        <w:rPr>
          <w:rFonts w:ascii="Times New Roman" w:hAnsi="Times New Roman" w:cs="Times New Roman"/>
          <w:sz w:val="28"/>
          <w:szCs w:val="28"/>
        </w:rPr>
        <w:t>•</w:t>
      </w:r>
      <w:r w:rsidRPr="00004E31">
        <w:rPr>
          <w:rFonts w:ascii="Times New Roman" w:hAnsi="Times New Roman" w:cs="Times New Roman"/>
          <w:sz w:val="28"/>
          <w:szCs w:val="28"/>
        </w:rPr>
        <w:tab/>
      </w:r>
      <w:r w:rsidR="002936C4">
        <w:rPr>
          <w:rFonts w:ascii="Times New Roman" w:hAnsi="Times New Roman" w:cs="Times New Roman"/>
          <w:sz w:val="28"/>
          <w:szCs w:val="28"/>
        </w:rPr>
        <w:t xml:space="preserve">за </w:t>
      </w:r>
      <w:r w:rsidRPr="00004E31">
        <w:rPr>
          <w:rFonts w:ascii="Times New Roman" w:hAnsi="Times New Roman" w:cs="Times New Roman"/>
          <w:sz w:val="28"/>
          <w:szCs w:val="28"/>
        </w:rPr>
        <w:t xml:space="preserve">применение ККТ, </w:t>
      </w:r>
      <w:proofErr w:type="gramStart"/>
      <w:r w:rsidRPr="00004E3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004E31">
        <w:rPr>
          <w:rFonts w:ascii="Times New Roman" w:hAnsi="Times New Roman" w:cs="Times New Roman"/>
          <w:sz w:val="28"/>
          <w:szCs w:val="28"/>
        </w:rPr>
        <w:t xml:space="preserve"> не соответствует установленным требованиям, или применение ККТ с нарушением порядка регистрации, перерегистрации и применения;</w:t>
      </w:r>
    </w:p>
    <w:p w:rsidR="00004E31" w:rsidRPr="00004E31" w:rsidRDefault="00004E31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31">
        <w:rPr>
          <w:rFonts w:ascii="Times New Roman" w:hAnsi="Times New Roman" w:cs="Times New Roman"/>
          <w:sz w:val="28"/>
          <w:szCs w:val="28"/>
        </w:rPr>
        <w:t>•</w:t>
      </w:r>
      <w:r w:rsidRPr="00004E31">
        <w:rPr>
          <w:rFonts w:ascii="Times New Roman" w:hAnsi="Times New Roman" w:cs="Times New Roman"/>
          <w:sz w:val="28"/>
          <w:szCs w:val="28"/>
        </w:rPr>
        <w:tab/>
      </w:r>
      <w:r w:rsidR="002936C4">
        <w:rPr>
          <w:rFonts w:ascii="Times New Roman" w:hAnsi="Times New Roman" w:cs="Times New Roman"/>
          <w:sz w:val="28"/>
          <w:szCs w:val="28"/>
        </w:rPr>
        <w:t xml:space="preserve">за </w:t>
      </w:r>
      <w:r w:rsidRPr="00004E31">
        <w:rPr>
          <w:rFonts w:ascii="Times New Roman" w:hAnsi="Times New Roman" w:cs="Times New Roman"/>
          <w:sz w:val="28"/>
          <w:szCs w:val="28"/>
        </w:rPr>
        <w:t>непредставление информации и документов по запросам налоговых органов (представление с нарушением установленных сроков);</w:t>
      </w:r>
    </w:p>
    <w:p w:rsidR="00004E31" w:rsidRPr="00004E31" w:rsidRDefault="00004E31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31">
        <w:rPr>
          <w:rFonts w:ascii="Times New Roman" w:hAnsi="Times New Roman" w:cs="Times New Roman"/>
          <w:sz w:val="28"/>
          <w:szCs w:val="28"/>
        </w:rPr>
        <w:t>•</w:t>
      </w:r>
      <w:r w:rsidRPr="00004E31">
        <w:rPr>
          <w:rFonts w:ascii="Times New Roman" w:hAnsi="Times New Roman" w:cs="Times New Roman"/>
          <w:sz w:val="28"/>
          <w:szCs w:val="28"/>
        </w:rPr>
        <w:tab/>
        <w:t>не</w:t>
      </w:r>
      <w:r w:rsidR="0075715D">
        <w:rPr>
          <w:rFonts w:ascii="Times New Roman" w:hAnsi="Times New Roman" w:cs="Times New Roman"/>
          <w:sz w:val="28"/>
          <w:szCs w:val="28"/>
        </w:rPr>
        <w:t xml:space="preserve"> </w:t>
      </w:r>
      <w:r w:rsidRPr="00004E31">
        <w:rPr>
          <w:rFonts w:ascii="Times New Roman" w:hAnsi="Times New Roman" w:cs="Times New Roman"/>
          <w:sz w:val="28"/>
          <w:szCs w:val="28"/>
        </w:rPr>
        <w:t>направление (невыдача) покупателю (клиенту) кассового чека.</w:t>
      </w:r>
    </w:p>
    <w:p w:rsidR="00004E31" w:rsidRPr="00004E31" w:rsidRDefault="00004E31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31">
        <w:rPr>
          <w:rFonts w:ascii="Times New Roman" w:hAnsi="Times New Roman" w:cs="Times New Roman"/>
          <w:sz w:val="28"/>
          <w:szCs w:val="28"/>
        </w:rPr>
        <w:t>Штрафы за неприменение ККТ</w:t>
      </w:r>
      <w:r w:rsidR="0075715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004E31">
        <w:rPr>
          <w:rFonts w:ascii="Times New Roman" w:hAnsi="Times New Roman" w:cs="Times New Roman"/>
          <w:sz w:val="28"/>
          <w:szCs w:val="28"/>
        </w:rPr>
        <w:t>работ</w:t>
      </w:r>
      <w:r w:rsidR="0075715D">
        <w:rPr>
          <w:rFonts w:ascii="Times New Roman" w:hAnsi="Times New Roman" w:cs="Times New Roman"/>
          <w:sz w:val="28"/>
          <w:szCs w:val="28"/>
        </w:rPr>
        <w:t>а без контрольно-кассовой техники образует состав административного правонарушения, ответственность за которую закреплена</w:t>
      </w:r>
      <w:r w:rsidR="0014254E">
        <w:rPr>
          <w:rFonts w:ascii="Times New Roman" w:hAnsi="Times New Roman" w:cs="Times New Roman"/>
          <w:sz w:val="28"/>
          <w:szCs w:val="28"/>
        </w:rPr>
        <w:t xml:space="preserve"> в </w:t>
      </w:r>
      <w:r w:rsidR="0075715D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14254E">
        <w:rPr>
          <w:rFonts w:ascii="Times New Roman" w:hAnsi="Times New Roman" w:cs="Times New Roman"/>
          <w:sz w:val="28"/>
          <w:szCs w:val="28"/>
        </w:rPr>
        <w:t xml:space="preserve"> </w:t>
      </w:r>
      <w:r w:rsidR="0075715D">
        <w:rPr>
          <w:rFonts w:ascii="Times New Roman" w:hAnsi="Times New Roman" w:cs="Times New Roman"/>
          <w:sz w:val="28"/>
          <w:szCs w:val="28"/>
        </w:rPr>
        <w:t>14.5 Кодекса об административных правонарушениях Российской Федерации.</w:t>
      </w:r>
    </w:p>
    <w:p w:rsidR="00004E31" w:rsidRPr="00004E31" w:rsidRDefault="00004E31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31">
        <w:rPr>
          <w:rFonts w:ascii="Times New Roman" w:hAnsi="Times New Roman" w:cs="Times New Roman"/>
          <w:sz w:val="28"/>
          <w:szCs w:val="28"/>
        </w:rPr>
        <w:t>Неприменение ККТ в установленных законодательством РФ случаях влечет наложение штрафа (ч. 2 ст. 14.5 КоАП РФ):</w:t>
      </w:r>
    </w:p>
    <w:p w:rsidR="00004E31" w:rsidRPr="00004E31" w:rsidRDefault="00004E31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31">
        <w:rPr>
          <w:rFonts w:ascii="Times New Roman" w:hAnsi="Times New Roman" w:cs="Times New Roman"/>
          <w:sz w:val="28"/>
          <w:szCs w:val="28"/>
        </w:rPr>
        <w:t>•</w:t>
      </w:r>
      <w:r w:rsidRPr="00004E31">
        <w:rPr>
          <w:rFonts w:ascii="Times New Roman" w:hAnsi="Times New Roman" w:cs="Times New Roman"/>
          <w:sz w:val="28"/>
          <w:szCs w:val="28"/>
        </w:rPr>
        <w:tab/>
        <w:t>на должностных лиц или  п</w:t>
      </w:r>
      <w:r w:rsidR="0075715D">
        <w:rPr>
          <w:rFonts w:ascii="Times New Roman" w:hAnsi="Times New Roman" w:cs="Times New Roman"/>
          <w:sz w:val="28"/>
          <w:szCs w:val="28"/>
        </w:rPr>
        <w:t>редпринимателей - в размере от 25</w:t>
      </w:r>
      <w:r w:rsidR="0075715D" w:rsidRPr="0075715D">
        <w:rPr>
          <w:rFonts w:ascii="Times New Roman" w:hAnsi="Times New Roman" w:cs="Times New Roman"/>
          <w:sz w:val="28"/>
          <w:szCs w:val="28"/>
        </w:rPr>
        <w:t>%</w:t>
      </w:r>
      <w:r w:rsidRPr="00004E31">
        <w:rPr>
          <w:rFonts w:ascii="Times New Roman" w:hAnsi="Times New Roman" w:cs="Times New Roman"/>
          <w:sz w:val="28"/>
          <w:szCs w:val="28"/>
        </w:rPr>
        <w:t xml:space="preserve"> до </w:t>
      </w:r>
      <w:r w:rsidR="0075715D" w:rsidRPr="0075715D">
        <w:rPr>
          <w:rFonts w:ascii="Times New Roman" w:hAnsi="Times New Roman" w:cs="Times New Roman"/>
          <w:sz w:val="28"/>
          <w:szCs w:val="28"/>
        </w:rPr>
        <w:t>50%</w:t>
      </w:r>
      <w:r w:rsidRPr="00004E31">
        <w:rPr>
          <w:rFonts w:ascii="Times New Roman" w:hAnsi="Times New Roman" w:cs="Times New Roman"/>
          <w:sz w:val="28"/>
          <w:szCs w:val="28"/>
        </w:rPr>
        <w:t xml:space="preserve"> суммы расчета без применения ККТ, но не менее 10 000 руб.;</w:t>
      </w:r>
    </w:p>
    <w:p w:rsidR="00004E31" w:rsidRDefault="00004E31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3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04E31">
        <w:rPr>
          <w:rFonts w:ascii="Times New Roman" w:hAnsi="Times New Roman" w:cs="Times New Roman"/>
          <w:sz w:val="28"/>
          <w:szCs w:val="28"/>
        </w:rPr>
        <w:tab/>
        <w:t xml:space="preserve">на организацию - в размере от </w:t>
      </w:r>
      <w:r w:rsidR="0075715D" w:rsidRPr="0075715D">
        <w:rPr>
          <w:rFonts w:ascii="Times New Roman" w:hAnsi="Times New Roman" w:cs="Times New Roman"/>
          <w:sz w:val="28"/>
          <w:szCs w:val="28"/>
        </w:rPr>
        <w:t>75%</w:t>
      </w:r>
      <w:r w:rsidRPr="00004E31">
        <w:rPr>
          <w:rFonts w:ascii="Times New Roman" w:hAnsi="Times New Roman" w:cs="Times New Roman"/>
          <w:sz w:val="28"/>
          <w:szCs w:val="28"/>
        </w:rPr>
        <w:t xml:space="preserve"> до </w:t>
      </w:r>
      <w:r w:rsidR="0075715D" w:rsidRPr="0075715D">
        <w:rPr>
          <w:rFonts w:ascii="Times New Roman" w:hAnsi="Times New Roman" w:cs="Times New Roman"/>
          <w:sz w:val="28"/>
          <w:szCs w:val="28"/>
        </w:rPr>
        <w:t>100%</w:t>
      </w:r>
      <w:r w:rsidRPr="00004E31">
        <w:rPr>
          <w:rFonts w:ascii="Times New Roman" w:hAnsi="Times New Roman" w:cs="Times New Roman"/>
          <w:sz w:val="28"/>
          <w:szCs w:val="28"/>
        </w:rPr>
        <w:t xml:space="preserve"> суммы расчета без применения ККТ, но не менее 30 000 руб.</w:t>
      </w:r>
    </w:p>
    <w:p w:rsidR="000F7FBC" w:rsidRDefault="000F7FBC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FBC">
        <w:rPr>
          <w:rFonts w:ascii="Times New Roman" w:hAnsi="Times New Roman" w:cs="Times New Roman"/>
          <w:sz w:val="28"/>
          <w:szCs w:val="28"/>
        </w:rPr>
        <w:t>Повторное нарушение (неприменение ККТ), если сумма расчетов без применения ККТ составила</w:t>
      </w:r>
      <w:r w:rsidR="002936C4">
        <w:rPr>
          <w:rFonts w:ascii="Times New Roman" w:hAnsi="Times New Roman" w:cs="Times New Roman"/>
          <w:sz w:val="28"/>
          <w:szCs w:val="28"/>
        </w:rPr>
        <w:t xml:space="preserve">, </w:t>
      </w:r>
      <w:r w:rsidRPr="000F7FBC">
        <w:rPr>
          <w:rFonts w:ascii="Times New Roman" w:hAnsi="Times New Roman" w:cs="Times New Roman"/>
          <w:sz w:val="28"/>
          <w:szCs w:val="28"/>
        </w:rPr>
        <w:t xml:space="preserve">в том числе в совокупности 1 000 000 руб. и более, </w:t>
      </w:r>
      <w:r>
        <w:rPr>
          <w:rFonts w:ascii="Times New Roman" w:hAnsi="Times New Roman" w:cs="Times New Roman"/>
          <w:sz w:val="28"/>
          <w:szCs w:val="28"/>
        </w:rPr>
        <w:t xml:space="preserve">образует состав </w:t>
      </w:r>
      <w:r w:rsidRPr="000F7FBC">
        <w:rPr>
          <w:rFonts w:ascii="Times New Roman" w:hAnsi="Times New Roman" w:cs="Times New Roman"/>
          <w:sz w:val="28"/>
          <w:szCs w:val="28"/>
        </w:rPr>
        <w:t>ч. 3 ст. 14.5 КоАП РФ</w:t>
      </w:r>
      <w:r>
        <w:rPr>
          <w:rFonts w:ascii="Times New Roman" w:hAnsi="Times New Roman" w:cs="Times New Roman"/>
          <w:sz w:val="28"/>
          <w:szCs w:val="28"/>
        </w:rPr>
        <w:t xml:space="preserve">, при которой может быть применена </w:t>
      </w:r>
      <w:r>
        <w:rPr>
          <w:rFonts w:ascii="Times New Roman" w:hAnsi="Times New Roman" w:cs="Times New Roman"/>
          <w:sz w:val="28"/>
          <w:szCs w:val="28"/>
        </w:rPr>
        <w:tab/>
        <w:t>дисквалификация</w:t>
      </w:r>
      <w:r w:rsidRPr="000F7FBC">
        <w:rPr>
          <w:rFonts w:ascii="Times New Roman" w:hAnsi="Times New Roman" w:cs="Times New Roman"/>
          <w:sz w:val="28"/>
          <w:szCs w:val="28"/>
        </w:rPr>
        <w:t xml:space="preserve"> должностных лиц на срок от 1 года до 2 лет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0F7FBC">
        <w:rPr>
          <w:rFonts w:ascii="Times New Roman" w:hAnsi="Times New Roman" w:cs="Times New Roman"/>
          <w:sz w:val="28"/>
          <w:szCs w:val="28"/>
        </w:rPr>
        <w:t>административное приостановление деятельности на срок до 90 суток в отношении ИП и организаций.</w:t>
      </w:r>
      <w:proofErr w:type="gramEnd"/>
    </w:p>
    <w:p w:rsidR="000F7FBC" w:rsidRPr="000F7FBC" w:rsidRDefault="000F7FBC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BC">
        <w:rPr>
          <w:rFonts w:ascii="Times New Roman" w:hAnsi="Times New Roman" w:cs="Times New Roman"/>
          <w:sz w:val="28"/>
          <w:szCs w:val="28"/>
        </w:rPr>
        <w:t>Применение ККТ, которая не соответствует установленным требованиям, либо применение ККТ с нарушением порядка ее регистрации, сроков и условий перерегистрации, а также порядка и условий ее применения влечет (ч. 4 ст. 14.5 КоАП РФ):</w:t>
      </w:r>
    </w:p>
    <w:p w:rsidR="000F7FBC" w:rsidRPr="000F7FBC" w:rsidRDefault="000F7FBC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BC">
        <w:rPr>
          <w:rFonts w:ascii="Times New Roman" w:hAnsi="Times New Roman" w:cs="Times New Roman"/>
          <w:sz w:val="28"/>
          <w:szCs w:val="28"/>
        </w:rPr>
        <w:t>•</w:t>
      </w:r>
      <w:r w:rsidRPr="000F7FBC">
        <w:rPr>
          <w:rFonts w:ascii="Times New Roman" w:hAnsi="Times New Roman" w:cs="Times New Roman"/>
          <w:sz w:val="28"/>
          <w:szCs w:val="28"/>
        </w:rPr>
        <w:tab/>
        <w:t>на должностных лиц (ИП) - предупреждение или административный штраф в размере от 1 500 руб. до 3 000 руб.;</w:t>
      </w:r>
    </w:p>
    <w:p w:rsidR="000F7FBC" w:rsidRDefault="000F7FBC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BC">
        <w:rPr>
          <w:rFonts w:ascii="Times New Roman" w:hAnsi="Times New Roman" w:cs="Times New Roman"/>
          <w:sz w:val="28"/>
          <w:szCs w:val="28"/>
        </w:rPr>
        <w:t>•</w:t>
      </w:r>
      <w:r w:rsidRPr="000F7FBC">
        <w:rPr>
          <w:rFonts w:ascii="Times New Roman" w:hAnsi="Times New Roman" w:cs="Times New Roman"/>
          <w:sz w:val="28"/>
          <w:szCs w:val="28"/>
        </w:rPr>
        <w:tab/>
        <w:t>организацию - предупреждение или административный штраф в размере от 5 000 руб. до 10 000 руб.</w:t>
      </w:r>
    </w:p>
    <w:p w:rsidR="000F7FBC" w:rsidRPr="000F7FBC" w:rsidRDefault="000F7FBC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образует состав административного правонарушений н</w:t>
      </w:r>
      <w:r w:rsidRPr="000F7FBC">
        <w:rPr>
          <w:rFonts w:ascii="Times New Roman" w:hAnsi="Times New Roman" w:cs="Times New Roman"/>
          <w:sz w:val="28"/>
          <w:szCs w:val="28"/>
        </w:rPr>
        <w:t>евыдача покупателю (клиенту) кассового чека или БСО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7FBC">
        <w:rPr>
          <w:rFonts w:ascii="Times New Roman" w:hAnsi="Times New Roman" w:cs="Times New Roman"/>
          <w:sz w:val="28"/>
          <w:szCs w:val="28"/>
        </w:rPr>
        <w:t xml:space="preserve"> либо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FBC">
        <w:rPr>
          <w:rFonts w:ascii="Times New Roman" w:hAnsi="Times New Roman" w:cs="Times New Roman"/>
          <w:sz w:val="28"/>
          <w:szCs w:val="28"/>
        </w:rPr>
        <w:t>направление этих документов в электронной форме покупателю (клиенту) по его требованию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которую предусмотрена </w:t>
      </w:r>
      <w:r w:rsidRPr="000F7FB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0F7FBC">
        <w:rPr>
          <w:rFonts w:ascii="Times New Roman" w:hAnsi="Times New Roman" w:cs="Times New Roman"/>
          <w:sz w:val="28"/>
          <w:szCs w:val="28"/>
        </w:rPr>
        <w:t xml:space="preserve"> 6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0F7FBC">
        <w:rPr>
          <w:rFonts w:ascii="Times New Roman" w:hAnsi="Times New Roman" w:cs="Times New Roman"/>
          <w:sz w:val="28"/>
          <w:szCs w:val="28"/>
        </w:rPr>
        <w:t xml:space="preserve"> 14.5 КоАП РФ):</w:t>
      </w:r>
    </w:p>
    <w:p w:rsidR="000F7FBC" w:rsidRPr="000F7FBC" w:rsidRDefault="000F7FBC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BC">
        <w:rPr>
          <w:rFonts w:ascii="Times New Roman" w:hAnsi="Times New Roman" w:cs="Times New Roman"/>
          <w:sz w:val="28"/>
          <w:szCs w:val="28"/>
        </w:rPr>
        <w:t>•</w:t>
      </w:r>
      <w:r w:rsidRPr="000F7FBC">
        <w:rPr>
          <w:rFonts w:ascii="Times New Roman" w:hAnsi="Times New Roman" w:cs="Times New Roman"/>
          <w:sz w:val="28"/>
          <w:szCs w:val="28"/>
        </w:rPr>
        <w:tab/>
        <w:t>на должностных лиц (ИП) - предупреждение или административный штраф в размере 2 000 руб.;</w:t>
      </w:r>
    </w:p>
    <w:p w:rsidR="000F7FBC" w:rsidRPr="00004E31" w:rsidRDefault="000F7FBC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BC">
        <w:rPr>
          <w:rFonts w:ascii="Times New Roman" w:hAnsi="Times New Roman" w:cs="Times New Roman"/>
          <w:sz w:val="28"/>
          <w:szCs w:val="28"/>
        </w:rPr>
        <w:t>•</w:t>
      </w:r>
      <w:r w:rsidRPr="000F7FBC">
        <w:rPr>
          <w:rFonts w:ascii="Times New Roman" w:hAnsi="Times New Roman" w:cs="Times New Roman"/>
          <w:sz w:val="28"/>
          <w:szCs w:val="28"/>
        </w:rPr>
        <w:tab/>
        <w:t>организацию - предупреждение или административный штраф в размере 10 000 руб.</w:t>
      </w:r>
    </w:p>
    <w:p w:rsidR="00004E31" w:rsidRPr="00004E31" w:rsidRDefault="00004E31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31">
        <w:rPr>
          <w:rFonts w:ascii="Times New Roman" w:hAnsi="Times New Roman" w:cs="Times New Roman"/>
          <w:sz w:val="28"/>
          <w:szCs w:val="28"/>
        </w:rPr>
        <w:t>Следует отметить, что при выполнении ряда условий ответственности за неприменение ККТ возможно избежать.</w:t>
      </w:r>
    </w:p>
    <w:p w:rsidR="00004E31" w:rsidRPr="00004E31" w:rsidRDefault="00004E31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31">
        <w:rPr>
          <w:rFonts w:ascii="Times New Roman" w:hAnsi="Times New Roman" w:cs="Times New Roman"/>
          <w:sz w:val="28"/>
          <w:szCs w:val="28"/>
        </w:rPr>
        <w:t>Штрафа за непробитый чек (неприменение ККТ), за применение ККТ, которая не соответствует установленным требованиям, либо за применение ККТ с нарушением порядка регистрации, перерегистрации и применения, а также за не</w:t>
      </w:r>
      <w:r w:rsidR="0075715D" w:rsidRPr="0075715D">
        <w:rPr>
          <w:rFonts w:ascii="Times New Roman" w:hAnsi="Times New Roman" w:cs="Times New Roman"/>
          <w:sz w:val="28"/>
          <w:szCs w:val="28"/>
        </w:rPr>
        <w:t xml:space="preserve"> </w:t>
      </w:r>
      <w:r w:rsidRPr="00004E31">
        <w:rPr>
          <w:rFonts w:ascii="Times New Roman" w:hAnsi="Times New Roman" w:cs="Times New Roman"/>
          <w:sz w:val="28"/>
          <w:szCs w:val="28"/>
        </w:rPr>
        <w:t xml:space="preserve">направление (невыдачу) покупателю (клиенту) кассового чека </w:t>
      </w:r>
      <w:r w:rsidRPr="00004E31">
        <w:rPr>
          <w:rFonts w:ascii="Times New Roman" w:hAnsi="Times New Roman" w:cs="Times New Roman"/>
          <w:sz w:val="28"/>
          <w:szCs w:val="28"/>
        </w:rPr>
        <w:lastRenderedPageBreak/>
        <w:t>можно избежать. Для этого нужно (примечание к ст. 14.5 КоАП РФ):</w:t>
      </w:r>
    </w:p>
    <w:p w:rsidR="00004E31" w:rsidRPr="00004E31" w:rsidRDefault="00004E31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31">
        <w:rPr>
          <w:rFonts w:ascii="Times New Roman" w:hAnsi="Times New Roman" w:cs="Times New Roman"/>
          <w:sz w:val="28"/>
          <w:szCs w:val="28"/>
        </w:rPr>
        <w:t>1)</w:t>
      </w:r>
      <w:r w:rsidRPr="00004E31">
        <w:rPr>
          <w:rFonts w:ascii="Times New Roman" w:hAnsi="Times New Roman" w:cs="Times New Roman"/>
          <w:sz w:val="28"/>
          <w:szCs w:val="28"/>
        </w:rPr>
        <w:tab/>
        <w:t>добровольно исполнить обязанность, за неисполнение или ненадлежащее исполнение которой предусмотрена административная ответственность, до вынесения постановления об административном правонарушении;</w:t>
      </w:r>
    </w:p>
    <w:p w:rsidR="00004E31" w:rsidRPr="00004E31" w:rsidRDefault="00004E31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31">
        <w:rPr>
          <w:rFonts w:ascii="Times New Roman" w:hAnsi="Times New Roman" w:cs="Times New Roman"/>
          <w:sz w:val="28"/>
          <w:szCs w:val="28"/>
        </w:rPr>
        <w:t>2)</w:t>
      </w:r>
      <w:r w:rsidRPr="00004E31">
        <w:rPr>
          <w:rFonts w:ascii="Times New Roman" w:hAnsi="Times New Roman" w:cs="Times New Roman"/>
          <w:sz w:val="28"/>
          <w:szCs w:val="28"/>
        </w:rPr>
        <w:tab/>
        <w:t>добровольно в течение трех рабочих дней с момента исполнения обязанности заявить в налоговый орган через кабинет ККТ о совершенном правонарушении (</w:t>
      </w:r>
      <w:proofErr w:type="spellStart"/>
      <w:r w:rsidRPr="00004E3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04E31">
        <w:rPr>
          <w:rFonts w:ascii="Times New Roman" w:hAnsi="Times New Roman" w:cs="Times New Roman"/>
          <w:sz w:val="28"/>
          <w:szCs w:val="28"/>
        </w:rPr>
        <w:t xml:space="preserve">. 7 п. 1, п. 2, </w:t>
      </w:r>
      <w:proofErr w:type="spellStart"/>
      <w:r w:rsidRPr="00004E3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04E31">
        <w:rPr>
          <w:rFonts w:ascii="Times New Roman" w:hAnsi="Times New Roman" w:cs="Times New Roman"/>
          <w:sz w:val="28"/>
          <w:szCs w:val="28"/>
        </w:rPr>
        <w:t>. 11 п. 9 Приложения к Приказу ФНС России от 29.05.2017 N ММВ-7-20/483@).</w:t>
      </w:r>
    </w:p>
    <w:p w:rsidR="00004E31" w:rsidRPr="00004E31" w:rsidRDefault="00004E31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31">
        <w:rPr>
          <w:rFonts w:ascii="Times New Roman" w:hAnsi="Times New Roman" w:cs="Times New Roman"/>
          <w:sz w:val="28"/>
          <w:szCs w:val="28"/>
        </w:rPr>
        <w:t>При этом одновременно должны соблюдаться следующие условия:</w:t>
      </w:r>
    </w:p>
    <w:p w:rsidR="00004E31" w:rsidRPr="00004E31" w:rsidRDefault="00004E31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31">
        <w:rPr>
          <w:rFonts w:ascii="Times New Roman" w:hAnsi="Times New Roman" w:cs="Times New Roman"/>
          <w:sz w:val="28"/>
          <w:szCs w:val="28"/>
        </w:rPr>
        <w:t>•</w:t>
      </w:r>
      <w:r w:rsidRPr="00004E31">
        <w:rPr>
          <w:rFonts w:ascii="Times New Roman" w:hAnsi="Times New Roman" w:cs="Times New Roman"/>
          <w:sz w:val="28"/>
          <w:szCs w:val="28"/>
        </w:rPr>
        <w:tab/>
        <w:t>на момент получения заявления налоговый орган не знал о совершенном административном правонарушении;</w:t>
      </w:r>
    </w:p>
    <w:p w:rsidR="00004E31" w:rsidRPr="00004E31" w:rsidRDefault="00004E31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31">
        <w:rPr>
          <w:rFonts w:ascii="Times New Roman" w:hAnsi="Times New Roman" w:cs="Times New Roman"/>
          <w:sz w:val="28"/>
          <w:szCs w:val="28"/>
        </w:rPr>
        <w:t>•</w:t>
      </w:r>
      <w:r w:rsidRPr="00004E31">
        <w:rPr>
          <w:rFonts w:ascii="Times New Roman" w:hAnsi="Times New Roman" w:cs="Times New Roman"/>
          <w:sz w:val="28"/>
          <w:szCs w:val="28"/>
        </w:rPr>
        <w:tab/>
        <w:t>представленные сведения и документы подтверждают факт правонарушения.</w:t>
      </w:r>
    </w:p>
    <w:p w:rsidR="00004E31" w:rsidRPr="00004E31" w:rsidRDefault="00004E31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31">
        <w:rPr>
          <w:rFonts w:ascii="Times New Roman" w:hAnsi="Times New Roman" w:cs="Times New Roman"/>
          <w:sz w:val="28"/>
          <w:szCs w:val="28"/>
        </w:rPr>
        <w:t>Для исправления нарушений, как правило, нужно пробить чеки коррекции.</w:t>
      </w:r>
    </w:p>
    <w:p w:rsidR="00004E31" w:rsidRPr="00004E31" w:rsidRDefault="00004E31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31">
        <w:rPr>
          <w:rFonts w:ascii="Times New Roman" w:hAnsi="Times New Roman" w:cs="Times New Roman"/>
          <w:sz w:val="28"/>
          <w:szCs w:val="28"/>
        </w:rPr>
        <w:t>При формировании чека коррекции необходимо обеспечить в нем достаточность сведений, позволяющих точно идентифицировать конкретный расчет, в отношении которого применяется корректировка (Письмо ФНС России от 06.08.2018 N ЕД-4-20/15240@).</w:t>
      </w:r>
    </w:p>
    <w:p w:rsidR="00004E31" w:rsidRPr="00004E31" w:rsidRDefault="00004E31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31">
        <w:rPr>
          <w:rFonts w:ascii="Times New Roman" w:hAnsi="Times New Roman" w:cs="Times New Roman"/>
          <w:sz w:val="28"/>
          <w:szCs w:val="28"/>
        </w:rPr>
        <w:t>И в завершении своего выступления хотелось бы довести информацию, о том</w:t>
      </w:r>
      <w:r w:rsidR="000F7FBC">
        <w:rPr>
          <w:rFonts w:ascii="Times New Roman" w:hAnsi="Times New Roman" w:cs="Times New Roman"/>
          <w:sz w:val="28"/>
          <w:szCs w:val="28"/>
        </w:rPr>
        <w:t>,</w:t>
      </w:r>
      <w:r w:rsidRPr="00004E31">
        <w:rPr>
          <w:rFonts w:ascii="Times New Roman" w:hAnsi="Times New Roman" w:cs="Times New Roman"/>
          <w:sz w:val="28"/>
          <w:szCs w:val="28"/>
        </w:rPr>
        <w:t xml:space="preserve"> что в настоящее время территориальными налоговыми органами Нижегородской области проводится информационная компания в отношении пользователей контрольно-кассовой техники в составе, которой  истекли сроки действия ключей фискального признака в фискальном накопителе.</w:t>
      </w:r>
    </w:p>
    <w:p w:rsidR="00004E31" w:rsidRPr="00004E31" w:rsidRDefault="00004E31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31">
        <w:rPr>
          <w:rFonts w:ascii="Times New Roman" w:hAnsi="Times New Roman" w:cs="Times New Roman"/>
          <w:sz w:val="28"/>
          <w:szCs w:val="28"/>
        </w:rPr>
        <w:t>По состоянию на сегодняшний день</w:t>
      </w:r>
      <w:r w:rsidR="0014254E">
        <w:rPr>
          <w:rFonts w:ascii="Times New Roman" w:hAnsi="Times New Roman" w:cs="Times New Roman"/>
          <w:sz w:val="28"/>
          <w:szCs w:val="28"/>
        </w:rPr>
        <w:t xml:space="preserve"> по данным налоговых органов </w:t>
      </w:r>
      <w:r w:rsidRPr="00004E31">
        <w:rPr>
          <w:rFonts w:ascii="Times New Roman" w:hAnsi="Times New Roman" w:cs="Times New Roman"/>
          <w:sz w:val="28"/>
          <w:szCs w:val="28"/>
        </w:rPr>
        <w:t xml:space="preserve"> у </w:t>
      </w:r>
      <w:r w:rsidR="00181C06" w:rsidRPr="002936C4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2936C4" w:rsidRPr="002936C4">
        <w:rPr>
          <w:rFonts w:ascii="Times New Roman" w:hAnsi="Times New Roman" w:cs="Times New Roman"/>
          <w:b/>
          <w:color w:val="FF0000"/>
          <w:sz w:val="32"/>
          <w:szCs w:val="32"/>
        </w:rPr>
        <w:t>302</w:t>
      </w:r>
      <w:r w:rsidRPr="00004E31">
        <w:rPr>
          <w:rFonts w:ascii="Times New Roman" w:hAnsi="Times New Roman" w:cs="Times New Roman"/>
          <w:sz w:val="28"/>
          <w:szCs w:val="28"/>
        </w:rPr>
        <w:t xml:space="preserve"> единиц парка контрольно-кассовой </w:t>
      </w:r>
      <w:proofErr w:type="gramStart"/>
      <w:r w:rsidRPr="00004E31">
        <w:rPr>
          <w:rFonts w:ascii="Times New Roman" w:hAnsi="Times New Roman" w:cs="Times New Roman"/>
          <w:sz w:val="28"/>
          <w:szCs w:val="28"/>
        </w:rPr>
        <w:t>техники, установленной на территории Нижегородской области истекли</w:t>
      </w:r>
      <w:proofErr w:type="gramEnd"/>
      <w:r w:rsidRPr="00004E31">
        <w:rPr>
          <w:rFonts w:ascii="Times New Roman" w:hAnsi="Times New Roman" w:cs="Times New Roman"/>
          <w:sz w:val="28"/>
          <w:szCs w:val="28"/>
        </w:rPr>
        <w:t xml:space="preserve"> сроки действия ключей фискального признака в фискальном накопителе. </w:t>
      </w:r>
    </w:p>
    <w:p w:rsidR="00004E31" w:rsidRPr="00004E31" w:rsidRDefault="00004E31" w:rsidP="00CA5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31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4.2 Федерального закона N 54-ФЗ  </w:t>
      </w:r>
      <w:r w:rsidRPr="00004E31">
        <w:rPr>
          <w:rFonts w:ascii="Times New Roman" w:hAnsi="Times New Roman" w:cs="Times New Roman"/>
          <w:sz w:val="28"/>
          <w:szCs w:val="28"/>
        </w:rPr>
        <w:lastRenderedPageBreak/>
        <w:t>за пользователями  закреплена обязанность при перерегистрации контрольно-кассовой техники заявление о регистрации (перерегистрации) контрольно-кассовой техники представить в любой налоговый орган не позднее одного рабочего дня, следующего за днем изменения сведений, внесенных в журнал учета и карточку регистрации контрольно-кассовой техники. В этой связи хотелось бы надеяться на взаимопонимание со стороны таких пользователей,</w:t>
      </w:r>
      <w:r w:rsidR="002B3F79" w:rsidRPr="002B3F79">
        <w:rPr>
          <w:rFonts w:ascii="Times New Roman" w:hAnsi="Times New Roman" w:cs="Times New Roman"/>
          <w:sz w:val="28"/>
          <w:szCs w:val="28"/>
        </w:rPr>
        <w:t xml:space="preserve"> </w:t>
      </w:r>
      <w:r w:rsidR="002B3F79">
        <w:rPr>
          <w:rFonts w:ascii="Times New Roman" w:hAnsi="Times New Roman" w:cs="Times New Roman"/>
          <w:sz w:val="28"/>
          <w:szCs w:val="28"/>
        </w:rPr>
        <w:t xml:space="preserve">и </w:t>
      </w:r>
      <w:r w:rsidRPr="00004E31">
        <w:rPr>
          <w:rFonts w:ascii="Times New Roman" w:hAnsi="Times New Roman" w:cs="Times New Roman"/>
          <w:sz w:val="28"/>
          <w:szCs w:val="28"/>
        </w:rPr>
        <w:t>во избежание</w:t>
      </w:r>
      <w:r w:rsidR="002B3F79">
        <w:rPr>
          <w:rFonts w:ascii="Times New Roman" w:hAnsi="Times New Roman" w:cs="Times New Roman"/>
          <w:sz w:val="28"/>
          <w:szCs w:val="28"/>
        </w:rPr>
        <w:t xml:space="preserve"> возможного</w:t>
      </w:r>
      <w:r w:rsidRPr="00004E31">
        <w:rPr>
          <w:rFonts w:ascii="Times New Roman" w:hAnsi="Times New Roman" w:cs="Times New Roman"/>
          <w:sz w:val="28"/>
          <w:szCs w:val="28"/>
        </w:rPr>
        <w:t xml:space="preserve"> административного преследования</w:t>
      </w:r>
      <w:r w:rsidR="002B3F79">
        <w:rPr>
          <w:rFonts w:ascii="Times New Roman" w:hAnsi="Times New Roman" w:cs="Times New Roman"/>
          <w:sz w:val="28"/>
          <w:szCs w:val="28"/>
        </w:rPr>
        <w:t xml:space="preserve"> в случае замены фискальных накопителей в установленные сроки производить перерегистрацию контрольно-кассовой техники</w:t>
      </w:r>
      <w:r w:rsidRPr="00004E31">
        <w:rPr>
          <w:rFonts w:ascii="Times New Roman" w:hAnsi="Times New Roman" w:cs="Times New Roman"/>
          <w:sz w:val="28"/>
          <w:szCs w:val="28"/>
        </w:rPr>
        <w:t>.</w:t>
      </w:r>
    </w:p>
    <w:p w:rsidR="00004E31" w:rsidRDefault="00004E31" w:rsidP="00CA5A4E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1C9" w:rsidRPr="00954854" w:rsidRDefault="0035397F" w:rsidP="00CA5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harterITC-Regular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Спасибо за внимание!</w:t>
      </w:r>
      <w:r w:rsidR="001171C9">
        <w:rPr>
          <w:rFonts w:cs="Times New Roman"/>
          <w:sz w:val="28"/>
          <w:szCs w:val="28"/>
        </w:rPr>
        <w:t xml:space="preserve">  </w:t>
      </w:r>
    </w:p>
    <w:p w:rsidR="00E51DE3" w:rsidRDefault="00E51DE3" w:rsidP="00CA5A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B6197" w:rsidRDefault="00EB6197" w:rsidP="00CA5A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sectPr w:rsidR="00EB6197" w:rsidSect="007B2DA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FA" w:rsidRDefault="00E277FA" w:rsidP="00C67A1A">
      <w:pPr>
        <w:spacing w:after="0" w:line="240" w:lineRule="auto"/>
      </w:pPr>
      <w:r>
        <w:separator/>
      </w:r>
    </w:p>
  </w:endnote>
  <w:endnote w:type="continuationSeparator" w:id="0">
    <w:p w:rsidR="00E277FA" w:rsidRDefault="00E277FA" w:rsidP="00C6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rterITC-Regular">
    <w:altName w:val="Arial Unicode M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FA" w:rsidRDefault="00E277FA" w:rsidP="00C67A1A">
      <w:pPr>
        <w:spacing w:after="0" w:line="240" w:lineRule="auto"/>
      </w:pPr>
      <w:r>
        <w:separator/>
      </w:r>
    </w:p>
  </w:footnote>
  <w:footnote w:type="continuationSeparator" w:id="0">
    <w:p w:rsidR="00E277FA" w:rsidRDefault="00E277FA" w:rsidP="00C6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386563"/>
      <w:docPartObj>
        <w:docPartGallery w:val="Page Numbers (Top of Page)"/>
        <w:docPartUnique/>
      </w:docPartObj>
    </w:sdtPr>
    <w:sdtEndPr/>
    <w:sdtContent>
      <w:p w:rsidR="00C67A1A" w:rsidRDefault="00D654B6">
        <w:pPr>
          <w:pStyle w:val="a6"/>
          <w:jc w:val="center"/>
        </w:pPr>
        <w:r>
          <w:fldChar w:fldCharType="begin"/>
        </w:r>
        <w:r w:rsidR="00C67A1A">
          <w:instrText>PAGE   \* MERGEFORMAT</w:instrText>
        </w:r>
        <w:r>
          <w:fldChar w:fldCharType="separate"/>
        </w:r>
        <w:r w:rsidR="002262EE">
          <w:rPr>
            <w:noProof/>
          </w:rPr>
          <w:t>7</w:t>
        </w:r>
        <w:r>
          <w:fldChar w:fldCharType="end"/>
        </w:r>
      </w:p>
    </w:sdtContent>
  </w:sdt>
  <w:p w:rsidR="00C67A1A" w:rsidRDefault="00C67A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913DC"/>
    <w:multiLevelType w:val="hybridMultilevel"/>
    <w:tmpl w:val="4C8AB92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73055D48"/>
    <w:multiLevelType w:val="hybridMultilevel"/>
    <w:tmpl w:val="99304116"/>
    <w:lvl w:ilvl="0" w:tplc="9C665C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CAC"/>
    <w:rsid w:val="00004E31"/>
    <w:rsid w:val="0003713F"/>
    <w:rsid w:val="0004666B"/>
    <w:rsid w:val="000A6766"/>
    <w:rsid w:val="000B0DFC"/>
    <w:rsid w:val="000B718E"/>
    <w:rsid w:val="000D5E3A"/>
    <w:rsid w:val="000F7FBC"/>
    <w:rsid w:val="001171C9"/>
    <w:rsid w:val="0014254E"/>
    <w:rsid w:val="00175A7A"/>
    <w:rsid w:val="00181C06"/>
    <w:rsid w:val="00193134"/>
    <w:rsid w:val="001B1799"/>
    <w:rsid w:val="001D0960"/>
    <w:rsid w:val="001E6B46"/>
    <w:rsid w:val="002262EE"/>
    <w:rsid w:val="002569DE"/>
    <w:rsid w:val="002622EC"/>
    <w:rsid w:val="0026754E"/>
    <w:rsid w:val="00273758"/>
    <w:rsid w:val="002936C4"/>
    <w:rsid w:val="002B183D"/>
    <w:rsid w:val="002B3F79"/>
    <w:rsid w:val="002B65B7"/>
    <w:rsid w:val="002C66A8"/>
    <w:rsid w:val="002D40C7"/>
    <w:rsid w:val="0035397F"/>
    <w:rsid w:val="00365AA7"/>
    <w:rsid w:val="003C5311"/>
    <w:rsid w:val="003C5478"/>
    <w:rsid w:val="00403A72"/>
    <w:rsid w:val="004123A1"/>
    <w:rsid w:val="00413863"/>
    <w:rsid w:val="004255CD"/>
    <w:rsid w:val="00427D36"/>
    <w:rsid w:val="004310B3"/>
    <w:rsid w:val="0043518C"/>
    <w:rsid w:val="00444DAE"/>
    <w:rsid w:val="0044716D"/>
    <w:rsid w:val="004E640C"/>
    <w:rsid w:val="005A0E34"/>
    <w:rsid w:val="005B2F4D"/>
    <w:rsid w:val="005D22EA"/>
    <w:rsid w:val="005E5599"/>
    <w:rsid w:val="005E60F1"/>
    <w:rsid w:val="005E685F"/>
    <w:rsid w:val="005F2BB4"/>
    <w:rsid w:val="00631EB3"/>
    <w:rsid w:val="00647917"/>
    <w:rsid w:val="00651090"/>
    <w:rsid w:val="00657BBA"/>
    <w:rsid w:val="00681294"/>
    <w:rsid w:val="006A2776"/>
    <w:rsid w:val="006A30AC"/>
    <w:rsid w:val="006E2324"/>
    <w:rsid w:val="00727215"/>
    <w:rsid w:val="00754F38"/>
    <w:rsid w:val="0075715D"/>
    <w:rsid w:val="007572C9"/>
    <w:rsid w:val="00770561"/>
    <w:rsid w:val="00774242"/>
    <w:rsid w:val="007748A1"/>
    <w:rsid w:val="007848D6"/>
    <w:rsid w:val="0079273F"/>
    <w:rsid w:val="00797886"/>
    <w:rsid w:val="007A7C0A"/>
    <w:rsid w:val="007B01F9"/>
    <w:rsid w:val="007B2DA6"/>
    <w:rsid w:val="007D65E0"/>
    <w:rsid w:val="007E3512"/>
    <w:rsid w:val="008207F7"/>
    <w:rsid w:val="00826C54"/>
    <w:rsid w:val="00876D98"/>
    <w:rsid w:val="00882C16"/>
    <w:rsid w:val="008B2198"/>
    <w:rsid w:val="00926BB8"/>
    <w:rsid w:val="00937BD1"/>
    <w:rsid w:val="00946E25"/>
    <w:rsid w:val="00954854"/>
    <w:rsid w:val="00965AE5"/>
    <w:rsid w:val="009662D1"/>
    <w:rsid w:val="00980700"/>
    <w:rsid w:val="0099278F"/>
    <w:rsid w:val="009B788E"/>
    <w:rsid w:val="009D34AD"/>
    <w:rsid w:val="00A0247D"/>
    <w:rsid w:val="00A148A8"/>
    <w:rsid w:val="00A222B9"/>
    <w:rsid w:val="00A23114"/>
    <w:rsid w:val="00A47F43"/>
    <w:rsid w:val="00A818FF"/>
    <w:rsid w:val="00AF34D3"/>
    <w:rsid w:val="00B02FD0"/>
    <w:rsid w:val="00B04143"/>
    <w:rsid w:val="00B1002C"/>
    <w:rsid w:val="00B55A05"/>
    <w:rsid w:val="00BA0ED2"/>
    <w:rsid w:val="00BA29D0"/>
    <w:rsid w:val="00BF359A"/>
    <w:rsid w:val="00C021D6"/>
    <w:rsid w:val="00C02C1C"/>
    <w:rsid w:val="00C043AA"/>
    <w:rsid w:val="00C5746D"/>
    <w:rsid w:val="00C67A1A"/>
    <w:rsid w:val="00C94CC7"/>
    <w:rsid w:val="00CA5A4E"/>
    <w:rsid w:val="00CC6379"/>
    <w:rsid w:val="00CE3BFB"/>
    <w:rsid w:val="00CF3166"/>
    <w:rsid w:val="00CF66A7"/>
    <w:rsid w:val="00D30A85"/>
    <w:rsid w:val="00D517EB"/>
    <w:rsid w:val="00D60B62"/>
    <w:rsid w:val="00D654B6"/>
    <w:rsid w:val="00D770BC"/>
    <w:rsid w:val="00D8659B"/>
    <w:rsid w:val="00DC1BFC"/>
    <w:rsid w:val="00DD29BE"/>
    <w:rsid w:val="00DE5F98"/>
    <w:rsid w:val="00DE7DAA"/>
    <w:rsid w:val="00DF2EB7"/>
    <w:rsid w:val="00E1613D"/>
    <w:rsid w:val="00E231F4"/>
    <w:rsid w:val="00E277FA"/>
    <w:rsid w:val="00E34FFB"/>
    <w:rsid w:val="00E51DE3"/>
    <w:rsid w:val="00E52C32"/>
    <w:rsid w:val="00E55E10"/>
    <w:rsid w:val="00E5676D"/>
    <w:rsid w:val="00E658A2"/>
    <w:rsid w:val="00E67E4D"/>
    <w:rsid w:val="00E7045A"/>
    <w:rsid w:val="00EB3078"/>
    <w:rsid w:val="00EB5C86"/>
    <w:rsid w:val="00EB6197"/>
    <w:rsid w:val="00F025D5"/>
    <w:rsid w:val="00F06472"/>
    <w:rsid w:val="00F31149"/>
    <w:rsid w:val="00F36B25"/>
    <w:rsid w:val="00F40E00"/>
    <w:rsid w:val="00F678F9"/>
    <w:rsid w:val="00F77A52"/>
    <w:rsid w:val="00F815E3"/>
    <w:rsid w:val="00F823CE"/>
    <w:rsid w:val="00FE1CAC"/>
    <w:rsid w:val="00FE2D3C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1F4"/>
    <w:pPr>
      <w:ind w:left="720"/>
      <w:contextualSpacing/>
    </w:pPr>
  </w:style>
  <w:style w:type="paragraph" w:customStyle="1" w:styleId="ConsPlusNormal">
    <w:name w:val="ConsPlusNormal"/>
    <w:link w:val="ConsPlusNormal0"/>
    <w:rsid w:val="00193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rsid w:val="00193134"/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3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7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7A1A"/>
  </w:style>
  <w:style w:type="paragraph" w:styleId="a8">
    <w:name w:val="footer"/>
    <w:basedOn w:val="a"/>
    <w:link w:val="a9"/>
    <w:uiPriority w:val="99"/>
    <w:unhideWhenUsed/>
    <w:rsid w:val="00C67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7A1A"/>
  </w:style>
  <w:style w:type="character" w:styleId="aa">
    <w:name w:val="Hyperlink"/>
    <w:basedOn w:val="a0"/>
    <w:uiPriority w:val="99"/>
    <w:semiHidden/>
    <w:unhideWhenUsed/>
    <w:rsid w:val="00D30A8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F2B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1F4"/>
    <w:pPr>
      <w:ind w:left="720"/>
      <w:contextualSpacing/>
    </w:pPr>
  </w:style>
  <w:style w:type="paragraph" w:customStyle="1" w:styleId="ConsPlusNormal">
    <w:name w:val="ConsPlusNormal"/>
    <w:link w:val="ConsPlusNormal0"/>
    <w:rsid w:val="00193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rsid w:val="00193134"/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3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7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7A1A"/>
  </w:style>
  <w:style w:type="paragraph" w:styleId="a8">
    <w:name w:val="footer"/>
    <w:basedOn w:val="a"/>
    <w:link w:val="a9"/>
    <w:uiPriority w:val="99"/>
    <w:unhideWhenUsed/>
    <w:rsid w:val="00C67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722F5870A8AB892643469968AD6169A7741DAFFD6E0A6125DABB0BAB518CCB8D771DEE404B9A33l9K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DE89-1DF4-4874-AD07-D19C67F0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10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Дворянинов Дмитрий Левонтьев</dc:creator>
  <cp:keywords/>
  <dc:description/>
  <cp:lastModifiedBy>Дворянинов Дмитрий Левонтьев</cp:lastModifiedBy>
  <cp:revision>64</cp:revision>
  <cp:lastPrinted>2019-05-13T15:01:00Z</cp:lastPrinted>
  <dcterms:created xsi:type="dcterms:W3CDTF">2018-10-01T12:04:00Z</dcterms:created>
  <dcterms:modified xsi:type="dcterms:W3CDTF">2019-05-13T15:02:00Z</dcterms:modified>
</cp:coreProperties>
</file>