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53" w:rsidRPr="00DD5853" w:rsidRDefault="00DD5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ПРАВИТЕЛЬСТВО НИЖЕГОРОДСКОЙ ОБЛАСТИ</w:t>
      </w:r>
    </w:p>
    <w:p w:rsidR="00DD5853" w:rsidRPr="00DD5853" w:rsidRDefault="00DD5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D5853" w:rsidRPr="00DD5853" w:rsidRDefault="00DD5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от 17 декабря 2015 г. N 839</w:t>
      </w:r>
    </w:p>
    <w:p w:rsidR="00DD5853" w:rsidRPr="00DD5853" w:rsidRDefault="00DD5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О ВНЕСЕНИИ ИЗМЕНЕНИЙ В ПРИЛОЖЕНИЕ 1</w:t>
      </w:r>
    </w:p>
    <w:p w:rsidR="00DD5853" w:rsidRPr="00DD5853" w:rsidRDefault="00DD5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К ПОСТАНОВЛЕНИЮ ПРАВИТЕЛЬСТВА НИЖЕГОРОДСКОЙ ОБЛАСТИ</w:t>
      </w:r>
    </w:p>
    <w:p w:rsidR="00DD5853" w:rsidRPr="00DD5853" w:rsidRDefault="00DD5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ОТ 10 ДЕКАБРЯ 2014 ГОДА N 863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D5853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DD5853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DD5853">
          <w:rPr>
            <w:rFonts w:ascii="Times New Roman" w:hAnsi="Times New Roman" w:cs="Times New Roman"/>
            <w:sz w:val="24"/>
            <w:szCs w:val="24"/>
          </w:rPr>
          <w:t>5 статьи 28</w:t>
        </w:r>
      </w:hyperlink>
      <w:r w:rsidRPr="00DD5853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N 221-ФЗ "О государственном кадастре недвижимости", </w:t>
      </w:r>
      <w:hyperlink r:id="rId7" w:history="1">
        <w:r w:rsidRPr="00DD5853">
          <w:rPr>
            <w:rFonts w:ascii="Times New Roman" w:hAnsi="Times New Roman" w:cs="Times New Roman"/>
            <w:sz w:val="24"/>
            <w:szCs w:val="24"/>
          </w:rPr>
          <w:t>статьей 24.18</w:t>
        </w:r>
      </w:hyperlink>
      <w:r w:rsidRPr="00DD5853">
        <w:rPr>
          <w:rFonts w:ascii="Times New Roman" w:hAnsi="Times New Roman" w:cs="Times New Roman"/>
          <w:sz w:val="24"/>
          <w:szCs w:val="24"/>
        </w:rPr>
        <w:t xml:space="preserve"> Федерального закона от 29 июля 1997 года N 135-ФЗ "Об оценочной деятельности в Российской Федерации", в связи с исправлением ошибок Правительство Нижегородской области постановляет: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8" w:history="1">
        <w:r w:rsidRPr="00DD5853">
          <w:rPr>
            <w:rFonts w:ascii="Times New Roman" w:hAnsi="Times New Roman" w:cs="Times New Roman"/>
            <w:sz w:val="24"/>
            <w:szCs w:val="24"/>
          </w:rPr>
          <w:t>приложение 1</w:t>
        </w:r>
      </w:hyperlink>
      <w:r w:rsidRPr="00DD5853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Нижегородской области от 10 декабря 2014 года N 863 "Об утверждении результатов определения кадастровой стоимости земельных участков в составе земель населенных пунктов Нижегородской области" следующие изменения: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9" w:history="1">
        <w:r w:rsidRPr="00DD5853">
          <w:rPr>
            <w:rFonts w:ascii="Times New Roman" w:hAnsi="Times New Roman" w:cs="Times New Roman"/>
            <w:sz w:val="24"/>
            <w:szCs w:val="24"/>
          </w:rPr>
          <w:t>Строку N 10958 раздела</w:t>
        </w:r>
      </w:hyperlink>
      <w:r w:rsidRPr="00DD5853">
        <w:rPr>
          <w:rFonts w:ascii="Times New Roman" w:hAnsi="Times New Roman" w:cs="Times New Roman"/>
          <w:sz w:val="24"/>
          <w:szCs w:val="24"/>
        </w:rPr>
        <w:t xml:space="preserve"> "город Нижний Новгород" изложить в следующей редакции: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74"/>
        <w:gridCol w:w="1984"/>
        <w:gridCol w:w="2041"/>
        <w:gridCol w:w="3175"/>
        <w:gridCol w:w="510"/>
        <w:gridCol w:w="1304"/>
        <w:gridCol w:w="1304"/>
        <w:gridCol w:w="1701"/>
      </w:tblGrid>
      <w:tr w:rsidR="00DD5853" w:rsidRPr="00DD5853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10958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 w:rsidRPr="00DD5853">
              <w:rPr>
                <w:rFonts w:ascii="Times New Roman" w:hAnsi="Times New Roman" w:cs="Times New Roman"/>
                <w:sz w:val="24"/>
                <w:szCs w:val="24"/>
              </w:rPr>
              <w:t xml:space="preserve"> обл., г. Нижний Новгород, </w:t>
            </w:r>
            <w:proofErr w:type="spellStart"/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Сормовский</w:t>
            </w:r>
            <w:proofErr w:type="spellEnd"/>
            <w:r w:rsidRPr="00DD5853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Федосеенко, 35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52:18:001 0530:2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17 160,00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1 850,47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31 754 065,20</w:t>
            </w:r>
          </w:p>
        </w:tc>
      </w:tr>
    </w:tbl>
    <w:p w:rsidR="00DD5853" w:rsidRPr="00DD5853" w:rsidRDefault="00DD58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".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10" w:history="1">
        <w:r w:rsidRPr="00DD5853">
          <w:rPr>
            <w:rFonts w:ascii="Times New Roman" w:hAnsi="Times New Roman" w:cs="Times New Roman"/>
            <w:sz w:val="24"/>
            <w:szCs w:val="24"/>
          </w:rPr>
          <w:t>Строку N 3613 раздела</w:t>
        </w:r>
      </w:hyperlink>
      <w:r w:rsidRPr="00DD5853">
        <w:rPr>
          <w:rFonts w:ascii="Times New Roman" w:hAnsi="Times New Roman" w:cs="Times New Roman"/>
          <w:sz w:val="24"/>
          <w:szCs w:val="24"/>
        </w:rPr>
        <w:t xml:space="preserve"> "город Бор" изложить в следующей редакции: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74"/>
        <w:gridCol w:w="1984"/>
        <w:gridCol w:w="2041"/>
        <w:gridCol w:w="3175"/>
        <w:gridCol w:w="510"/>
        <w:gridCol w:w="1304"/>
        <w:gridCol w:w="1304"/>
        <w:gridCol w:w="1701"/>
      </w:tblGrid>
      <w:tr w:rsidR="00DD5853" w:rsidRPr="00DD5853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3613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г. Бор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Нижегородская обл., г. Бор, ул. Кольцова, 20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52:19:020 2007:5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47 646,00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1 221,24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58 187 284,85</w:t>
            </w:r>
          </w:p>
        </w:tc>
      </w:tr>
    </w:tbl>
    <w:p w:rsidR="00DD5853" w:rsidRPr="00DD5853" w:rsidRDefault="00DD58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".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11" w:history="1">
        <w:r w:rsidRPr="00DD5853">
          <w:rPr>
            <w:rFonts w:ascii="Times New Roman" w:hAnsi="Times New Roman" w:cs="Times New Roman"/>
            <w:sz w:val="24"/>
            <w:szCs w:val="24"/>
          </w:rPr>
          <w:t>Строку N 6268 раздела</w:t>
        </w:r>
      </w:hyperlink>
      <w:r w:rsidRPr="00DD5853">
        <w:rPr>
          <w:rFonts w:ascii="Times New Roman" w:hAnsi="Times New Roman" w:cs="Times New Roman"/>
          <w:sz w:val="24"/>
          <w:szCs w:val="24"/>
        </w:rPr>
        <w:t xml:space="preserve"> "Ветлужский муниципальный район" изложить в следующей редакции: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74"/>
        <w:gridCol w:w="1984"/>
        <w:gridCol w:w="2041"/>
        <w:gridCol w:w="3175"/>
        <w:gridCol w:w="510"/>
        <w:gridCol w:w="1304"/>
        <w:gridCol w:w="1304"/>
        <w:gridCol w:w="1701"/>
      </w:tblGrid>
      <w:tr w:rsidR="00DD5853" w:rsidRPr="00DD5853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6268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Панфилиха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Ветлужский район, д. </w:t>
            </w:r>
            <w:proofErr w:type="spellStart"/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Панфилиха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52:01:140 0378:1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387 724,00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5853" w:rsidRPr="00DD5853" w:rsidRDefault="00DD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53">
              <w:rPr>
                <w:rFonts w:ascii="Times New Roman" w:hAnsi="Times New Roman" w:cs="Times New Roman"/>
                <w:sz w:val="24"/>
                <w:szCs w:val="24"/>
              </w:rPr>
              <w:t>566 077,04</w:t>
            </w:r>
          </w:p>
        </w:tc>
      </w:tr>
    </w:tbl>
    <w:p w:rsidR="00DD5853" w:rsidRPr="00DD5853" w:rsidRDefault="00DD58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".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 истечении 10 дней со дня его официального опубликования и распространяется на правоотношения, возникшие с 1 января 2015 года, за исключением положений настоящего постановления в части, порождающей правовые последствия для целей налогообложения.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Положения настоящего постановления в части, порождающей правовые последствия для целей налогообложения, действуют с 1 января 2016 года.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sz w:val="24"/>
          <w:szCs w:val="24"/>
        </w:rPr>
        <w:t>3. Аппарату Правительства Нижегородской области обеспечить опубликование настоящего постановления.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853" w:rsidRPr="00DD5853" w:rsidRDefault="00DD585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5853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DD5853" w:rsidRPr="00DD5853" w:rsidRDefault="00DD58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853">
        <w:rPr>
          <w:rFonts w:ascii="Times New Roman" w:hAnsi="Times New Roman" w:cs="Times New Roman"/>
          <w:i/>
          <w:sz w:val="24"/>
          <w:szCs w:val="24"/>
        </w:rPr>
        <w:t>В.П.ШАНЦЕВ</w:t>
      </w:r>
    </w:p>
    <w:p w:rsidR="00DD5853" w:rsidRPr="00DD5853" w:rsidRDefault="00DD5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F1A" w:rsidRPr="00DD5853" w:rsidRDefault="00D47F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7F1A" w:rsidRPr="00DD5853" w:rsidSect="00DD58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5"/>
    <w:rsid w:val="00B32C55"/>
    <w:rsid w:val="00D47F1A"/>
    <w:rsid w:val="00DD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B4A796A597A89A42317FF82687F664DE8AB2636485C2F05B764FE3F73ECF0D0530D1CBC9CED4E0538CAC4b7n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AB4A796A597A89A42309F2940420634BEBF7233F43557B50E062A96023EAA590130B4CFCbDnB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B4A796A597A89A42309F2940420634BEBF6283542557B50E062A96023EAA590130B4AFAbDn0F" TargetMode="External"/><Relationship Id="rId11" Type="http://schemas.openxmlformats.org/officeDocument/2006/relationships/hyperlink" Target="consultantplus://offline/ref=67AB4A796A597A89A42317FF82687F664DE8AB2636485C2F05B764FE3F73ECF0D0530D1CBC9CED4E0538CAC4b7nDF" TargetMode="External"/><Relationship Id="rId5" Type="http://schemas.openxmlformats.org/officeDocument/2006/relationships/hyperlink" Target="consultantplus://offline/ref=67AB4A796A597A89A42309F2940420634BEBF6283542557B50E062A96023EAA590130B4BFBbDn1F" TargetMode="External"/><Relationship Id="rId10" Type="http://schemas.openxmlformats.org/officeDocument/2006/relationships/hyperlink" Target="consultantplus://offline/ref=67AB4A796A597A89A42317FF82687F664DE8AB2636485C2F05B764FE3F73ECF0D0530D1CBC9CED4E0538CAC4b7n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AB4A796A597A89A42317FF82687F664DE8AB2636485C2F05B764FE3F73ECF0D0530D1CBC9CED4E0538CAC4b7n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2016-01-15T05:39:00Z</dcterms:created>
  <dcterms:modified xsi:type="dcterms:W3CDTF">2016-01-15T05:41:00Z</dcterms:modified>
</cp:coreProperties>
</file>