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A0" w:rsidRDefault="00390EA0" w:rsidP="00390EA0">
      <w:pPr>
        <w:jc w:val="center"/>
        <w:rPr>
          <w:b/>
          <w:bCs/>
          <w:color w:val="000000"/>
          <w:sz w:val="26"/>
          <w:szCs w:val="26"/>
        </w:rPr>
      </w:pPr>
    </w:p>
    <w:p w:rsidR="00390EA0" w:rsidRDefault="00390EA0" w:rsidP="00390EA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390EA0" w:rsidRDefault="00390EA0" w:rsidP="00390EA0">
      <w:pPr>
        <w:jc w:val="center"/>
      </w:pPr>
      <w:r>
        <w:rPr>
          <w:b/>
          <w:bCs/>
          <w:color w:val="000000"/>
          <w:sz w:val="26"/>
          <w:szCs w:val="26"/>
        </w:rPr>
        <w:t>по работе с обращениями граждан в территориальных налоговых органах Нижегородской области в феврале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 2019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390EA0" w:rsidTr="00587831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Pr="00A95400" w:rsidRDefault="00390EA0" w:rsidP="00587831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Pr="002D112F" w:rsidRDefault="00390EA0" w:rsidP="00587831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Pr="002D112F" w:rsidRDefault="00390EA0" w:rsidP="00587831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Pr="002D112F" w:rsidRDefault="00390EA0" w:rsidP="00587831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2D112F" w:rsidRDefault="00390EA0" w:rsidP="00587831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2D112F" w:rsidRDefault="00390EA0" w:rsidP="00587831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5243(г.Арзамас)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(г.Дзержинск)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(г.Саров)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(г.Выкса)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Межрайонная ИФНС России №5 по Нижегородской области 5248 (г.Городец)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(г.Кстово)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(г.Павлово)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(г.Семенов)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(г.Лысково)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(г.Сергач)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(г.Урень)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Канавинскому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603CCE" w:rsidRDefault="00390EA0" w:rsidP="00587831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Приокскому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Сормовскому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90EA0" w:rsidTr="0058783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746BD8" w:rsidRDefault="00390EA0" w:rsidP="005878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90EA0" w:rsidTr="00587831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Default="00390EA0" w:rsidP="00587831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EA0" w:rsidRPr="00746BD8" w:rsidRDefault="00390EA0" w:rsidP="0058783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0EA0" w:rsidRPr="00746BD8" w:rsidRDefault="00390EA0" w:rsidP="00587831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0EA0" w:rsidRPr="000E7C8A" w:rsidRDefault="00390EA0" w:rsidP="005878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EA0" w:rsidRPr="000E7C8A" w:rsidRDefault="00390EA0" w:rsidP="005878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</w:tr>
    </w:tbl>
    <w:p w:rsidR="00390EA0" w:rsidRPr="00080F4D" w:rsidRDefault="00390EA0" w:rsidP="00390EA0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2B479C">
        <w:rPr>
          <w:sz w:val="20"/>
          <w:szCs w:val="20"/>
        </w:rPr>
        <w:t>з</w:t>
      </w:r>
      <w:r w:rsidRPr="002B479C">
        <w:rPr>
          <w:noProof/>
          <w:sz w:val="20"/>
          <w:szCs w:val="20"/>
        </w:rPr>
        <w:t>адолженност</w:t>
      </w:r>
      <w:r>
        <w:rPr>
          <w:noProof/>
          <w:sz w:val="20"/>
          <w:szCs w:val="20"/>
        </w:rPr>
        <w:t>и</w:t>
      </w:r>
      <w:r w:rsidRPr="002B479C">
        <w:rPr>
          <w:noProof/>
          <w:sz w:val="20"/>
          <w:szCs w:val="20"/>
        </w:rPr>
        <w:t xml:space="preserve"> по налогам, сборам и взносам в бюджеты государственных внебюджетных фондов</w:t>
      </w:r>
      <w:r w:rsidRPr="002B479C">
        <w:rPr>
          <w:sz w:val="20"/>
          <w:szCs w:val="20"/>
        </w:rPr>
        <w:t xml:space="preserve"> </w:t>
      </w:r>
      <w:r>
        <w:rPr>
          <w:sz w:val="20"/>
          <w:szCs w:val="20"/>
        </w:rPr>
        <w:t>- 1128 (17,7%); у</w:t>
      </w:r>
      <w:r w:rsidRPr="00664E81">
        <w:rPr>
          <w:noProof/>
          <w:sz w:val="20"/>
          <w:szCs w:val="20"/>
        </w:rPr>
        <w:t>чет</w:t>
      </w:r>
      <w:r>
        <w:rPr>
          <w:noProof/>
          <w:sz w:val="20"/>
          <w:szCs w:val="20"/>
        </w:rPr>
        <w:t>а</w:t>
      </w:r>
      <w:r w:rsidRPr="00664E81">
        <w:rPr>
          <w:noProof/>
          <w:sz w:val="20"/>
          <w:szCs w:val="20"/>
        </w:rPr>
        <w:t xml:space="preserve"> налогоплательщиков. Получение и отказ от ИНН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>– 1001 (15,7</w:t>
      </w:r>
      <w:r w:rsidRPr="00080F4D">
        <w:rPr>
          <w:sz w:val="20"/>
          <w:szCs w:val="20"/>
        </w:rPr>
        <w:t xml:space="preserve">%); </w:t>
      </w:r>
      <w:r>
        <w:rPr>
          <w:sz w:val="20"/>
          <w:szCs w:val="20"/>
        </w:rPr>
        <w:t>в</w:t>
      </w:r>
      <w:r w:rsidRPr="00080F4D">
        <w:rPr>
          <w:noProof/>
          <w:sz w:val="20"/>
          <w:szCs w:val="20"/>
        </w:rPr>
        <w:t>озврат</w:t>
      </w:r>
      <w:r>
        <w:rPr>
          <w:noProof/>
          <w:sz w:val="20"/>
          <w:szCs w:val="20"/>
        </w:rPr>
        <w:t>а</w:t>
      </w:r>
      <w:r w:rsidRPr="00080F4D">
        <w:rPr>
          <w:noProof/>
          <w:sz w:val="20"/>
          <w:szCs w:val="20"/>
        </w:rPr>
        <w:t xml:space="preserve"> или зачет</w:t>
      </w:r>
      <w:r>
        <w:rPr>
          <w:noProof/>
          <w:sz w:val="20"/>
          <w:szCs w:val="20"/>
        </w:rPr>
        <w:t>а</w:t>
      </w:r>
      <w:r w:rsidRPr="00080F4D">
        <w:rPr>
          <w:noProof/>
          <w:sz w:val="20"/>
          <w:szCs w:val="20"/>
        </w:rPr>
        <w:t xml:space="preserve"> излишне уплаченных или излишне взысканных сумм налогов, сборов, взносов, пеней и штрафов</w:t>
      </w:r>
      <w:r w:rsidRPr="00080F4D">
        <w:rPr>
          <w:sz w:val="20"/>
          <w:szCs w:val="20"/>
        </w:rPr>
        <w:t xml:space="preserve"> –   </w:t>
      </w:r>
      <w:r>
        <w:rPr>
          <w:sz w:val="20"/>
          <w:szCs w:val="20"/>
        </w:rPr>
        <w:t xml:space="preserve">729 </w:t>
      </w:r>
      <w:r w:rsidRPr="00080F4D">
        <w:rPr>
          <w:sz w:val="20"/>
          <w:szCs w:val="20"/>
        </w:rPr>
        <w:t>(</w:t>
      </w:r>
      <w:r>
        <w:rPr>
          <w:sz w:val="20"/>
          <w:szCs w:val="20"/>
        </w:rPr>
        <w:t>11,4</w:t>
      </w:r>
      <w:r w:rsidRPr="00080F4D">
        <w:rPr>
          <w:sz w:val="20"/>
          <w:szCs w:val="20"/>
        </w:rPr>
        <w:t xml:space="preserve">%). </w:t>
      </w:r>
    </w:p>
    <w:p w:rsidR="00523A6F" w:rsidRDefault="00523A6F"/>
    <w:sectPr w:rsidR="00523A6F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4D" w:rsidRDefault="00390E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4D" w:rsidRDefault="00390EA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4D" w:rsidRPr="005E48E6" w:rsidRDefault="00390EA0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B6"/>
    <w:rsid w:val="00390EA0"/>
    <w:rsid w:val="00523A6F"/>
    <w:rsid w:val="0071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0EA0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390EA0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390EA0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390EA0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EA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90EA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90EA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390EA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390E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90EA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0EA0"/>
    <w:pPr>
      <w:keepNext/>
      <w:numPr>
        <w:numId w:val="1"/>
      </w:numPr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390EA0"/>
    <w:pPr>
      <w:keepNext/>
      <w:numPr>
        <w:ilvl w:val="4"/>
        <w:numId w:val="1"/>
      </w:numPr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390EA0"/>
    <w:pPr>
      <w:keepNext/>
      <w:numPr>
        <w:ilvl w:val="5"/>
        <w:numId w:val="1"/>
      </w:numPr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qFormat/>
    <w:rsid w:val="00390EA0"/>
    <w:pPr>
      <w:keepNext/>
      <w:numPr>
        <w:ilvl w:val="6"/>
        <w:numId w:val="1"/>
      </w:numPr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EA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90EA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390EA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rsid w:val="00390EA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390EA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90EA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Макурина</dc:creator>
  <cp:keywords/>
  <dc:description/>
  <cp:lastModifiedBy>Татьяна Сергеевна Макурина</cp:lastModifiedBy>
  <cp:revision>2</cp:revision>
  <dcterms:created xsi:type="dcterms:W3CDTF">2019-04-04T11:36:00Z</dcterms:created>
  <dcterms:modified xsi:type="dcterms:W3CDTF">2019-04-04T11:36:00Z</dcterms:modified>
</cp:coreProperties>
</file>