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9" w:rsidRDefault="00245D29" w:rsidP="00245D2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245D29" w:rsidRDefault="00245D29" w:rsidP="00245D29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июле 2017 года </w:t>
      </w:r>
    </w:p>
    <w:tbl>
      <w:tblPr>
        <w:tblW w:w="15754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976"/>
        <w:gridCol w:w="1843"/>
        <w:gridCol w:w="2268"/>
      </w:tblGrid>
      <w:tr w:rsidR="00245D29" w:rsidTr="00E970C0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Pr="002D112F" w:rsidRDefault="00245D29" w:rsidP="00E970C0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Pr="002D112F" w:rsidRDefault="00245D29" w:rsidP="00E970C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Pr="002D112F" w:rsidRDefault="00245D29" w:rsidP="00E970C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2D112F" w:rsidRDefault="00245D29" w:rsidP="00E970C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2D112F" w:rsidRDefault="00245D29" w:rsidP="00E970C0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746BD8" w:rsidRDefault="00245D29" w:rsidP="00E97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45D29" w:rsidTr="00E970C0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Default="00245D29" w:rsidP="00E970C0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D29" w:rsidRPr="00746BD8" w:rsidRDefault="00245D29" w:rsidP="00E970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D29" w:rsidRPr="00746BD8" w:rsidRDefault="00245D29" w:rsidP="00E970C0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D29" w:rsidRPr="000E7C8A" w:rsidRDefault="00245D29" w:rsidP="00E970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D29" w:rsidRPr="000E7C8A" w:rsidRDefault="00245D29" w:rsidP="00E970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:rsidR="006D1084" w:rsidRDefault="00245D29" w:rsidP="00245D29">
      <w:pPr>
        <w:ind w:firstLine="851"/>
        <w:jc w:val="both"/>
      </w:pPr>
      <w:r>
        <w:t>Наибольшее количество обращений касались вопросов: з</w:t>
      </w:r>
      <w:proofErr w:type="spellStart"/>
      <w:r>
        <w:rPr>
          <w:lang w:val="ru-RU" w:eastAsia="ru-RU"/>
        </w:rPr>
        <w:t>ачет</w:t>
      </w:r>
      <w:proofErr w:type="spellEnd"/>
      <w:r>
        <w:rPr>
          <w:lang w:val="ru-RU" w:eastAsia="ru-RU"/>
        </w:rPr>
        <w:t xml:space="preserve"> и возврат излишне уплаченных или излишне взысканных сумм налогов‚ сборов‚ пеней‚ штрафов</w:t>
      </w:r>
      <w:r>
        <w:t xml:space="preserve">  – 560 (20,7%);  организации работы с налогоплательщиками – 483 (17,8%);   налог на доходы физических лиц –  457  (16,8%). </w:t>
      </w:r>
      <w:bookmarkStart w:id="0" w:name="_GoBack"/>
      <w:bookmarkEnd w:id="0"/>
    </w:p>
    <w:sectPr w:rsidR="006D1084">
      <w:headerReference w:type="even" r:id="rId6"/>
      <w:headerReference w:type="default" r:id="rId7"/>
      <w:headerReference w:type="first" r:id="rId8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245D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245D2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245D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06"/>
    <w:rsid w:val="00245D29"/>
    <w:rsid w:val="00434D06"/>
    <w:rsid w:val="006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45D29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D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245D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5D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45D29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D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245D2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5D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2017-08-04T11:30:00Z</dcterms:created>
  <dcterms:modified xsi:type="dcterms:W3CDTF">2017-08-04T11:30:00Z</dcterms:modified>
</cp:coreProperties>
</file>