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88" w:rsidRDefault="00FC0588" w:rsidP="00FC0588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FC0588" w:rsidRDefault="00FC0588" w:rsidP="00FC0588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апреле  2017 года </w:t>
      </w:r>
    </w:p>
    <w:tbl>
      <w:tblPr>
        <w:tblW w:w="15754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976"/>
        <w:gridCol w:w="1843"/>
        <w:gridCol w:w="2268"/>
      </w:tblGrid>
      <w:tr w:rsidR="00FC0588" w:rsidTr="004D18E3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Pr="002D112F" w:rsidRDefault="00FC0588" w:rsidP="004D18E3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Pr="002D112F" w:rsidRDefault="00FC0588" w:rsidP="004D18E3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Pr="002D112F" w:rsidRDefault="00FC0588" w:rsidP="004D18E3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2D112F" w:rsidRDefault="00FC0588" w:rsidP="004D18E3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2D112F" w:rsidRDefault="00FC0588" w:rsidP="004D18E3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3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-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-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1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139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-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179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2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1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6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3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1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-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4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342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9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-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196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-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3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334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2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276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6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0588" w:rsidTr="004D1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color w:val="000000"/>
                <w:sz w:val="22"/>
                <w:szCs w:val="22"/>
              </w:rPr>
            </w:pPr>
            <w:r w:rsidRPr="00746B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746BD8" w:rsidRDefault="00FC0588" w:rsidP="004D18E3">
            <w:pPr>
              <w:jc w:val="center"/>
              <w:rPr>
                <w:sz w:val="22"/>
                <w:szCs w:val="22"/>
              </w:rPr>
            </w:pPr>
            <w:r w:rsidRPr="00746BD8">
              <w:rPr>
                <w:sz w:val="22"/>
                <w:szCs w:val="22"/>
              </w:rPr>
              <w:t>3</w:t>
            </w:r>
          </w:p>
        </w:tc>
      </w:tr>
      <w:tr w:rsidR="00FC0588" w:rsidTr="004D18E3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Default="00FC0588" w:rsidP="004D18E3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588" w:rsidRPr="00746BD8" w:rsidRDefault="00FC0588" w:rsidP="004D18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588" w:rsidRPr="00746BD8" w:rsidRDefault="00FC0588" w:rsidP="004D18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588" w:rsidRPr="000E7C8A" w:rsidRDefault="00FC0588" w:rsidP="004D18E3">
            <w:pPr>
              <w:jc w:val="center"/>
              <w:rPr>
                <w:b/>
                <w:sz w:val="22"/>
                <w:szCs w:val="22"/>
              </w:rPr>
            </w:pPr>
            <w:r w:rsidRPr="000E7C8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88" w:rsidRPr="000E7C8A" w:rsidRDefault="00FC0588" w:rsidP="004D18E3">
            <w:pPr>
              <w:jc w:val="center"/>
              <w:rPr>
                <w:b/>
                <w:sz w:val="22"/>
                <w:szCs w:val="22"/>
              </w:rPr>
            </w:pPr>
            <w:r w:rsidRPr="000E7C8A">
              <w:rPr>
                <w:b/>
                <w:sz w:val="22"/>
                <w:szCs w:val="22"/>
              </w:rPr>
              <w:t>66</w:t>
            </w:r>
          </w:p>
        </w:tc>
      </w:tr>
    </w:tbl>
    <w:p w:rsidR="00FC0588" w:rsidRDefault="00FC0588" w:rsidP="00FC0588">
      <w:pPr>
        <w:ind w:firstLine="851"/>
        <w:jc w:val="both"/>
      </w:pPr>
      <w:r>
        <w:t xml:space="preserve">Наибольшее количество обращений касались вопросов: организации работы с налогоплательщиками – 828  (25,8%);   налога на имущество – 532  (16,5%); транспортного налога – 384 (11,9%).   </w:t>
      </w:r>
      <w:bookmarkStart w:id="0" w:name="_GoBack"/>
      <w:bookmarkEnd w:id="0"/>
    </w:p>
    <w:sectPr w:rsidR="00FC0588">
      <w:headerReference w:type="even" r:id="rId6"/>
      <w:headerReference w:type="default" r:id="rId7"/>
      <w:headerReference w:type="first" r:id="rId8"/>
      <w:pgSz w:w="16838" w:h="11906" w:orient="landscape"/>
      <w:pgMar w:top="623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FC05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FC0588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FC05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00"/>
    <w:rsid w:val="00303A72"/>
    <w:rsid w:val="00407DE8"/>
    <w:rsid w:val="00455A51"/>
    <w:rsid w:val="008B3700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8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C0588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58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FC05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C058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8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C0588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58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FC05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C058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2017-05-05T08:07:00Z</dcterms:created>
  <dcterms:modified xsi:type="dcterms:W3CDTF">2017-05-05T08:07:00Z</dcterms:modified>
</cp:coreProperties>
</file>