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DA" w:rsidRDefault="00BD15DA" w:rsidP="00BD15D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BD15DA" w:rsidRDefault="00BD15DA" w:rsidP="00BD15DA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мае  2019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BD15DA" w:rsidTr="002F60C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Pr="00A95400" w:rsidRDefault="00BD15DA" w:rsidP="002F60CA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Pr="002D112F" w:rsidRDefault="00BD15DA" w:rsidP="002F60CA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Pr="002D112F" w:rsidRDefault="00BD15DA" w:rsidP="002F60C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Pr="002D112F" w:rsidRDefault="00BD15DA" w:rsidP="002F60C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2D112F" w:rsidRDefault="00BD15DA" w:rsidP="002F60C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2D112F" w:rsidRDefault="00BD15DA" w:rsidP="002F60CA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746BD8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746BD8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746BD8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95554C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95554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95554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95554C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95554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95554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810EFC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810EF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810EF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631D8D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465496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465496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810EFC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810EF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603CCE" w:rsidRDefault="00BD15DA" w:rsidP="002F60CA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810EFC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AD597A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AD597A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AD597A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631D8D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631D8D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631D8D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631D8D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465496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465496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№16 по Нижегородской области5253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D15DA" w:rsidTr="002F60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5DA" w:rsidRPr="00746BD8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B77272" w:rsidRDefault="00BD15DA" w:rsidP="002F6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D15DA" w:rsidTr="002F60CA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Default="00BD15DA" w:rsidP="002F60CA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5DA" w:rsidRPr="003E2B25" w:rsidRDefault="00BD15DA" w:rsidP="002F60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5DA" w:rsidRPr="003E2B25" w:rsidRDefault="00BD15DA" w:rsidP="002F60CA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5DA" w:rsidRPr="000E7C8A" w:rsidRDefault="00BD15DA" w:rsidP="002F60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DA" w:rsidRPr="003E2B25" w:rsidRDefault="00BD15DA" w:rsidP="002F60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</w:tbl>
    <w:p w:rsidR="00BD15DA" w:rsidRPr="00080F4D" w:rsidRDefault="00BD15DA" w:rsidP="00BD15DA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налога на доходы физических лиц</w:t>
      </w:r>
      <w:r w:rsidRPr="00080F4D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1628 </w:t>
      </w:r>
      <w:r w:rsidRPr="00080F4D">
        <w:rPr>
          <w:sz w:val="20"/>
          <w:szCs w:val="20"/>
        </w:rPr>
        <w:t>(</w:t>
      </w:r>
      <w:r>
        <w:rPr>
          <w:sz w:val="20"/>
          <w:szCs w:val="20"/>
        </w:rPr>
        <w:t>26,6</w:t>
      </w:r>
      <w:r w:rsidRPr="00080F4D">
        <w:rPr>
          <w:sz w:val="20"/>
          <w:szCs w:val="20"/>
        </w:rPr>
        <w:t>%)</w:t>
      </w:r>
      <w:r>
        <w:rPr>
          <w:sz w:val="20"/>
          <w:szCs w:val="20"/>
        </w:rPr>
        <w:t xml:space="preserve">; </w:t>
      </w:r>
      <w:r w:rsidRPr="00901C34">
        <w:rPr>
          <w:sz w:val="20"/>
          <w:szCs w:val="20"/>
        </w:rPr>
        <w:t>в</w:t>
      </w:r>
      <w:r w:rsidRPr="00901C34">
        <w:rPr>
          <w:color w:val="000000"/>
          <w:sz w:val="20"/>
          <w:szCs w:val="20"/>
        </w:rPr>
        <w:t>озврата или зачета излишне уплаченных и излишне взысканных сумм налогов, сборов, взносов, пеней и штрафов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- 1295</w:t>
      </w:r>
      <w:r w:rsidRPr="00571C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(21,2%);</w:t>
      </w:r>
      <w:r w:rsidRPr="00080F4D">
        <w:rPr>
          <w:sz w:val="20"/>
          <w:szCs w:val="20"/>
        </w:rPr>
        <w:t xml:space="preserve"> </w:t>
      </w:r>
      <w:r w:rsidRPr="00901C34">
        <w:rPr>
          <w:sz w:val="20"/>
          <w:szCs w:val="20"/>
        </w:rPr>
        <w:t xml:space="preserve"> у</w:t>
      </w:r>
      <w:r w:rsidRPr="00901C34">
        <w:rPr>
          <w:noProof/>
          <w:sz w:val="20"/>
          <w:szCs w:val="20"/>
        </w:rPr>
        <w:t>чета налогоплательщиков. Получение и отказ от ИНН</w:t>
      </w:r>
      <w:r w:rsidRPr="00901C34">
        <w:rPr>
          <w:sz w:val="20"/>
          <w:szCs w:val="20"/>
        </w:rPr>
        <w:t xml:space="preserve"> –  </w:t>
      </w:r>
      <w:r>
        <w:rPr>
          <w:sz w:val="20"/>
          <w:szCs w:val="20"/>
        </w:rPr>
        <w:t>576 (9,4%).</w:t>
      </w:r>
    </w:p>
    <w:p w:rsidR="00E271CC" w:rsidRDefault="00BD15DA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RNIVC25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B" w:rsidRDefault="00BD15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B" w:rsidRDefault="00BD15D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FB" w:rsidRPr="005E48E6" w:rsidRDefault="00BD15DA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6F"/>
    <w:rsid w:val="00303A72"/>
    <w:rsid w:val="00407DE8"/>
    <w:rsid w:val="00455A51"/>
    <w:rsid w:val="00BD15DA"/>
    <w:rsid w:val="00F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D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D15DA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BD15DA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BD15DA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BD15DA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5D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BD15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BD15D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BD15D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BD15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D15D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D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D15DA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BD15DA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BD15DA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BD15DA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5D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BD15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BD15D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BD15D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BD15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D15D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2019-06-07T08:34:00Z</dcterms:created>
  <dcterms:modified xsi:type="dcterms:W3CDTF">2019-06-07T08:35:00Z</dcterms:modified>
</cp:coreProperties>
</file>