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772D18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772D18"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№9 по Новгородской области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Дата и место проведения:</w:t>
      </w:r>
    </w:p>
    <w:p w:rsidR="007B1A2C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6C7" w:rsidRPr="00772D18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12 декабря 2018 года - </w:t>
      </w:r>
      <w:hyperlink r:id="rId6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Межрайонной ИФНС России № 9 по Новгородской области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(Великий Новгород, ул. </w:t>
      </w:r>
      <w:proofErr w:type="gram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Большая</w:t>
      </w:r>
      <w:proofErr w:type="gramEnd"/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Санкт-Петербургская, д. 62);</w:t>
      </w:r>
    </w:p>
    <w:p w:rsidR="0082363F" w:rsidRPr="00772D18" w:rsidRDefault="007B1A2C" w:rsidP="00FE46C7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14 декабря 2018 года - В ТОРМ  Батецкий (пос. Батецкий, ул. </w:t>
      </w:r>
      <w:proofErr w:type="gram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proofErr w:type="gramEnd"/>
      <w:r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, дом 39а, </w:t>
      </w:r>
      <w:proofErr w:type="spellStart"/>
      <w:r w:rsidRPr="00772D18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772D18">
        <w:rPr>
          <w:rFonts w:ascii="Arial" w:eastAsia="Times New Roman" w:hAnsi="Arial" w:cs="Arial"/>
          <w:sz w:val="24"/>
          <w:szCs w:val="24"/>
          <w:lang w:eastAsia="ru-RU"/>
        </w:rPr>
        <w:t>. 31).</w:t>
      </w:r>
    </w:p>
    <w:p w:rsidR="00FE46C7" w:rsidRPr="00772D18" w:rsidRDefault="00FE46C7" w:rsidP="00FE46C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b/>
          <w:sz w:val="24"/>
          <w:szCs w:val="24"/>
          <w:lang w:eastAsia="ru-RU"/>
        </w:rPr>
        <w:t>Темы дня: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Достоверность содержащихся в ЕГРЮЛ сведений об адресе места нахождения юридического лица, в том числе необходимость указания в документах, представляемых на государственную регистрацию, детальных элементов адреса. Кабинет: 317; тел. +7 (8162) 97-17-64, +7 (8162) 97-17-68; 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Имущественные налоги (налог на имущество физических лиц, транспортный и земельный налоги). Оплата задолженности по имущественным налогам. Кабинет 112; тел. +7 (8162) 55-61-01, +79218412418;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Новый порядок применения контрольно-кассовой техники. Кабинет 427, 425; тел. (88162) 97-14-37; (88162) 97-14-38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О признании налогоплательщиков ЕСХН плательщиками НДС в соответствии с Федеральным законом </w:t>
      </w:r>
      <w:hyperlink r:id="rId7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от 27.11.1017 № 334-ФЗ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>. Кабинет 329, 321; тел. +7 (8162) 55-61-01; +7 921-841-24-18;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Оказание услуг по перевозке пассажиров (такси): государственная регистрация в качестве индивидуальных предпринимателей, применение режимов налогообложения, меры ответственности за осуществление деятельности без оформления предпринимательской деятельности. Кабинет 321, 329, тел.</w:t>
      </w:r>
      <w:r w:rsidR="0082363F"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+</w:t>
      </w:r>
      <w:r w:rsidRPr="00772D1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82363F" w:rsidRPr="00772D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2D18">
        <w:rPr>
          <w:rFonts w:ascii="Arial" w:eastAsia="Times New Roman" w:hAnsi="Arial" w:cs="Arial"/>
          <w:sz w:val="24"/>
          <w:szCs w:val="24"/>
          <w:lang w:eastAsia="ru-RU"/>
        </w:rPr>
        <w:t>(8162) 55-61-01, +79218412418;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Преимущества и возможности бесконтактного способа общения с налоговым органом в сервисе </w:t>
      </w:r>
      <w:hyperlink r:id="rId8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«Личный кабинет налогоплательщика»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>. Мобильное приложение сервиса </w:t>
      </w:r>
      <w:hyperlink r:id="rId9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«Личный кабинет налогоплательщика индивидуального предпринимателя»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>. Преимущества получения государственных услуг ФНС России в электронном виде, в том числе с использованием </w:t>
      </w:r>
      <w:hyperlink r:id="rId10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Единого портала государственных и муниципальных услуг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>. Кабинет 321, 329, тел. +7 (8162) 55-61-01, +79218412418;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О  втором этапе декларирования в соответствии с Федеральным законом </w:t>
      </w:r>
      <w:hyperlink r:id="rId11" w:history="1">
        <w:r w:rsidRPr="00772D18">
          <w:rPr>
            <w:rFonts w:ascii="Arial" w:eastAsia="Times New Roman" w:hAnsi="Arial" w:cs="Arial"/>
            <w:sz w:val="24"/>
            <w:szCs w:val="24"/>
            <w:lang w:eastAsia="ru-RU"/>
          </w:rPr>
          <w:t>от 08.06.2015 № 140-ФЗ</w:t>
        </w:r>
      </w:hyperlink>
      <w:r w:rsidRPr="00772D18">
        <w:rPr>
          <w:rFonts w:ascii="Arial" w:eastAsia="Times New Roman" w:hAnsi="Arial" w:cs="Arial"/>
          <w:sz w:val="24"/>
          <w:szCs w:val="24"/>
          <w:lang w:eastAsia="ru-RU"/>
        </w:rPr>
        <w:t> 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 Кабинет 321, 329, тел. +7 (8162) 55-61-01, +79218412418;</w:t>
      </w:r>
    </w:p>
    <w:p w:rsidR="00FE46C7" w:rsidRPr="00772D18" w:rsidRDefault="00FE46C7" w:rsidP="00FE46C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772D18">
        <w:rPr>
          <w:rFonts w:ascii="Arial" w:eastAsia="Times New Roman" w:hAnsi="Arial" w:cs="Arial"/>
          <w:sz w:val="24"/>
          <w:szCs w:val="24"/>
          <w:lang w:eastAsia="ru-RU"/>
        </w:rPr>
        <w:t>О возможности оценки налогоплательщиками качества полученных государственных услуг. Кабинет 329, тел. +7 (8162) 55-61-01, +79218412418.</w:t>
      </w:r>
      <w:bookmarkStart w:id="0" w:name="_GoBack"/>
      <w:bookmarkEnd w:id="0"/>
    </w:p>
    <w:sectPr w:rsidR="00FE46C7" w:rsidRPr="0077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772D18"/>
    <w:rsid w:val="007B1A2C"/>
    <w:rsid w:val="0082363F"/>
    <w:rsid w:val="00A45227"/>
    <w:rsid w:val="00AE39FC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452024&amp;intelsearch=%B9+334-%D4%C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11" Type="http://schemas.openxmlformats.org/officeDocument/2006/relationships/hyperlink" Target="http://pravo.gov.ru/proxy/ips/?docbody=&amp;nd=102373467&amp;intelsearch=%EE%F2+08.06.2015+%B9+140-%D4%C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rn53/i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3</cp:revision>
  <dcterms:created xsi:type="dcterms:W3CDTF">2018-12-06T11:59:00Z</dcterms:created>
  <dcterms:modified xsi:type="dcterms:W3CDTF">2018-12-06T12:20:00Z</dcterms:modified>
</cp:coreProperties>
</file>