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E25" w:rsidRDefault="00032E25" w:rsidP="00032E25">
      <w:pPr>
        <w:pStyle w:val="ConsPlusNonformat"/>
        <w:jc w:val="center"/>
        <w:rPr>
          <w:rFonts w:ascii="Times New Roman" w:hAnsi="Times New Roman" w:cs="Times New Roman"/>
          <w:b/>
          <w:bCs/>
          <w:sz w:val="24"/>
          <w:szCs w:val="24"/>
        </w:rPr>
      </w:pPr>
      <w:r w:rsidRPr="00A54954">
        <w:rPr>
          <w:rFonts w:ascii="Times New Roman" w:hAnsi="Times New Roman" w:cs="Times New Roman"/>
          <w:b/>
          <w:bCs/>
          <w:sz w:val="24"/>
          <w:szCs w:val="24"/>
        </w:rPr>
        <w:t xml:space="preserve">Перечень государственных и иных услуг, предоставление которых организуется по принципу «одного окна» в МФЦ </w:t>
      </w:r>
    </w:p>
    <w:p w:rsidR="007A1D25" w:rsidRDefault="007A1D25" w:rsidP="007A1D25">
      <w:pPr>
        <w:pStyle w:val="ConsPlusNonformat"/>
        <w:rPr>
          <w:rFonts w:ascii="Times New Roman" w:hAnsi="Times New Roman" w:cs="Times New Roman"/>
          <w:b/>
          <w:bCs/>
          <w:sz w:val="24"/>
          <w:szCs w:val="24"/>
        </w:rPr>
      </w:pPr>
    </w:p>
    <w:tbl>
      <w:tblPr>
        <w:tblpPr w:leftFromText="180" w:rightFromText="180" w:vertAnchor="text" w:horzAnchor="margin" w:tblpXSpec="center" w:tblpY="173"/>
        <w:tblW w:w="10031" w:type="dxa"/>
        <w:tblLook w:val="00A0" w:firstRow="1" w:lastRow="0" w:firstColumn="1" w:lastColumn="0" w:noHBand="0" w:noVBand="0"/>
      </w:tblPr>
      <w:tblGrid>
        <w:gridCol w:w="560"/>
        <w:gridCol w:w="9471"/>
      </w:tblGrid>
      <w:tr w:rsidR="00F93497" w:rsidRPr="00A54954" w:rsidTr="00704178">
        <w:trPr>
          <w:trHeight w:val="960"/>
        </w:trPr>
        <w:tc>
          <w:tcPr>
            <w:tcW w:w="560" w:type="dxa"/>
            <w:tcBorders>
              <w:top w:val="single" w:sz="4" w:space="0" w:color="auto"/>
              <w:left w:val="single" w:sz="4" w:space="0" w:color="auto"/>
              <w:bottom w:val="single" w:sz="4" w:space="0" w:color="auto"/>
              <w:right w:val="single" w:sz="4" w:space="0" w:color="auto"/>
            </w:tcBorders>
            <w:vAlign w:val="center"/>
          </w:tcPr>
          <w:p w:rsidR="00F93497" w:rsidRPr="00A54954" w:rsidRDefault="00F93497" w:rsidP="00704178">
            <w:pPr>
              <w:spacing w:after="0" w:line="240" w:lineRule="auto"/>
              <w:jc w:val="center"/>
              <w:rPr>
                <w:rFonts w:ascii="Times New Roman" w:hAnsi="Times New Roman" w:cs="Times New Roman"/>
                <w:b/>
                <w:sz w:val="24"/>
                <w:szCs w:val="24"/>
                <w:lang w:eastAsia="ru-RU"/>
              </w:rPr>
            </w:pPr>
            <w:r w:rsidRPr="00A54954">
              <w:rPr>
                <w:rFonts w:ascii="Times New Roman" w:hAnsi="Times New Roman" w:cs="Times New Roman"/>
                <w:b/>
                <w:sz w:val="24"/>
                <w:szCs w:val="24"/>
                <w:lang w:eastAsia="ru-RU"/>
              </w:rPr>
              <w:t>№ п/п</w:t>
            </w:r>
          </w:p>
        </w:tc>
        <w:tc>
          <w:tcPr>
            <w:tcW w:w="9471" w:type="dxa"/>
            <w:tcBorders>
              <w:top w:val="single" w:sz="4" w:space="0" w:color="auto"/>
              <w:left w:val="nil"/>
              <w:bottom w:val="single" w:sz="4" w:space="0" w:color="auto"/>
              <w:right w:val="single" w:sz="4" w:space="0" w:color="auto"/>
            </w:tcBorders>
            <w:vAlign w:val="center"/>
          </w:tcPr>
          <w:p w:rsidR="00F93497" w:rsidRPr="00A54954" w:rsidRDefault="00F93497" w:rsidP="00704178">
            <w:pPr>
              <w:spacing w:after="0" w:line="240" w:lineRule="auto"/>
              <w:jc w:val="center"/>
              <w:rPr>
                <w:rFonts w:ascii="Times New Roman" w:hAnsi="Times New Roman" w:cs="Times New Roman"/>
                <w:b/>
                <w:bCs/>
                <w:sz w:val="24"/>
                <w:szCs w:val="24"/>
                <w:lang w:eastAsia="ru-RU"/>
              </w:rPr>
            </w:pPr>
            <w:r w:rsidRPr="00A54954">
              <w:rPr>
                <w:rFonts w:ascii="Times New Roman" w:hAnsi="Times New Roman" w:cs="Times New Roman"/>
                <w:b/>
                <w:bCs/>
                <w:sz w:val="24"/>
                <w:szCs w:val="24"/>
                <w:lang w:eastAsia="ru-RU"/>
              </w:rPr>
              <w:t>Наименование услуги</w:t>
            </w:r>
          </w:p>
        </w:tc>
      </w:tr>
      <w:tr w:rsidR="00F93497" w:rsidRPr="00DB7230" w:rsidTr="00704178">
        <w:trPr>
          <w:trHeight w:val="596"/>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bCs/>
                <w:sz w:val="24"/>
                <w:szCs w:val="24"/>
                <w:lang w:eastAsia="ru-RU"/>
              </w:rPr>
            </w:pPr>
            <w:r w:rsidRPr="00DB7230">
              <w:rPr>
                <w:rFonts w:ascii="Times New Roman" w:hAnsi="Times New Roman" w:cs="Times New Roman"/>
                <w:bCs/>
                <w:sz w:val="24"/>
                <w:szCs w:val="24"/>
                <w:lang w:eastAsia="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Pr="00DB7230">
              <w:rPr>
                <w:rStyle w:val="a9"/>
                <w:rFonts w:ascii="Times New Roman" w:hAnsi="Times New Roman" w:cs="Times New Roman"/>
                <w:bCs/>
                <w:sz w:val="24"/>
                <w:szCs w:val="24"/>
                <w:lang w:eastAsia="ru-RU"/>
              </w:rPr>
              <w:footnoteReference w:id="1"/>
            </w:r>
          </w:p>
        </w:tc>
      </w:tr>
      <w:tr w:rsidR="00F93497" w:rsidRPr="00DB7230" w:rsidTr="00704178">
        <w:trPr>
          <w:trHeight w:val="549"/>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2</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bCs/>
                <w:sz w:val="24"/>
                <w:szCs w:val="24"/>
                <w:lang w:eastAsia="ru-RU"/>
              </w:rPr>
            </w:pPr>
            <w:r w:rsidRPr="00DB7230">
              <w:rPr>
                <w:rFonts w:ascii="Times New Roman" w:hAnsi="Times New Roman" w:cs="Times New Roman"/>
                <w:bCs/>
                <w:sz w:val="24"/>
                <w:szCs w:val="24"/>
                <w:lang w:eastAsia="ru-RU"/>
              </w:rPr>
              <w:t>Предоставление заинтересованным лицам сведений, содержащихся в реестре дисквалифицированных лиц</w:t>
            </w:r>
            <w:r w:rsidRPr="00DB7230">
              <w:rPr>
                <w:rStyle w:val="a9"/>
                <w:rFonts w:ascii="Times New Roman" w:hAnsi="Times New Roman" w:cs="Times New Roman"/>
                <w:bCs/>
                <w:sz w:val="24"/>
                <w:szCs w:val="24"/>
                <w:lang w:eastAsia="ru-RU"/>
              </w:rPr>
              <w:footnoteReference w:id="2"/>
            </w:r>
          </w:p>
        </w:tc>
      </w:tr>
      <w:tr w:rsidR="00F93497" w:rsidRPr="00DB7230" w:rsidTr="00704178">
        <w:trPr>
          <w:trHeight w:val="930"/>
        </w:trPr>
        <w:tc>
          <w:tcPr>
            <w:tcW w:w="560" w:type="dxa"/>
            <w:tcBorders>
              <w:top w:val="nil"/>
              <w:left w:val="single" w:sz="4" w:space="0" w:color="auto"/>
              <w:bottom w:val="single" w:sz="4" w:space="0" w:color="auto"/>
              <w:right w:val="single" w:sz="4" w:space="0" w:color="auto"/>
            </w:tcBorders>
            <w:noWrap/>
          </w:tcPr>
          <w:p w:rsidR="00F93497" w:rsidRPr="006747F2" w:rsidRDefault="00F93497" w:rsidP="00704178">
            <w:pPr>
              <w:spacing w:after="0" w:line="240" w:lineRule="auto"/>
              <w:jc w:val="center"/>
              <w:rPr>
                <w:rFonts w:ascii="Times New Roman" w:hAnsi="Times New Roman" w:cs="Times New Roman"/>
                <w:sz w:val="24"/>
                <w:szCs w:val="24"/>
                <w:lang w:eastAsia="ru-RU"/>
              </w:rPr>
            </w:pPr>
            <w:r w:rsidRPr="006747F2">
              <w:rPr>
                <w:rFonts w:ascii="Times New Roman" w:hAnsi="Times New Roman" w:cs="Times New Roman"/>
                <w:sz w:val="24"/>
                <w:szCs w:val="24"/>
                <w:lang w:eastAsia="ru-RU"/>
              </w:rPr>
              <w:t>3</w:t>
            </w:r>
          </w:p>
        </w:tc>
        <w:tc>
          <w:tcPr>
            <w:tcW w:w="9471" w:type="dxa"/>
            <w:tcBorders>
              <w:top w:val="nil"/>
              <w:left w:val="nil"/>
              <w:bottom w:val="single" w:sz="4" w:space="0" w:color="auto"/>
              <w:right w:val="single" w:sz="4" w:space="0" w:color="auto"/>
            </w:tcBorders>
          </w:tcPr>
          <w:p w:rsidR="00F93497" w:rsidRPr="006747F2" w:rsidRDefault="00F93497" w:rsidP="00704178">
            <w:pPr>
              <w:autoSpaceDE w:val="0"/>
              <w:autoSpaceDN w:val="0"/>
              <w:adjustRightInd w:val="0"/>
              <w:spacing w:after="0" w:line="240" w:lineRule="auto"/>
              <w:jc w:val="both"/>
              <w:rPr>
                <w:rStyle w:val="a9"/>
                <w:rFonts w:ascii="Times New Roman" w:hAnsi="Times New Roman" w:cs="Times New Roman"/>
                <w:bCs/>
                <w:sz w:val="24"/>
                <w:szCs w:val="24"/>
                <w:lang w:eastAsia="ru-RU"/>
              </w:rPr>
            </w:pPr>
            <w:r w:rsidRPr="006747F2">
              <w:rPr>
                <w:rFonts w:ascii="Times New Roman" w:hAnsi="Times New Roman" w:cs="Times New Roman"/>
                <w:sz w:val="24"/>
                <w:szCs w:val="24"/>
                <w:lang w:eastAsia="ru-RU"/>
              </w:rPr>
              <w:t xml:space="preserve">Предоставление </w:t>
            </w:r>
            <w:r w:rsidR="006747F2" w:rsidRPr="006747F2">
              <w:rPr>
                <w:rFonts w:ascii="Times New Roman" w:hAnsi="Times New Roman" w:cs="Times New Roman"/>
                <w:sz w:val="24"/>
                <w:szCs w:val="24"/>
                <w:lang w:eastAsia="ru-RU"/>
              </w:rPr>
              <w:t>сведений</w:t>
            </w:r>
            <w:r w:rsidRPr="006747F2">
              <w:rPr>
                <w:rFonts w:ascii="Times New Roman" w:hAnsi="Times New Roman" w:cs="Times New Roman"/>
                <w:sz w:val="24"/>
                <w:szCs w:val="24"/>
                <w:lang w:eastAsia="ru-RU"/>
              </w:rPr>
              <w:t xml:space="preserve"> из Единого государственного реестра налогоплательщиков (в части предоставления по запросам физических и юридических лиц </w:t>
            </w:r>
            <w:r w:rsidR="006747F2">
              <w:rPr>
                <w:rFonts w:ascii="Times New Roman" w:hAnsi="Times New Roman" w:cs="Times New Roman"/>
                <w:sz w:val="24"/>
                <w:szCs w:val="24"/>
                <w:lang w:eastAsia="ru-RU"/>
              </w:rPr>
              <w:t>сведений</w:t>
            </w:r>
            <w:r w:rsidRPr="006747F2">
              <w:rPr>
                <w:rFonts w:ascii="Times New Roman" w:hAnsi="Times New Roman" w:cs="Times New Roman"/>
                <w:sz w:val="24"/>
                <w:szCs w:val="24"/>
                <w:lang w:eastAsia="ru-RU"/>
              </w:rPr>
              <w:t xml:space="preserve"> из указанного реестра, за исключением сведений, содержащих налоговую тайну)</w:t>
            </w:r>
            <w:r w:rsidR="006747F2">
              <w:rPr>
                <w:rFonts w:ascii="Times New Roman" w:hAnsi="Times New Roman" w:cs="Times New Roman"/>
                <w:sz w:val="24"/>
                <w:szCs w:val="24"/>
                <w:lang w:eastAsia="ru-RU"/>
              </w:rPr>
              <w:t>:</w:t>
            </w:r>
            <w:r w:rsidRPr="006747F2">
              <w:rPr>
                <w:rStyle w:val="a9"/>
                <w:rFonts w:ascii="Times New Roman" w:hAnsi="Times New Roman" w:cs="Times New Roman"/>
                <w:bCs/>
                <w:sz w:val="24"/>
                <w:szCs w:val="24"/>
                <w:lang w:eastAsia="ru-RU"/>
              </w:rPr>
              <w:t xml:space="preserve"> </w:t>
            </w:r>
            <w:r w:rsidRPr="006747F2">
              <w:rPr>
                <w:rStyle w:val="a9"/>
                <w:rFonts w:ascii="Times New Roman" w:hAnsi="Times New Roman" w:cs="Times New Roman"/>
                <w:bCs/>
                <w:sz w:val="24"/>
                <w:szCs w:val="24"/>
                <w:lang w:eastAsia="ru-RU"/>
              </w:rPr>
              <w:footnoteReference w:id="3"/>
            </w:r>
          </w:p>
          <w:p w:rsidR="006747F2" w:rsidRDefault="006747F2" w:rsidP="00704178">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предоставление сведений об ИНН физических лиц на основании полных паспортных данных;</w:t>
            </w:r>
          </w:p>
          <w:p w:rsidR="006747F2" w:rsidRPr="006747F2" w:rsidRDefault="006747F2" w:rsidP="006747F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сведений об ИНН и КПП юридического лица</w:t>
            </w:r>
          </w:p>
        </w:tc>
      </w:tr>
      <w:tr w:rsidR="00F93497" w:rsidRPr="00DB7230" w:rsidTr="00704178">
        <w:trPr>
          <w:trHeight w:val="458"/>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4</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r w:rsidRPr="00DB7230">
              <w:rPr>
                <w:rStyle w:val="a9"/>
                <w:rFonts w:ascii="Times New Roman" w:hAnsi="Times New Roman" w:cs="Times New Roman"/>
                <w:bCs/>
                <w:sz w:val="24"/>
                <w:szCs w:val="24"/>
                <w:lang w:eastAsia="ru-RU"/>
              </w:rPr>
              <w:t xml:space="preserve"> </w:t>
            </w:r>
            <w:r w:rsidRPr="00DB7230">
              <w:rPr>
                <w:rStyle w:val="a9"/>
                <w:rFonts w:ascii="Times New Roman" w:hAnsi="Times New Roman" w:cs="Times New Roman"/>
                <w:bCs/>
                <w:sz w:val="24"/>
                <w:szCs w:val="24"/>
                <w:lang w:eastAsia="ru-RU"/>
              </w:rPr>
              <w:footnoteReference w:id="4"/>
            </w:r>
          </w:p>
        </w:tc>
      </w:tr>
      <w:tr w:rsidR="00F93497" w:rsidRPr="00DB7230" w:rsidTr="00704178">
        <w:trPr>
          <w:trHeight w:val="70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5</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r w:rsidRPr="00DB7230">
              <w:rPr>
                <w:rStyle w:val="a9"/>
                <w:rFonts w:ascii="Times New Roman" w:hAnsi="Times New Roman" w:cs="Times New Roman"/>
                <w:bCs/>
                <w:sz w:val="24"/>
                <w:szCs w:val="24"/>
                <w:lang w:eastAsia="ru-RU"/>
              </w:rPr>
              <w:t xml:space="preserve"> </w:t>
            </w:r>
            <w:r w:rsidRPr="00DB7230">
              <w:rPr>
                <w:rStyle w:val="a9"/>
                <w:rFonts w:ascii="Times New Roman" w:hAnsi="Times New Roman" w:cs="Times New Roman"/>
                <w:bCs/>
                <w:sz w:val="24"/>
                <w:szCs w:val="24"/>
                <w:lang w:eastAsia="ru-RU"/>
              </w:rPr>
              <w:footnoteReference w:id="5"/>
            </w:r>
          </w:p>
        </w:tc>
      </w:tr>
      <w:tr w:rsidR="00F93497" w:rsidRPr="00DB7230" w:rsidTr="00704178">
        <w:trPr>
          <w:trHeight w:val="70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6</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Прием заявления физического лица о предоставлении налоговой льготы по транспортному налогу, земельному налогу, налогу на имущество физических лиц</w:t>
            </w:r>
            <w:r w:rsidRPr="00DB7230">
              <w:rPr>
                <w:rStyle w:val="a9"/>
                <w:rFonts w:ascii="Times New Roman" w:hAnsi="Times New Roman" w:cs="Times New Roman"/>
                <w:sz w:val="24"/>
                <w:szCs w:val="24"/>
                <w:lang w:eastAsia="ru-RU"/>
              </w:rPr>
              <w:footnoteReference w:id="6"/>
            </w:r>
          </w:p>
        </w:tc>
      </w:tr>
      <w:tr w:rsidR="00F93497" w:rsidRPr="00DB7230" w:rsidTr="00704178">
        <w:trPr>
          <w:trHeight w:val="53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lastRenderedPageBreak/>
              <w:t>7</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r w:rsidRPr="00DB7230">
              <w:rPr>
                <w:rStyle w:val="a9"/>
                <w:rFonts w:ascii="Times New Roman" w:hAnsi="Times New Roman" w:cs="Times New Roman"/>
                <w:sz w:val="24"/>
                <w:szCs w:val="24"/>
                <w:lang w:eastAsia="ru-RU"/>
              </w:rPr>
              <w:footnoteReference w:id="7"/>
            </w:r>
          </w:p>
        </w:tc>
      </w:tr>
      <w:tr w:rsidR="00F93497" w:rsidRPr="00DB7230" w:rsidTr="00704178">
        <w:trPr>
          <w:trHeight w:val="70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8</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rPr>
              <w:t>Приём уведомления о выбранном земельном участке, в отношении которого применяется налоговый вычет по земельному налогу</w:t>
            </w:r>
            <w:r w:rsidRPr="00DB7230">
              <w:rPr>
                <w:rStyle w:val="a9"/>
                <w:rFonts w:ascii="Times New Roman" w:hAnsi="Times New Roman" w:cs="Times New Roman"/>
                <w:sz w:val="24"/>
                <w:szCs w:val="24"/>
                <w:lang w:eastAsia="ru-RU"/>
              </w:rPr>
              <w:footnoteReference w:id="8"/>
            </w:r>
          </w:p>
        </w:tc>
      </w:tr>
      <w:tr w:rsidR="00F93497" w:rsidRPr="00DB7230" w:rsidTr="00704178">
        <w:trPr>
          <w:trHeight w:val="416"/>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9</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rPr>
              <w:t>Приём заявления о выдаче налогового уведомления</w:t>
            </w:r>
            <w:r w:rsidRPr="00DB7230">
              <w:rPr>
                <w:rStyle w:val="a9"/>
                <w:rFonts w:ascii="Times New Roman" w:hAnsi="Times New Roman" w:cs="Times New Roman"/>
                <w:sz w:val="24"/>
                <w:szCs w:val="24"/>
              </w:rPr>
              <w:footnoteReference w:id="9"/>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10</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Прием заявления о гибели или уничтожении объекта налогообложения по налогу на имущество физических лиц</w:t>
            </w:r>
            <w:r w:rsidRPr="00DB7230">
              <w:rPr>
                <w:rStyle w:val="a9"/>
                <w:rFonts w:ascii="Times New Roman" w:hAnsi="Times New Roman" w:cs="Times New Roman"/>
                <w:sz w:val="24"/>
                <w:szCs w:val="24"/>
              </w:rPr>
              <w:footnoteReference w:id="10"/>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11</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Прием от налогоплательщиков, являющихся физическими лицами, налоговых деклараций по налогу на доходы физических лиц (форма 3-НДФЛ) на бумажном носителе</w:t>
            </w:r>
            <w:r w:rsidRPr="00DB7230" w:rsidDel="00C24E05">
              <w:rPr>
                <w:rFonts w:ascii="Times New Roman" w:hAnsi="Times New Roman" w:cs="Times New Roman"/>
                <w:sz w:val="24"/>
                <w:szCs w:val="24"/>
                <w:lang w:eastAsia="ru-RU"/>
              </w:rPr>
              <w:t xml:space="preserve"> </w:t>
            </w:r>
            <w:r w:rsidRPr="00DB7230">
              <w:rPr>
                <w:rStyle w:val="a9"/>
                <w:rFonts w:ascii="Times New Roman" w:hAnsi="Times New Roman" w:cs="Times New Roman"/>
                <w:sz w:val="24"/>
                <w:szCs w:val="24"/>
              </w:rPr>
              <w:footnoteReference w:id="11"/>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12</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Прием заявления физического лица о постановке на учет в налоговом органе и выдача (повторная выдача) физическому лицу свидетельства о постановке на учет</w:t>
            </w:r>
            <w:r w:rsidRPr="00DB7230">
              <w:rPr>
                <w:rStyle w:val="a9"/>
                <w:rFonts w:ascii="Times New Roman" w:hAnsi="Times New Roman" w:cs="Times New Roman"/>
                <w:sz w:val="24"/>
                <w:szCs w:val="24"/>
                <w:lang w:eastAsia="ru-RU"/>
              </w:rPr>
              <w:footnoteReference w:id="12"/>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13</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 xml:space="preserve">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 </w:t>
            </w:r>
            <w:r w:rsidRPr="00DB7230">
              <w:rPr>
                <w:rStyle w:val="a9"/>
                <w:rFonts w:ascii="Times New Roman" w:hAnsi="Times New Roman" w:cs="Times New Roman"/>
                <w:sz w:val="24"/>
                <w:szCs w:val="24"/>
                <w:lang w:eastAsia="ru-RU"/>
              </w:rPr>
              <w:footnoteReference w:id="13"/>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spacing w:after="0" w:line="240" w:lineRule="auto"/>
              <w:rPr>
                <w:rFonts w:ascii="Times New Roman" w:hAnsi="Times New Roman" w:cs="Times New Roman"/>
                <w:sz w:val="24"/>
                <w:szCs w:val="24"/>
                <w:lang w:eastAsia="ru-RU"/>
              </w:rPr>
            </w:pPr>
            <w:r w:rsidRPr="00174935">
              <w:rPr>
                <w:rFonts w:ascii="Times New Roman" w:hAnsi="Times New Roman" w:cs="Times New Roman"/>
                <w:sz w:val="24"/>
                <w:szCs w:val="24"/>
                <w:lang w:eastAsia="ru-RU"/>
              </w:rPr>
              <w:t>Прием сообщения о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w:t>
            </w:r>
            <w:r w:rsidRPr="00174935">
              <w:rPr>
                <w:rStyle w:val="a9"/>
                <w:rFonts w:ascii="Times New Roman" w:hAnsi="Times New Roman" w:cs="Times New Roman"/>
                <w:sz w:val="24"/>
                <w:szCs w:val="24"/>
                <w:lang w:eastAsia="ru-RU"/>
              </w:rPr>
              <w:t xml:space="preserve"> </w:t>
            </w:r>
            <w:r>
              <w:rPr>
                <w:rStyle w:val="a9"/>
                <w:rFonts w:ascii="Times New Roman" w:hAnsi="Times New Roman" w:cs="Times New Roman"/>
                <w:sz w:val="24"/>
                <w:szCs w:val="24"/>
                <w:lang w:eastAsia="ru-RU"/>
              </w:rPr>
              <w:footnoteReference w:id="14"/>
            </w:r>
            <w:r>
              <w:rPr>
                <w:rFonts w:ascii="Times New Roman" w:hAnsi="Times New Roman" w:cs="Times New Roman"/>
                <w:sz w:val="24"/>
                <w:szCs w:val="24"/>
                <w:lang w:eastAsia="ru-RU"/>
              </w:rPr>
              <w:t xml:space="preserve"> </w:t>
            </w:r>
          </w:p>
        </w:tc>
      </w:tr>
      <w:tr w:rsidR="00F93497" w:rsidRPr="00DB7230" w:rsidTr="00704178">
        <w:trPr>
          <w:trHeight w:val="594"/>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spacing w:after="0" w:line="240" w:lineRule="auto"/>
              <w:rPr>
                <w:rFonts w:ascii="Times New Roman" w:hAnsi="Times New Roman" w:cs="Times New Roman"/>
                <w:sz w:val="24"/>
                <w:szCs w:val="24"/>
                <w:lang w:eastAsia="ru-RU"/>
              </w:rPr>
            </w:pPr>
            <w:r w:rsidRPr="00A54954">
              <w:rPr>
                <w:rFonts w:ascii="Times New Roman" w:hAnsi="Times New Roman" w:cs="Times New Roman"/>
                <w:sz w:val="24"/>
                <w:szCs w:val="24"/>
                <w:lang w:eastAsia="ru-RU"/>
              </w:rPr>
              <w:t xml:space="preserve">Прием </w:t>
            </w:r>
            <w:r w:rsidRPr="00952E56">
              <w:rPr>
                <w:rFonts w:ascii="Times New Roman" w:hAnsi="Times New Roman" w:cs="Times New Roman"/>
                <w:sz w:val="24"/>
                <w:szCs w:val="24"/>
                <w:lang w:eastAsia="ru-RU"/>
              </w:rPr>
              <w:t>заявлени</w:t>
            </w:r>
            <w:r>
              <w:rPr>
                <w:rFonts w:ascii="Times New Roman" w:hAnsi="Times New Roman" w:cs="Times New Roman"/>
                <w:sz w:val="24"/>
                <w:szCs w:val="24"/>
                <w:lang w:eastAsia="ru-RU"/>
              </w:rPr>
              <w:t>я</w:t>
            </w:r>
            <w:r w:rsidRPr="00952E56">
              <w:rPr>
                <w:rFonts w:ascii="Times New Roman" w:hAnsi="Times New Roman" w:cs="Times New Roman"/>
                <w:sz w:val="24"/>
                <w:szCs w:val="24"/>
                <w:lang w:eastAsia="ru-RU"/>
              </w:rPr>
              <w:t xml:space="preserve"> о гибели или уничтожении объекта налогообложения по транспортному налогу</w:t>
            </w:r>
            <w:r>
              <w:rPr>
                <w:rStyle w:val="a9"/>
                <w:rFonts w:ascii="Times New Roman" w:hAnsi="Times New Roman" w:cs="Times New Roman"/>
                <w:sz w:val="24"/>
                <w:szCs w:val="24"/>
                <w:lang w:eastAsia="ru-RU"/>
              </w:rPr>
              <w:t xml:space="preserve"> </w:t>
            </w:r>
            <w:r>
              <w:rPr>
                <w:rStyle w:val="a9"/>
                <w:rFonts w:ascii="Times New Roman" w:hAnsi="Times New Roman" w:cs="Times New Roman"/>
                <w:sz w:val="24"/>
                <w:szCs w:val="24"/>
                <w:lang w:eastAsia="ru-RU"/>
              </w:rPr>
              <w:footnoteReference w:id="15"/>
            </w:r>
            <w:r>
              <w:rPr>
                <w:rFonts w:ascii="Times New Roman" w:hAnsi="Times New Roman" w:cs="Times New Roman"/>
                <w:sz w:val="24"/>
                <w:szCs w:val="24"/>
                <w:lang w:eastAsia="ru-RU"/>
              </w:rPr>
              <w:t xml:space="preserve"> </w:t>
            </w:r>
          </w:p>
        </w:tc>
      </w:tr>
      <w:tr w:rsidR="00F93497" w:rsidRPr="001D53B9"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9471" w:type="dxa"/>
            <w:tcBorders>
              <w:top w:val="single" w:sz="4" w:space="0" w:color="auto"/>
              <w:left w:val="nil"/>
              <w:bottom w:val="single" w:sz="4" w:space="0" w:color="auto"/>
              <w:right w:val="single" w:sz="4" w:space="0" w:color="auto"/>
            </w:tcBorders>
          </w:tcPr>
          <w:p w:rsidR="00F93497" w:rsidRPr="001D53B9" w:rsidRDefault="00F93497" w:rsidP="00416530">
            <w:pPr>
              <w:autoSpaceDE w:val="0"/>
              <w:autoSpaceDN w:val="0"/>
              <w:adjustRightInd w:val="0"/>
              <w:spacing w:after="0" w:line="240" w:lineRule="auto"/>
              <w:jc w:val="both"/>
              <w:rPr>
                <w:rFonts w:ascii="Times New Roman" w:hAnsi="Times New Roman" w:cs="Times New Roman"/>
                <w:sz w:val="24"/>
                <w:szCs w:val="24"/>
                <w:vertAlign w:val="superscript"/>
                <w:lang w:eastAsia="ru-RU"/>
              </w:rPr>
            </w:pPr>
            <w:r w:rsidRPr="006C10F4">
              <w:rPr>
                <w:rFonts w:ascii="Times New Roman" w:hAnsi="Times New Roman"/>
                <w:sz w:val="24"/>
                <w:szCs w:val="24"/>
                <w:lang w:eastAsia="ru-RU"/>
              </w:rPr>
              <w:t>Прием заявления об уточнении сведений, указанных в налоговом уведомлении</w:t>
            </w:r>
            <w:r>
              <w:rPr>
                <w:rFonts w:ascii="Times New Roman" w:hAnsi="Times New Roman"/>
                <w:sz w:val="24"/>
                <w:szCs w:val="24"/>
                <w:lang w:eastAsia="ru-RU"/>
              </w:rPr>
              <w:t xml:space="preserve"> </w:t>
            </w:r>
            <w:r>
              <w:rPr>
                <w:rFonts w:ascii="Times New Roman" w:hAnsi="Times New Roman"/>
                <w:sz w:val="24"/>
                <w:szCs w:val="24"/>
                <w:vertAlign w:val="superscript"/>
                <w:lang w:eastAsia="ru-RU"/>
              </w:rPr>
              <w:t>16</w:t>
            </w:r>
          </w:p>
        </w:tc>
      </w:tr>
      <w:tr w:rsidR="00F93497" w:rsidRPr="006C10F4"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9471" w:type="dxa"/>
            <w:tcBorders>
              <w:top w:val="single" w:sz="4" w:space="0" w:color="auto"/>
              <w:left w:val="nil"/>
              <w:bottom w:val="single" w:sz="4" w:space="0" w:color="auto"/>
              <w:right w:val="single" w:sz="4" w:space="0" w:color="auto"/>
            </w:tcBorders>
            <w:vAlign w:val="center"/>
          </w:tcPr>
          <w:p w:rsidR="00F93497" w:rsidRPr="006C10F4" w:rsidRDefault="002A72CC" w:rsidP="002A72CC">
            <w:pPr>
              <w:spacing w:after="0" w:line="240" w:lineRule="auto"/>
              <w:rPr>
                <w:rFonts w:ascii="Times New Roman" w:hAnsi="Times New Roman"/>
                <w:color w:val="000000"/>
                <w:sz w:val="24"/>
                <w:szCs w:val="24"/>
                <w:lang w:eastAsia="ru-RU"/>
              </w:rPr>
            </w:pPr>
            <w:r w:rsidRPr="002A72CC">
              <w:rPr>
                <w:rFonts w:ascii="Times New Roman" w:hAnsi="Times New Roman" w:cs="Times New Roman"/>
                <w:sz w:val="24"/>
                <w:szCs w:val="24"/>
              </w:rPr>
              <w:t>Прием запроса о предоставлении</w:t>
            </w:r>
            <w:r w:rsidRPr="002A72CC">
              <w:rPr>
                <w:sz w:val="24"/>
                <w:szCs w:val="24"/>
              </w:rPr>
              <w:t xml:space="preserve"> </w:t>
            </w:r>
            <w:r w:rsidRPr="002A72CC">
              <w:rPr>
                <w:rFonts w:ascii="Times New Roman" w:hAnsi="Times New Roman" w:cs="Times New Roman"/>
                <w:sz w:val="24"/>
                <w:szCs w:val="24"/>
              </w:rPr>
              <w:t>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r w:rsidR="00F93497">
              <w:rPr>
                <w:rFonts w:ascii="Times New Roman" w:hAnsi="Times New Roman"/>
                <w:sz w:val="24"/>
                <w:szCs w:val="24"/>
                <w:vertAlign w:val="superscript"/>
                <w:lang w:eastAsia="ru-RU"/>
              </w:rPr>
              <w:t>16</w:t>
            </w:r>
          </w:p>
        </w:tc>
      </w:tr>
      <w:tr w:rsidR="002A72CC"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2A72CC" w:rsidRDefault="002A72CC"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9471" w:type="dxa"/>
            <w:tcBorders>
              <w:top w:val="single" w:sz="4" w:space="0" w:color="auto"/>
              <w:left w:val="nil"/>
              <w:bottom w:val="single" w:sz="4" w:space="0" w:color="auto"/>
              <w:right w:val="single" w:sz="4" w:space="0" w:color="auto"/>
            </w:tcBorders>
          </w:tcPr>
          <w:p w:rsidR="002A72CC" w:rsidRPr="005C0EB6" w:rsidRDefault="005C0EB6" w:rsidP="00F93497">
            <w:pPr>
              <w:autoSpaceDE w:val="0"/>
              <w:autoSpaceDN w:val="0"/>
              <w:adjustRightInd w:val="0"/>
              <w:spacing w:after="0" w:line="240" w:lineRule="auto"/>
              <w:jc w:val="both"/>
              <w:rPr>
                <w:rFonts w:ascii="Times New Roman" w:hAnsi="Times New Roman"/>
                <w:sz w:val="24"/>
                <w:szCs w:val="24"/>
                <w:lang w:eastAsia="ru-RU"/>
              </w:rPr>
            </w:pPr>
            <w:r w:rsidRPr="005C0EB6">
              <w:rPr>
                <w:rFonts w:ascii="Times New Roman" w:hAnsi="Times New Roman" w:cs="Times New Roman"/>
                <w:sz w:val="24"/>
                <w:szCs w:val="24"/>
              </w:rPr>
              <w:t>Прием запроса о предоставлении справки о принадлежности сумм денежных средств, перечисленных в качестве единого налогового платежа</w:t>
            </w:r>
            <w:r>
              <w:rPr>
                <w:rFonts w:ascii="Times New Roman" w:hAnsi="Times New Roman"/>
                <w:sz w:val="24"/>
                <w:szCs w:val="24"/>
                <w:vertAlign w:val="superscript"/>
                <w:lang w:eastAsia="ru-RU"/>
              </w:rPr>
              <w:t>16</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FD03A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D03A7">
              <w:rPr>
                <w:rFonts w:ascii="Times New Roman" w:hAnsi="Times New Roman" w:cs="Times New Roman"/>
                <w:sz w:val="24"/>
                <w:szCs w:val="24"/>
                <w:lang w:eastAsia="ru-RU"/>
              </w:rPr>
              <w:t>9</w:t>
            </w:r>
          </w:p>
        </w:tc>
        <w:tc>
          <w:tcPr>
            <w:tcW w:w="9471" w:type="dxa"/>
            <w:tcBorders>
              <w:top w:val="single" w:sz="4" w:space="0" w:color="auto"/>
              <w:left w:val="nil"/>
              <w:bottom w:val="single" w:sz="4" w:space="0" w:color="auto"/>
              <w:right w:val="single" w:sz="4" w:space="0" w:color="auto"/>
            </w:tcBorders>
          </w:tcPr>
          <w:p w:rsidR="00F93497" w:rsidRPr="00FD03A7" w:rsidRDefault="00FD03A7" w:rsidP="00F93497">
            <w:pPr>
              <w:autoSpaceDE w:val="0"/>
              <w:autoSpaceDN w:val="0"/>
              <w:adjustRightInd w:val="0"/>
              <w:spacing w:after="0" w:line="240" w:lineRule="auto"/>
              <w:jc w:val="both"/>
              <w:rPr>
                <w:rFonts w:ascii="Times New Roman" w:hAnsi="Times New Roman" w:cs="Times New Roman"/>
                <w:sz w:val="24"/>
                <w:szCs w:val="24"/>
                <w:lang w:eastAsia="ru-RU"/>
              </w:rPr>
            </w:pPr>
            <w:r w:rsidRPr="00FD03A7">
              <w:rPr>
                <w:rFonts w:ascii="Times New Roman" w:hAnsi="Times New Roman" w:cs="Times New Roman"/>
                <w:sz w:val="24"/>
                <w:szCs w:val="24"/>
              </w:rPr>
              <w:t>Прием запроса о предоставлении акта</w:t>
            </w:r>
            <w:r w:rsidRPr="00FD03A7">
              <w:rPr>
                <w:sz w:val="24"/>
                <w:szCs w:val="24"/>
              </w:rPr>
              <w:t xml:space="preserve"> </w:t>
            </w:r>
            <w:r w:rsidRPr="00FD03A7">
              <w:rPr>
                <w:rFonts w:ascii="Times New Roman" w:hAnsi="Times New Roman" w:cs="Times New Roman"/>
                <w:sz w:val="24"/>
                <w:szCs w:val="24"/>
              </w:rPr>
              <w:t>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и формата его представления</w:t>
            </w:r>
            <w:r w:rsidR="00F93497" w:rsidRPr="00FD03A7">
              <w:rPr>
                <w:rFonts w:ascii="Times New Roman" w:hAnsi="Times New Roman"/>
                <w:sz w:val="24"/>
                <w:szCs w:val="24"/>
                <w:vertAlign w:val="superscript"/>
                <w:lang w:eastAsia="ru-RU"/>
              </w:rPr>
              <w:t>16</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7F05D7"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9471" w:type="dxa"/>
            <w:tcBorders>
              <w:top w:val="single" w:sz="4" w:space="0" w:color="auto"/>
              <w:left w:val="nil"/>
              <w:bottom w:val="single" w:sz="4" w:space="0" w:color="auto"/>
              <w:right w:val="single" w:sz="4" w:space="0" w:color="auto"/>
            </w:tcBorders>
          </w:tcPr>
          <w:p w:rsidR="00F93497" w:rsidRPr="00DB7230" w:rsidRDefault="00F93497" w:rsidP="00F93497">
            <w:pPr>
              <w:autoSpaceDE w:val="0"/>
              <w:autoSpaceDN w:val="0"/>
              <w:adjustRightInd w:val="0"/>
              <w:spacing w:after="0" w:line="240" w:lineRule="auto"/>
              <w:jc w:val="both"/>
              <w:rPr>
                <w:rFonts w:ascii="Times New Roman" w:hAnsi="Times New Roman" w:cs="Times New Roman"/>
                <w:sz w:val="24"/>
                <w:szCs w:val="24"/>
                <w:lang w:eastAsia="ru-RU"/>
              </w:rPr>
            </w:pPr>
            <w:r w:rsidRPr="006C10F4">
              <w:rPr>
                <w:rFonts w:ascii="Times New Roman" w:hAnsi="Times New Roman"/>
                <w:sz w:val="24"/>
                <w:szCs w:val="24"/>
                <w:lang w:eastAsia="ru-RU"/>
              </w:rPr>
              <w:t xml:space="preserve">Прием заявления о доступе к Личному кабинету налогоплательщика для </w:t>
            </w:r>
            <w:proofErr w:type="gramStart"/>
            <w:r w:rsidRPr="006C10F4">
              <w:rPr>
                <w:rFonts w:ascii="Times New Roman" w:hAnsi="Times New Roman"/>
                <w:sz w:val="24"/>
                <w:szCs w:val="24"/>
                <w:lang w:eastAsia="ru-RU"/>
              </w:rPr>
              <w:t>физических</w:t>
            </w:r>
            <w:proofErr w:type="gramEnd"/>
            <w:r w:rsidRPr="006C10F4">
              <w:rPr>
                <w:rFonts w:ascii="Times New Roman" w:hAnsi="Times New Roman"/>
                <w:sz w:val="24"/>
                <w:szCs w:val="24"/>
                <w:lang w:eastAsia="ru-RU"/>
              </w:rPr>
              <w:t xml:space="preserve"> лиц</w:t>
            </w:r>
            <w:r>
              <w:rPr>
                <w:rFonts w:ascii="Times New Roman" w:hAnsi="Times New Roman"/>
                <w:sz w:val="24"/>
                <w:szCs w:val="24"/>
                <w:vertAlign w:val="superscript"/>
                <w:lang w:eastAsia="ru-RU"/>
              </w:rPr>
              <w:t>16</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7F05D7" w:rsidP="0070417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21</w:t>
            </w:r>
          </w:p>
        </w:tc>
        <w:tc>
          <w:tcPr>
            <w:tcW w:w="9471" w:type="dxa"/>
            <w:tcBorders>
              <w:top w:val="single" w:sz="4" w:space="0" w:color="auto"/>
              <w:left w:val="nil"/>
              <w:bottom w:val="single" w:sz="4" w:space="0" w:color="auto"/>
              <w:right w:val="single" w:sz="4" w:space="0" w:color="auto"/>
            </w:tcBorders>
          </w:tcPr>
          <w:p w:rsidR="00F93497" w:rsidRPr="00EE51E2" w:rsidRDefault="00F93497" w:rsidP="003B5D7C">
            <w:pPr>
              <w:autoSpaceDE w:val="0"/>
              <w:autoSpaceDN w:val="0"/>
              <w:adjustRightInd w:val="0"/>
              <w:spacing w:after="0" w:line="240" w:lineRule="auto"/>
              <w:jc w:val="both"/>
              <w:rPr>
                <w:rFonts w:ascii="Times New Roman" w:hAnsi="Times New Roman" w:cs="Times New Roman"/>
                <w:sz w:val="24"/>
                <w:szCs w:val="24"/>
                <w:lang w:eastAsia="ru-RU"/>
              </w:rPr>
            </w:pPr>
            <w:r w:rsidRPr="00412144">
              <w:rPr>
                <w:rFonts w:ascii="Times New Roman" w:hAnsi="Times New Roman" w:cs="Times New Roman"/>
                <w:color w:val="000000"/>
                <w:sz w:val="24"/>
                <w:szCs w:val="24"/>
                <w:lang w:eastAsia="ru-RU"/>
              </w:rPr>
              <w:t xml:space="preserve">Информирование физических лиц </w:t>
            </w:r>
            <w:r w:rsidRPr="00412144">
              <w:rPr>
                <w:rFonts w:ascii="Times New Roman" w:hAnsi="Times New Roman" w:cs="Times New Roman"/>
                <w:snapToGrid w:val="0"/>
                <w:sz w:val="24"/>
                <w:szCs w:val="24"/>
              </w:rPr>
              <w:t>о начислениях налогов, сборов, пеней, штрафов, процентов</w:t>
            </w:r>
            <w:r>
              <w:rPr>
                <w:rFonts w:ascii="Times New Roman" w:hAnsi="Times New Roman" w:cs="Times New Roman"/>
                <w:snapToGrid w:val="0"/>
                <w:sz w:val="24"/>
                <w:szCs w:val="24"/>
              </w:rPr>
              <w:t xml:space="preserve"> </w:t>
            </w:r>
            <w:r w:rsidRPr="00412144">
              <w:rPr>
                <w:rFonts w:ascii="Times New Roman" w:hAnsi="Times New Roman" w:cs="Times New Roman"/>
                <w:snapToGrid w:val="0"/>
                <w:sz w:val="24"/>
                <w:szCs w:val="24"/>
              </w:rPr>
              <w:t>с истекшим сроком уплаты (задолженности)</w:t>
            </w:r>
            <w:r>
              <w:rPr>
                <w:rFonts w:ascii="Times New Roman" w:hAnsi="Times New Roman" w:cs="Times New Roman"/>
                <w:snapToGrid w:val="0"/>
                <w:sz w:val="24"/>
                <w:szCs w:val="24"/>
              </w:rPr>
              <w:t xml:space="preserve"> </w:t>
            </w:r>
            <w:r w:rsidRPr="00C548B7">
              <w:rPr>
                <w:rFonts w:ascii="Times New Roman" w:hAnsi="Times New Roman" w:cs="Times New Roman"/>
                <w:snapToGrid w:val="0"/>
                <w:sz w:val="24"/>
                <w:szCs w:val="24"/>
              </w:rPr>
              <w:t>с использованием Государственной информационной системы о государственных и муниципальных платежах (ГИС ГМП)</w:t>
            </w:r>
            <w:r>
              <w:rPr>
                <w:rFonts w:ascii="Times New Roman" w:hAnsi="Times New Roman"/>
                <w:sz w:val="24"/>
                <w:szCs w:val="24"/>
                <w:vertAlign w:val="superscript"/>
                <w:lang w:eastAsia="ru-RU"/>
              </w:rPr>
              <w:t xml:space="preserve"> 16</w:t>
            </w:r>
          </w:p>
        </w:tc>
      </w:tr>
      <w:tr w:rsidR="003B5D7C"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3B5D7C" w:rsidRDefault="003B5D7C"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2</w:t>
            </w:r>
          </w:p>
        </w:tc>
        <w:tc>
          <w:tcPr>
            <w:tcW w:w="9471" w:type="dxa"/>
            <w:tcBorders>
              <w:top w:val="single" w:sz="4" w:space="0" w:color="auto"/>
              <w:left w:val="nil"/>
              <w:bottom w:val="single" w:sz="4" w:space="0" w:color="auto"/>
              <w:right w:val="single" w:sz="4" w:space="0" w:color="auto"/>
            </w:tcBorders>
          </w:tcPr>
          <w:p w:rsidR="003B5D7C" w:rsidRPr="006C10F4" w:rsidRDefault="007F05D7" w:rsidP="00203696">
            <w:pPr>
              <w:autoSpaceDE w:val="0"/>
              <w:autoSpaceDN w:val="0"/>
              <w:adjustRightInd w:val="0"/>
              <w:spacing w:after="0" w:line="240" w:lineRule="auto"/>
              <w:jc w:val="both"/>
              <w:rPr>
                <w:rFonts w:ascii="Times New Roman" w:hAnsi="Times New Roman"/>
                <w:sz w:val="24"/>
                <w:szCs w:val="24"/>
                <w:lang w:eastAsia="ru-RU"/>
              </w:rPr>
            </w:pPr>
            <w:r w:rsidRPr="007F05D7">
              <w:rPr>
                <w:rFonts w:ascii="Times New Roman" w:hAnsi="Times New Roman" w:cs="Times New Roman"/>
                <w:sz w:val="24"/>
                <w:szCs w:val="24"/>
              </w:rPr>
              <w:t xml:space="preserve">Прием согласия налогоплательщика, плательщика сбора, плательщика страховых взносов, налогового агента на информирование о наличии задолженности </w:t>
            </w:r>
            <w:r w:rsidR="003B5D7C">
              <w:rPr>
                <w:rFonts w:ascii="Times New Roman" w:hAnsi="Times New Roman"/>
                <w:sz w:val="24"/>
                <w:szCs w:val="24"/>
                <w:vertAlign w:val="superscript"/>
                <w:lang w:eastAsia="ru-RU"/>
              </w:rPr>
              <w:t>16</w:t>
            </w:r>
            <w:r w:rsidR="00203696">
              <w:rPr>
                <w:rFonts w:ascii="Times New Roman" w:hAnsi="Times New Roman"/>
                <w:sz w:val="24"/>
                <w:szCs w:val="24"/>
                <w:vertAlign w:val="superscript"/>
                <w:lang w:eastAsia="ru-RU"/>
              </w:rPr>
              <w:t xml:space="preserve"> </w:t>
            </w:r>
            <w:r w:rsidR="00203696">
              <w:t xml:space="preserve"> </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3</w:t>
            </w:r>
          </w:p>
        </w:tc>
        <w:tc>
          <w:tcPr>
            <w:tcW w:w="9471" w:type="dxa"/>
            <w:tcBorders>
              <w:top w:val="single" w:sz="4" w:space="0" w:color="auto"/>
              <w:left w:val="nil"/>
              <w:bottom w:val="single" w:sz="4" w:space="0" w:color="auto"/>
              <w:right w:val="single" w:sz="4" w:space="0" w:color="auto"/>
            </w:tcBorders>
          </w:tcPr>
          <w:p w:rsidR="00F93497" w:rsidRPr="00DB7230" w:rsidRDefault="00F93497" w:rsidP="00F93497">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6C10F4">
              <w:rPr>
                <w:rFonts w:ascii="Times New Roman" w:hAnsi="Times New Roman"/>
                <w:sz w:val="24"/>
                <w:szCs w:val="24"/>
                <w:lang w:eastAsia="ru-RU"/>
              </w:rPr>
              <w:t xml:space="preserve">Бесплатное информирование налогоплательщиков, плательщиков сборов и налоговых агентов о действующих налогах и сборах,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w:t>
            </w:r>
            <w:r w:rsidRPr="00663054">
              <w:rPr>
                <w:rFonts w:ascii="Times New Roman" w:hAnsi="Times New Roman"/>
                <w:sz w:val="24"/>
                <w:szCs w:val="24"/>
                <w:lang w:eastAsia="ru-RU"/>
              </w:rPr>
              <w:t>(в части оказания услуг информационного характера)</w:t>
            </w:r>
            <w:r>
              <w:rPr>
                <w:rFonts w:ascii="Times New Roman" w:hAnsi="Times New Roman"/>
                <w:sz w:val="24"/>
                <w:szCs w:val="24"/>
                <w:vertAlign w:val="superscript"/>
                <w:lang w:eastAsia="ru-RU"/>
              </w:rPr>
              <w:t xml:space="preserve"> 16</w:t>
            </w:r>
            <w:proofErr w:type="gramEnd"/>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4</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9003B7">
              <w:rPr>
                <w:rFonts w:ascii="Times New Roman" w:hAnsi="Times New Roman" w:cs="Times New Roman"/>
                <w:sz w:val="24"/>
                <w:szCs w:val="24"/>
                <w:lang w:eastAsia="ru-RU"/>
              </w:rPr>
              <w:t xml:space="preserve">Предоставление сведений, содержащихся в </w:t>
            </w:r>
            <w:proofErr w:type="gramStart"/>
            <w:r w:rsidRPr="009003B7">
              <w:rPr>
                <w:rFonts w:ascii="Times New Roman" w:hAnsi="Times New Roman" w:cs="Times New Roman"/>
                <w:sz w:val="24"/>
                <w:szCs w:val="24"/>
                <w:lang w:eastAsia="ru-RU"/>
              </w:rPr>
              <w:t>государственном</w:t>
            </w:r>
            <w:proofErr w:type="gramEnd"/>
            <w:r w:rsidRPr="009003B7">
              <w:rPr>
                <w:rFonts w:ascii="Times New Roman" w:hAnsi="Times New Roman" w:cs="Times New Roman"/>
                <w:sz w:val="24"/>
                <w:szCs w:val="24"/>
                <w:lang w:eastAsia="ru-RU"/>
              </w:rPr>
              <w:t xml:space="preserve"> адресном реестре</w:t>
            </w:r>
            <w:r>
              <w:rPr>
                <w:rFonts w:ascii="Times New Roman" w:hAnsi="Times New Roman"/>
                <w:sz w:val="24"/>
                <w:szCs w:val="24"/>
                <w:vertAlign w:val="superscript"/>
                <w:lang w:eastAsia="ru-RU"/>
              </w:rPr>
              <w:t>16</w:t>
            </w:r>
          </w:p>
        </w:tc>
      </w:tr>
      <w:tr w:rsidR="00944B78"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944B78" w:rsidRDefault="00944B78"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5</w:t>
            </w:r>
          </w:p>
        </w:tc>
        <w:tc>
          <w:tcPr>
            <w:tcW w:w="9471" w:type="dxa"/>
            <w:tcBorders>
              <w:top w:val="single" w:sz="4" w:space="0" w:color="auto"/>
              <w:left w:val="nil"/>
              <w:bottom w:val="single" w:sz="4" w:space="0" w:color="auto"/>
              <w:right w:val="single" w:sz="4" w:space="0" w:color="auto"/>
            </w:tcBorders>
          </w:tcPr>
          <w:p w:rsidR="00944B78" w:rsidRPr="00944B78" w:rsidRDefault="00944B78" w:rsidP="00944B78">
            <w:pPr>
              <w:autoSpaceDE w:val="0"/>
              <w:autoSpaceDN w:val="0"/>
              <w:adjustRightInd w:val="0"/>
              <w:spacing w:after="0" w:line="240" w:lineRule="auto"/>
              <w:jc w:val="both"/>
              <w:rPr>
                <w:rFonts w:ascii="Times New Roman" w:hAnsi="Times New Roman" w:cs="Times New Roman"/>
                <w:sz w:val="24"/>
                <w:szCs w:val="24"/>
                <w:lang w:eastAsia="ru-RU"/>
              </w:rPr>
            </w:pPr>
            <w:r w:rsidRPr="00944B78">
              <w:rPr>
                <w:rFonts w:ascii="Times New Roman" w:hAnsi="Times New Roman" w:cs="Times New Roman"/>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r>
              <w:rPr>
                <w:rFonts w:ascii="Times New Roman" w:hAnsi="Times New Roman" w:cs="Times New Roman"/>
                <w:sz w:val="24"/>
                <w:szCs w:val="24"/>
                <w:vertAlign w:val="superscript"/>
              </w:rPr>
              <w:t>16</w:t>
            </w:r>
          </w:p>
        </w:tc>
      </w:tr>
      <w:tr w:rsidR="00851694"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851694" w:rsidRDefault="00851694"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6</w:t>
            </w:r>
          </w:p>
        </w:tc>
        <w:tc>
          <w:tcPr>
            <w:tcW w:w="9471" w:type="dxa"/>
            <w:tcBorders>
              <w:top w:val="single" w:sz="4" w:space="0" w:color="auto"/>
              <w:left w:val="nil"/>
              <w:bottom w:val="single" w:sz="4" w:space="0" w:color="auto"/>
              <w:right w:val="single" w:sz="4" w:space="0" w:color="auto"/>
            </w:tcBorders>
          </w:tcPr>
          <w:p w:rsidR="00851694" w:rsidRPr="00851694" w:rsidRDefault="00851694" w:rsidP="008516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 заявления на применение патентной системы налогообложения </w:t>
            </w:r>
            <w:proofErr w:type="gramStart"/>
            <w:r>
              <w:rPr>
                <w:rFonts w:ascii="Times New Roman" w:hAnsi="Times New Roman" w:cs="Times New Roman"/>
                <w:sz w:val="24"/>
                <w:szCs w:val="24"/>
              </w:rPr>
              <w:t>индивидуальными</w:t>
            </w:r>
            <w:proofErr w:type="gramEnd"/>
            <w:r>
              <w:rPr>
                <w:rFonts w:ascii="Times New Roman" w:hAnsi="Times New Roman" w:cs="Times New Roman"/>
                <w:sz w:val="24"/>
                <w:szCs w:val="24"/>
              </w:rPr>
              <w:t xml:space="preserve"> предпринимателями</w:t>
            </w:r>
            <w:r>
              <w:rPr>
                <w:rFonts w:ascii="Times New Roman" w:hAnsi="Times New Roman" w:cs="Times New Roman"/>
                <w:sz w:val="24"/>
                <w:szCs w:val="24"/>
                <w:vertAlign w:val="superscript"/>
              </w:rPr>
              <w:t>16</w:t>
            </w:r>
          </w:p>
        </w:tc>
      </w:tr>
      <w:tr w:rsidR="00354C1E"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354C1E" w:rsidRPr="007F05D7" w:rsidRDefault="00354C1E"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2</w:t>
            </w:r>
            <w:r w:rsidR="007F05D7">
              <w:rPr>
                <w:rFonts w:ascii="Times New Roman" w:hAnsi="Times New Roman" w:cs="Times New Roman"/>
                <w:sz w:val="24"/>
                <w:szCs w:val="24"/>
                <w:lang w:eastAsia="ru-RU"/>
              </w:rPr>
              <w:t>7</w:t>
            </w:r>
          </w:p>
        </w:tc>
        <w:tc>
          <w:tcPr>
            <w:tcW w:w="9471" w:type="dxa"/>
            <w:tcBorders>
              <w:top w:val="single" w:sz="4" w:space="0" w:color="auto"/>
              <w:left w:val="nil"/>
              <w:bottom w:val="single" w:sz="4" w:space="0" w:color="auto"/>
              <w:right w:val="single" w:sz="4" w:space="0" w:color="auto"/>
            </w:tcBorders>
          </w:tcPr>
          <w:p w:rsidR="00354C1E" w:rsidRDefault="00354C1E" w:rsidP="007C17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 заявления об утрате права на применение патентной системы налогообложения </w:t>
            </w:r>
            <w:proofErr w:type="gramStart"/>
            <w:r>
              <w:rPr>
                <w:rFonts w:ascii="Times New Roman" w:hAnsi="Times New Roman" w:cs="Times New Roman"/>
                <w:sz w:val="24"/>
                <w:szCs w:val="24"/>
              </w:rPr>
              <w:t>индивидуальными</w:t>
            </w:r>
            <w:proofErr w:type="gramEnd"/>
            <w:r>
              <w:rPr>
                <w:rFonts w:ascii="Times New Roman" w:hAnsi="Times New Roman" w:cs="Times New Roman"/>
                <w:sz w:val="24"/>
                <w:szCs w:val="24"/>
              </w:rPr>
              <w:t xml:space="preserve"> предпринимателями</w:t>
            </w:r>
            <w:r>
              <w:rPr>
                <w:rFonts w:ascii="Times New Roman" w:hAnsi="Times New Roman" w:cs="Times New Roman"/>
                <w:sz w:val="24"/>
                <w:szCs w:val="24"/>
                <w:vertAlign w:val="superscript"/>
              </w:rPr>
              <w:t>16</w:t>
            </w:r>
          </w:p>
        </w:tc>
      </w:tr>
      <w:tr w:rsidR="00851694"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851694" w:rsidRDefault="00851694"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8</w:t>
            </w:r>
          </w:p>
        </w:tc>
        <w:tc>
          <w:tcPr>
            <w:tcW w:w="9471" w:type="dxa"/>
            <w:tcBorders>
              <w:top w:val="single" w:sz="4" w:space="0" w:color="auto"/>
              <w:left w:val="nil"/>
              <w:bottom w:val="single" w:sz="4" w:space="0" w:color="auto"/>
              <w:right w:val="single" w:sz="4" w:space="0" w:color="auto"/>
            </w:tcBorders>
          </w:tcPr>
          <w:p w:rsidR="00851694" w:rsidRPr="00851694" w:rsidRDefault="00851694" w:rsidP="00851694">
            <w:pPr>
              <w:autoSpaceDE w:val="0"/>
              <w:autoSpaceDN w:val="0"/>
              <w:adjustRightInd w:val="0"/>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Прием заявления налогоплательщика  - физического лица о прекращении исчисления транспортного налога в связи с принудительным изъятием транспортного средства</w:t>
            </w:r>
            <w:r>
              <w:rPr>
                <w:rFonts w:ascii="Times New Roman" w:hAnsi="Times New Roman" w:cs="Times New Roman"/>
                <w:sz w:val="24"/>
                <w:szCs w:val="24"/>
                <w:vertAlign w:val="superscript"/>
              </w:rPr>
              <w:t>17</w:t>
            </w:r>
          </w:p>
        </w:tc>
      </w:tr>
      <w:tr w:rsidR="007769AE"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7769AE" w:rsidRPr="007769AE" w:rsidRDefault="007769AE" w:rsidP="007F05D7">
            <w:pPr>
              <w:spacing w:after="0" w:line="240"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29</w:t>
            </w:r>
          </w:p>
        </w:tc>
        <w:tc>
          <w:tcPr>
            <w:tcW w:w="9471" w:type="dxa"/>
            <w:tcBorders>
              <w:top w:val="single" w:sz="4" w:space="0" w:color="auto"/>
              <w:left w:val="nil"/>
              <w:bottom w:val="single" w:sz="4" w:space="0" w:color="auto"/>
              <w:right w:val="single" w:sz="4" w:space="0" w:color="auto"/>
            </w:tcBorders>
          </w:tcPr>
          <w:p w:rsidR="007769AE" w:rsidRPr="007769AE" w:rsidRDefault="007769AE" w:rsidP="00851694">
            <w:pPr>
              <w:autoSpaceDE w:val="0"/>
              <w:autoSpaceDN w:val="0"/>
              <w:adjustRightInd w:val="0"/>
              <w:spacing w:after="0" w:line="240" w:lineRule="auto"/>
              <w:jc w:val="both"/>
              <w:rPr>
                <w:rFonts w:ascii="Times New Roman" w:hAnsi="Times New Roman" w:cs="Times New Roman"/>
                <w:sz w:val="24"/>
                <w:szCs w:val="24"/>
                <w:vertAlign w:val="superscript"/>
              </w:rPr>
            </w:pPr>
            <w:r w:rsidRPr="007769AE">
              <w:rPr>
                <w:rFonts w:ascii="Times New Roman" w:hAnsi="Times New Roman" w:cs="Times New Roman"/>
                <w:sz w:val="24"/>
                <w:szCs w:val="24"/>
              </w:rPr>
              <w:t>Прием уведомления о переходе на упрощенную систему налогообложения</w:t>
            </w:r>
            <w:r w:rsidRPr="007769AE">
              <w:rPr>
                <w:rFonts w:ascii="Times New Roman" w:hAnsi="Times New Roman" w:cs="Times New Roman"/>
                <w:sz w:val="24"/>
                <w:szCs w:val="24"/>
                <w:vertAlign w:val="superscript"/>
              </w:rPr>
              <w:t>16</w:t>
            </w:r>
          </w:p>
        </w:tc>
      </w:tr>
      <w:tr w:rsidR="007769AE"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7769AE" w:rsidRPr="007769AE" w:rsidRDefault="007769AE" w:rsidP="007F05D7">
            <w:pPr>
              <w:spacing w:after="0" w:line="240"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30</w:t>
            </w:r>
          </w:p>
        </w:tc>
        <w:tc>
          <w:tcPr>
            <w:tcW w:w="9471" w:type="dxa"/>
            <w:tcBorders>
              <w:top w:val="single" w:sz="4" w:space="0" w:color="auto"/>
              <w:left w:val="nil"/>
              <w:bottom w:val="single" w:sz="4" w:space="0" w:color="auto"/>
              <w:right w:val="single" w:sz="4" w:space="0" w:color="auto"/>
            </w:tcBorders>
          </w:tcPr>
          <w:p w:rsidR="007769AE" w:rsidRPr="007769AE" w:rsidRDefault="007769AE" w:rsidP="00851694">
            <w:pPr>
              <w:autoSpaceDE w:val="0"/>
              <w:autoSpaceDN w:val="0"/>
              <w:adjustRightInd w:val="0"/>
              <w:spacing w:after="0" w:line="240" w:lineRule="auto"/>
              <w:jc w:val="both"/>
              <w:rPr>
                <w:rFonts w:ascii="Times New Roman" w:hAnsi="Times New Roman" w:cs="Times New Roman"/>
                <w:sz w:val="24"/>
                <w:szCs w:val="24"/>
                <w:vertAlign w:val="superscript"/>
              </w:rPr>
            </w:pPr>
            <w:r w:rsidRPr="007769AE">
              <w:rPr>
                <w:rFonts w:ascii="Times New Roman" w:hAnsi="Times New Roman" w:cs="Times New Roman"/>
                <w:sz w:val="24"/>
                <w:szCs w:val="24"/>
              </w:rPr>
              <w:t xml:space="preserve">Прием уведомления о переходе на систему налогообложения для </w:t>
            </w:r>
            <w:proofErr w:type="gramStart"/>
            <w:r w:rsidRPr="007769AE">
              <w:rPr>
                <w:rFonts w:ascii="Times New Roman" w:hAnsi="Times New Roman" w:cs="Times New Roman"/>
                <w:sz w:val="24"/>
                <w:szCs w:val="24"/>
              </w:rPr>
              <w:t>сельскохозяйственных</w:t>
            </w:r>
            <w:proofErr w:type="gramEnd"/>
            <w:r w:rsidRPr="007769AE">
              <w:rPr>
                <w:rFonts w:ascii="Times New Roman" w:hAnsi="Times New Roman" w:cs="Times New Roman"/>
                <w:sz w:val="24"/>
                <w:szCs w:val="24"/>
              </w:rPr>
              <w:t xml:space="preserve"> товаропроизводителей</w:t>
            </w:r>
            <w:r w:rsidRPr="007769AE">
              <w:rPr>
                <w:rFonts w:ascii="Times New Roman" w:hAnsi="Times New Roman" w:cs="Times New Roman"/>
                <w:sz w:val="24"/>
                <w:szCs w:val="24"/>
                <w:vertAlign w:val="superscript"/>
              </w:rPr>
              <w:t>16</w:t>
            </w:r>
          </w:p>
        </w:tc>
      </w:tr>
    </w:tbl>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203696" w:rsidRDefault="00203696" w:rsidP="00142399">
      <w:pPr>
        <w:pStyle w:val="ConsPlusNonformat"/>
        <w:ind w:left="-284"/>
        <w:jc w:val="both"/>
        <w:rPr>
          <w:rFonts w:ascii="Times New Roman" w:hAnsi="Times New Roman" w:cs="Times New Roman"/>
          <w:sz w:val="18"/>
          <w:szCs w:val="18"/>
          <w:vertAlign w:val="superscript"/>
        </w:rPr>
      </w:pPr>
    </w:p>
    <w:p w:rsidR="007F05D7" w:rsidRDefault="007F05D7" w:rsidP="00142399">
      <w:pPr>
        <w:pStyle w:val="ConsPlusNonformat"/>
        <w:ind w:left="-284"/>
        <w:jc w:val="both"/>
        <w:rPr>
          <w:rFonts w:ascii="Times New Roman" w:hAnsi="Times New Roman" w:cs="Times New Roman"/>
          <w:sz w:val="18"/>
          <w:szCs w:val="18"/>
          <w:vertAlign w:val="superscript"/>
        </w:rPr>
      </w:pPr>
    </w:p>
    <w:p w:rsidR="00C65F2E" w:rsidRDefault="00C65F2E" w:rsidP="00142399">
      <w:pPr>
        <w:pStyle w:val="ConsPlusNonformat"/>
        <w:ind w:left="-284"/>
        <w:jc w:val="both"/>
        <w:rPr>
          <w:rFonts w:ascii="Times New Roman" w:hAnsi="Times New Roman" w:cs="Times New Roman"/>
          <w:sz w:val="18"/>
          <w:szCs w:val="18"/>
          <w:vertAlign w:val="superscript"/>
        </w:rPr>
      </w:pPr>
      <w:bookmarkStart w:id="0" w:name="_GoBack"/>
      <w:bookmarkEnd w:id="0"/>
    </w:p>
    <w:p w:rsidR="00C65F2E" w:rsidRDefault="00C65F2E" w:rsidP="00142399">
      <w:pPr>
        <w:pStyle w:val="ConsPlusNonformat"/>
        <w:ind w:left="-284"/>
        <w:jc w:val="both"/>
        <w:rPr>
          <w:rFonts w:ascii="Times New Roman" w:hAnsi="Times New Roman" w:cs="Times New Roman"/>
          <w:sz w:val="18"/>
          <w:szCs w:val="18"/>
          <w:vertAlign w:val="superscript"/>
        </w:rPr>
      </w:pPr>
    </w:p>
    <w:p w:rsidR="00953701" w:rsidRDefault="00953701"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7F05D7" w:rsidRPr="00953701" w:rsidRDefault="007F05D7" w:rsidP="007F05D7">
      <w:pPr>
        <w:pStyle w:val="ConsPlusNonformat"/>
        <w:ind w:left="-284"/>
        <w:jc w:val="both"/>
        <w:rPr>
          <w:rFonts w:ascii="Times New Roman" w:hAnsi="Times New Roman" w:cs="Times New Roman"/>
          <w:sz w:val="18"/>
          <w:szCs w:val="18"/>
        </w:rPr>
      </w:pPr>
      <w:r w:rsidRPr="00953701">
        <w:rPr>
          <w:rFonts w:ascii="Times New Roman" w:hAnsi="Times New Roman" w:cs="Times New Roman"/>
          <w:sz w:val="18"/>
          <w:szCs w:val="18"/>
          <w:vertAlign w:val="superscript"/>
        </w:rPr>
        <w:t xml:space="preserve">16 </w:t>
      </w:r>
      <w:r w:rsidRPr="00953701">
        <w:rPr>
          <w:rFonts w:ascii="Times New Roman" w:hAnsi="Times New Roman" w:cs="Times New Roman"/>
          <w:sz w:val="18"/>
          <w:szCs w:val="18"/>
        </w:rPr>
        <w:t xml:space="preserve">Услуга предоставляется </w:t>
      </w:r>
      <w:r w:rsidRPr="00953701">
        <w:rPr>
          <w:rFonts w:ascii="Times New Roman" w:hAnsi="Times New Roman" w:cs="Times New Roman"/>
          <w:bCs/>
          <w:sz w:val="18"/>
          <w:szCs w:val="18"/>
        </w:rPr>
        <w:t xml:space="preserve">в соответствии с распоряжением </w:t>
      </w:r>
      <w:r w:rsidRPr="00953701">
        <w:rPr>
          <w:rFonts w:ascii="Times New Roman" w:hAnsi="Times New Roman" w:cs="Times New Roman"/>
          <w:sz w:val="18"/>
          <w:szCs w:val="18"/>
        </w:rPr>
        <w:t xml:space="preserve">ФНС России от </w:t>
      </w:r>
      <w:r w:rsidR="00953701" w:rsidRPr="00953701">
        <w:rPr>
          <w:rFonts w:ascii="Times New Roman" w:hAnsi="Times New Roman" w:cs="Times New Roman"/>
          <w:sz w:val="18"/>
          <w:szCs w:val="18"/>
        </w:rPr>
        <w:t>21</w:t>
      </w:r>
      <w:r w:rsidRPr="00953701">
        <w:rPr>
          <w:rFonts w:ascii="Times New Roman" w:hAnsi="Times New Roman" w:cs="Times New Roman"/>
          <w:sz w:val="18"/>
          <w:szCs w:val="18"/>
        </w:rPr>
        <w:t>.</w:t>
      </w:r>
      <w:r w:rsidR="00953701" w:rsidRPr="00953701">
        <w:rPr>
          <w:rFonts w:ascii="Times New Roman" w:hAnsi="Times New Roman" w:cs="Times New Roman"/>
          <w:sz w:val="18"/>
          <w:szCs w:val="18"/>
        </w:rPr>
        <w:t>06</w:t>
      </w:r>
      <w:r w:rsidRPr="00953701">
        <w:rPr>
          <w:rFonts w:ascii="Times New Roman" w:hAnsi="Times New Roman" w:cs="Times New Roman"/>
          <w:sz w:val="18"/>
          <w:szCs w:val="18"/>
        </w:rPr>
        <w:t>.202</w:t>
      </w:r>
      <w:r w:rsidR="00953701" w:rsidRPr="00953701">
        <w:rPr>
          <w:rFonts w:ascii="Times New Roman" w:hAnsi="Times New Roman" w:cs="Times New Roman"/>
          <w:sz w:val="18"/>
          <w:szCs w:val="18"/>
        </w:rPr>
        <w:t>3</w:t>
      </w:r>
      <w:r w:rsidRPr="00953701">
        <w:rPr>
          <w:rFonts w:ascii="Times New Roman" w:hAnsi="Times New Roman" w:cs="Times New Roman"/>
          <w:sz w:val="18"/>
          <w:szCs w:val="18"/>
        </w:rPr>
        <w:t xml:space="preserve">г. № </w:t>
      </w:r>
      <w:r w:rsidR="00953701" w:rsidRPr="00953701">
        <w:rPr>
          <w:rFonts w:ascii="Times New Roman" w:hAnsi="Times New Roman" w:cs="Times New Roman"/>
          <w:sz w:val="18"/>
          <w:szCs w:val="18"/>
        </w:rPr>
        <w:t>204</w:t>
      </w:r>
      <w:r w:rsidRPr="00953701">
        <w:rPr>
          <w:rFonts w:ascii="Times New Roman" w:hAnsi="Times New Roman" w:cs="Times New Roman"/>
          <w:sz w:val="18"/>
          <w:szCs w:val="18"/>
        </w:rPr>
        <w:t>@ «О внесении изменений в распоряжение ФНС России от 19 февраля 2021 года № 25@», либо в инициативном порядке по согласованию сторон</w:t>
      </w:r>
    </w:p>
    <w:p w:rsidR="00F93497" w:rsidRDefault="00142399" w:rsidP="00953701">
      <w:pPr>
        <w:pStyle w:val="ConsPlusNonformat"/>
        <w:ind w:left="-284"/>
        <w:jc w:val="both"/>
        <w:rPr>
          <w:rFonts w:ascii="Times New Roman" w:hAnsi="Times New Roman" w:cs="Times New Roman"/>
          <w:b/>
          <w:bCs/>
          <w:sz w:val="24"/>
          <w:szCs w:val="24"/>
        </w:rPr>
      </w:pPr>
      <w:r w:rsidRPr="00953701">
        <w:rPr>
          <w:rFonts w:ascii="Times New Roman" w:hAnsi="Times New Roman" w:cs="Times New Roman"/>
          <w:sz w:val="18"/>
          <w:szCs w:val="18"/>
          <w:vertAlign w:val="superscript"/>
        </w:rPr>
        <w:t>17</w:t>
      </w:r>
      <w:r w:rsidRPr="00953701">
        <w:rPr>
          <w:rFonts w:ascii="Times New Roman" w:hAnsi="Times New Roman" w:cs="Times New Roman"/>
          <w:sz w:val="18"/>
          <w:szCs w:val="18"/>
        </w:rPr>
        <w:t xml:space="preserve"> Услуга включена в перечень в соответствии с пунктом 3.4 статьи 362 Налогового кодекса Российской Федерации</w:t>
      </w:r>
    </w:p>
    <w:sectPr w:rsidR="00F93497" w:rsidSect="007769AE">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7B5" w:rsidRDefault="000F57B5" w:rsidP="00104D1C">
      <w:pPr>
        <w:spacing w:after="0" w:line="240" w:lineRule="auto"/>
      </w:pPr>
      <w:r>
        <w:separator/>
      </w:r>
    </w:p>
  </w:endnote>
  <w:endnote w:type="continuationSeparator" w:id="0">
    <w:p w:rsidR="000F57B5" w:rsidRDefault="000F57B5" w:rsidP="0010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7B5" w:rsidRDefault="000F57B5" w:rsidP="00104D1C">
      <w:pPr>
        <w:spacing w:after="0" w:line="240" w:lineRule="auto"/>
      </w:pPr>
      <w:r>
        <w:separator/>
      </w:r>
    </w:p>
  </w:footnote>
  <w:footnote w:type="continuationSeparator" w:id="0">
    <w:p w:rsidR="000F57B5" w:rsidRDefault="000F57B5" w:rsidP="00104D1C">
      <w:pPr>
        <w:spacing w:after="0" w:line="240" w:lineRule="auto"/>
      </w:pPr>
      <w:r>
        <w:continuationSeparator/>
      </w:r>
    </w:p>
  </w:footnote>
  <w:footnote w:id="1">
    <w:p w:rsidR="00F93497" w:rsidRPr="00DB7230" w:rsidRDefault="00F93497" w:rsidP="00F93497">
      <w:pPr>
        <w:pStyle w:val="a7"/>
        <w:ind w:hanging="284"/>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vertAlign w:val="superscript"/>
        </w:rPr>
        <w:t xml:space="preserve"> </w:t>
      </w:r>
      <w:r w:rsidRPr="00DB7230">
        <w:rPr>
          <w:rFonts w:ascii="Times New Roman" w:hAnsi="Times New Roman" w:cs="Times New Roman"/>
        </w:rPr>
        <w:t>Услуга включена в перечень в соответствии с постановлением № 797</w:t>
      </w:r>
    </w:p>
  </w:footnote>
  <w:footnote w:id="2">
    <w:p w:rsidR="00F93497" w:rsidRPr="00DB7230" w:rsidRDefault="00F93497" w:rsidP="00F93497">
      <w:pPr>
        <w:pStyle w:val="a7"/>
        <w:ind w:hanging="284"/>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3">
    <w:p w:rsidR="00F93497" w:rsidRPr="00DB7230" w:rsidRDefault="00F93497" w:rsidP="00F93497">
      <w:pPr>
        <w:pStyle w:val="a7"/>
        <w:ind w:left="-284" w:right="-284"/>
        <w:jc w:val="both"/>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4">
    <w:p w:rsidR="00F93497" w:rsidRPr="00DB7230" w:rsidRDefault="00F93497" w:rsidP="00F93497">
      <w:pPr>
        <w:pStyle w:val="a7"/>
        <w:ind w:left="-284" w:right="-284"/>
        <w:jc w:val="both"/>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5">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постановлением № 797</w:t>
      </w:r>
    </w:p>
  </w:footnote>
  <w:footnote w:id="6">
    <w:p w:rsidR="00F93497" w:rsidRPr="00136DC7"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3 статьи 361.1 Налогового кодекса Российской Федерации</w:t>
      </w:r>
    </w:p>
  </w:footnote>
  <w:footnote w:id="7">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7 статьи 407 Налогового кодекса Российской Федерации</w:t>
      </w:r>
    </w:p>
  </w:footnote>
  <w:footnote w:id="8">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6.1 статьи 391 Налогового кодекса Российской Федерации</w:t>
      </w:r>
    </w:p>
  </w:footnote>
  <w:footnote w:id="9">
    <w:p w:rsidR="00F93497" w:rsidRPr="00DB7230" w:rsidRDefault="00F93497" w:rsidP="00F93497">
      <w:pPr>
        <w:pStyle w:val="a7"/>
        <w:ind w:left="-284" w:right="-284"/>
        <w:jc w:val="both"/>
        <w:rPr>
          <w:rFonts w:ascii="Times New Roman" w:hAnsi="Times New Roman" w:cs="Times New Roman"/>
        </w:rPr>
      </w:pPr>
      <w:r w:rsidRPr="00DB7230">
        <w:rPr>
          <w:rStyle w:val="a9"/>
          <w:rFonts w:ascii="Times New Roman" w:hAnsi="Times New Roman" w:cs="Times New Roman"/>
        </w:rPr>
        <w:footnoteRef/>
      </w:r>
      <w:r w:rsidRPr="00DB7230">
        <w:rPr>
          <w:rFonts w:ascii="Times New Roman" w:hAnsi="Times New Roman" w:cs="Times New Roman"/>
        </w:rPr>
        <w:t xml:space="preserve"> Услуга включена в перечень в соответствии с пунктом 4 статьи 52 Налогового кодекса Российской Федерации</w:t>
      </w:r>
    </w:p>
  </w:footnote>
  <w:footnote w:id="10">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2.1 статьи 408 Налогового кодекса Российской Федерации</w:t>
      </w:r>
    </w:p>
  </w:footnote>
  <w:footnote w:id="11">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4 статьи 80 Налогового кодекса Российской Федерации</w:t>
      </w:r>
    </w:p>
  </w:footnote>
  <w:footnote w:id="12">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включается в перечень в соответствии с пунктом 5.1 статьи 84 Налогового кодекса Российской с 1 апреля 2020 года</w:t>
      </w:r>
    </w:p>
  </w:footnote>
  <w:footnote w:id="13">
    <w:p w:rsidR="00F93497"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предоставляется не ранее 1 апреля 2020 г. (начиная с информации за отчетный период 2019 года), после вступления в силу Административного регламента Федеральной налоговой службы предоставления государственной услуги по предоставлению информации, содержащейся в государственном информационном ресурсе бухгалтерской (финансовой) отчетности, утвержденного приказом ФНС России от 25.11.2019</w:t>
      </w:r>
      <w:r w:rsidRPr="00DB7230">
        <w:rPr>
          <w:rFonts w:ascii="Times New Roman" w:hAnsi="Times New Roman" w:cs="Times New Roman"/>
        </w:rPr>
        <w:br/>
        <w:t>№ ММВ-7-1/586@</w:t>
      </w:r>
    </w:p>
  </w:footnote>
  <w:footnote w:id="14">
    <w:p w:rsidR="00F93497" w:rsidRDefault="00F93497" w:rsidP="00F93497">
      <w:pPr>
        <w:pStyle w:val="a7"/>
        <w:ind w:left="-284" w:right="-284"/>
        <w:jc w:val="both"/>
      </w:pPr>
      <w:r>
        <w:rPr>
          <w:rStyle w:val="a9"/>
        </w:rPr>
        <w:footnoteRef/>
      </w:r>
      <w:r>
        <w:t xml:space="preserve"> </w:t>
      </w:r>
      <w:r w:rsidRPr="00DB7230">
        <w:rPr>
          <w:rFonts w:ascii="Times New Roman" w:hAnsi="Times New Roman" w:cs="Times New Roman"/>
        </w:rPr>
        <w:t xml:space="preserve">Услуга включена в перечень в соответствии с </w:t>
      </w:r>
      <w:r>
        <w:rPr>
          <w:rFonts w:ascii="Times New Roman" w:hAnsi="Times New Roman" w:cs="Times New Roman"/>
        </w:rPr>
        <w:t>пунктом 2.1</w:t>
      </w:r>
      <w:r w:rsidRPr="00DB7230">
        <w:rPr>
          <w:rFonts w:ascii="Times New Roman" w:hAnsi="Times New Roman" w:cs="Times New Roman"/>
        </w:rPr>
        <w:t xml:space="preserve"> статьи </w:t>
      </w:r>
      <w:r>
        <w:rPr>
          <w:rFonts w:ascii="Times New Roman" w:hAnsi="Times New Roman" w:cs="Times New Roman"/>
        </w:rPr>
        <w:t>23</w:t>
      </w:r>
      <w:r w:rsidRPr="00DB7230">
        <w:rPr>
          <w:rFonts w:ascii="Times New Roman" w:hAnsi="Times New Roman" w:cs="Times New Roman"/>
        </w:rPr>
        <w:t xml:space="preserve"> Налогового кодекса Российской Федерации</w:t>
      </w:r>
    </w:p>
  </w:footnote>
  <w:footnote w:id="15">
    <w:p w:rsidR="00F93497" w:rsidRDefault="00F93497" w:rsidP="00F93497">
      <w:pPr>
        <w:pStyle w:val="ConsPlusNonformat"/>
        <w:ind w:left="-284"/>
        <w:jc w:val="both"/>
        <w:rPr>
          <w:rFonts w:ascii="Times New Roman" w:hAnsi="Times New Roman" w:cs="Times New Roman"/>
          <w:sz w:val="18"/>
          <w:szCs w:val="18"/>
        </w:rPr>
      </w:pPr>
      <w:r>
        <w:rPr>
          <w:rStyle w:val="a9"/>
        </w:rPr>
        <w:footnoteRef/>
      </w:r>
      <w:r>
        <w:t xml:space="preserve"> </w:t>
      </w:r>
      <w:r w:rsidRPr="005A552F">
        <w:rPr>
          <w:rFonts w:ascii="Times New Roman" w:hAnsi="Times New Roman" w:cs="Times New Roman"/>
        </w:rPr>
        <w:t>Услуга включена в перечень в соответствии с пунктом 3</w:t>
      </w:r>
      <w:r>
        <w:rPr>
          <w:rFonts w:ascii="Times New Roman" w:hAnsi="Times New Roman" w:cs="Times New Roman"/>
        </w:rPr>
        <w:t>.1</w:t>
      </w:r>
      <w:r w:rsidRPr="005A552F">
        <w:rPr>
          <w:rFonts w:ascii="Times New Roman" w:hAnsi="Times New Roman" w:cs="Times New Roman"/>
        </w:rPr>
        <w:t xml:space="preserve"> статьи 36</w:t>
      </w:r>
      <w:r>
        <w:rPr>
          <w:rFonts w:ascii="Times New Roman" w:hAnsi="Times New Roman" w:cs="Times New Roman"/>
        </w:rPr>
        <w:t>2</w:t>
      </w:r>
      <w:r w:rsidRPr="005A552F">
        <w:rPr>
          <w:rFonts w:ascii="Times New Roman" w:hAnsi="Times New Roman" w:cs="Times New Roman"/>
        </w:rPr>
        <w:t xml:space="preserve"> Налогового кодекса Российской Федерации</w:t>
      </w:r>
      <w:r w:rsidRPr="00F93497">
        <w:rPr>
          <w:rFonts w:ascii="Times New Roman" w:hAnsi="Times New Roman" w:cs="Times New Roman"/>
          <w:sz w:val="18"/>
          <w:szCs w:val="18"/>
        </w:rPr>
        <w:t xml:space="preserve"> </w:t>
      </w:r>
    </w:p>
    <w:p w:rsidR="00F93497" w:rsidRDefault="00F93497" w:rsidP="00F93497">
      <w:pPr>
        <w:pStyle w:val="ConsPlusNonformat"/>
        <w:ind w:left="-284"/>
        <w:jc w:val="both"/>
        <w:rPr>
          <w:rFonts w:ascii="Times New Roman" w:hAnsi="Times New Roman" w:cs="Times New Roman"/>
          <w:sz w:val="18"/>
          <w:szCs w:val="18"/>
        </w:rPr>
      </w:pPr>
      <w:r>
        <w:rPr>
          <w:rFonts w:ascii="Times New Roman" w:hAnsi="Times New Roman" w:cs="Times New Roman"/>
          <w:sz w:val="18"/>
          <w:szCs w:val="18"/>
          <w:vertAlign w:val="superscript"/>
        </w:rPr>
        <w:t xml:space="preserve">16 </w:t>
      </w:r>
      <w:r w:rsidRPr="001D53B9">
        <w:rPr>
          <w:rFonts w:ascii="Times New Roman" w:hAnsi="Times New Roman" w:cs="Times New Roman"/>
          <w:sz w:val="18"/>
          <w:szCs w:val="18"/>
        </w:rPr>
        <w:t xml:space="preserve">Услуга предоставляется </w:t>
      </w:r>
      <w:r w:rsidRPr="001D53B9">
        <w:rPr>
          <w:rFonts w:ascii="Times New Roman" w:hAnsi="Times New Roman" w:cs="Times New Roman"/>
          <w:bCs/>
          <w:sz w:val="18"/>
          <w:szCs w:val="18"/>
        </w:rPr>
        <w:t xml:space="preserve">в соответствии с </w:t>
      </w:r>
      <w:r w:rsidR="00944B78">
        <w:rPr>
          <w:rFonts w:ascii="Times New Roman" w:hAnsi="Times New Roman" w:cs="Times New Roman"/>
          <w:bCs/>
          <w:sz w:val="18"/>
          <w:szCs w:val="18"/>
        </w:rPr>
        <w:t>распоряжением</w:t>
      </w:r>
      <w:r w:rsidRPr="001D53B9">
        <w:rPr>
          <w:rFonts w:ascii="Times New Roman" w:hAnsi="Times New Roman" w:cs="Times New Roman"/>
          <w:bCs/>
          <w:sz w:val="18"/>
          <w:szCs w:val="18"/>
        </w:rPr>
        <w:t xml:space="preserve"> </w:t>
      </w:r>
      <w:r w:rsidRPr="001D53B9">
        <w:rPr>
          <w:rFonts w:ascii="Times New Roman" w:hAnsi="Times New Roman" w:cs="Times New Roman"/>
          <w:sz w:val="18"/>
          <w:szCs w:val="18"/>
        </w:rPr>
        <w:t xml:space="preserve">ФНС России от </w:t>
      </w:r>
      <w:r w:rsidR="00B7253F">
        <w:rPr>
          <w:rFonts w:ascii="Times New Roman" w:hAnsi="Times New Roman" w:cs="Times New Roman"/>
          <w:sz w:val="18"/>
          <w:szCs w:val="18"/>
        </w:rPr>
        <w:t>21</w:t>
      </w:r>
      <w:r w:rsidRPr="001D53B9">
        <w:rPr>
          <w:rFonts w:ascii="Times New Roman" w:hAnsi="Times New Roman" w:cs="Times New Roman"/>
          <w:sz w:val="18"/>
          <w:szCs w:val="18"/>
        </w:rPr>
        <w:t>.</w:t>
      </w:r>
      <w:r w:rsidR="00B7253F">
        <w:rPr>
          <w:rFonts w:ascii="Times New Roman" w:hAnsi="Times New Roman" w:cs="Times New Roman"/>
          <w:sz w:val="18"/>
          <w:szCs w:val="18"/>
        </w:rPr>
        <w:t>06</w:t>
      </w:r>
      <w:r w:rsidRPr="001D53B9">
        <w:rPr>
          <w:rFonts w:ascii="Times New Roman" w:hAnsi="Times New Roman" w:cs="Times New Roman"/>
          <w:sz w:val="18"/>
          <w:szCs w:val="18"/>
        </w:rPr>
        <w:t>.20</w:t>
      </w:r>
      <w:r w:rsidR="00944B78">
        <w:rPr>
          <w:rFonts w:ascii="Times New Roman" w:hAnsi="Times New Roman" w:cs="Times New Roman"/>
          <w:sz w:val="18"/>
          <w:szCs w:val="18"/>
        </w:rPr>
        <w:t>2</w:t>
      </w:r>
      <w:r w:rsidR="00B7253F">
        <w:rPr>
          <w:rFonts w:ascii="Times New Roman" w:hAnsi="Times New Roman" w:cs="Times New Roman"/>
          <w:sz w:val="18"/>
          <w:szCs w:val="18"/>
        </w:rPr>
        <w:t>3</w:t>
      </w:r>
      <w:r w:rsidRPr="001D53B9">
        <w:rPr>
          <w:rFonts w:ascii="Times New Roman" w:hAnsi="Times New Roman" w:cs="Times New Roman"/>
          <w:sz w:val="18"/>
          <w:szCs w:val="18"/>
        </w:rPr>
        <w:t xml:space="preserve">г. № </w:t>
      </w:r>
      <w:r w:rsidR="00B7253F">
        <w:rPr>
          <w:rFonts w:ascii="Times New Roman" w:hAnsi="Times New Roman" w:cs="Times New Roman"/>
          <w:sz w:val="18"/>
          <w:szCs w:val="18"/>
        </w:rPr>
        <w:t>204</w:t>
      </w:r>
      <w:r w:rsidRPr="001D53B9">
        <w:rPr>
          <w:rFonts w:ascii="Times New Roman" w:hAnsi="Times New Roman" w:cs="Times New Roman"/>
          <w:sz w:val="18"/>
          <w:szCs w:val="18"/>
        </w:rPr>
        <w:t>@ «</w:t>
      </w:r>
      <w:r w:rsidR="007F05D7">
        <w:rPr>
          <w:rFonts w:ascii="Times New Roman" w:hAnsi="Times New Roman" w:cs="Times New Roman"/>
          <w:sz w:val="18"/>
          <w:szCs w:val="18"/>
        </w:rPr>
        <w:t>О внесении изменений в распоряжение ФНС России от 19 февраля 2021 года № 2</w:t>
      </w:r>
      <w:r w:rsidR="007F05D7" w:rsidRPr="007F05D7">
        <w:rPr>
          <w:rFonts w:ascii="Times New Roman" w:hAnsi="Times New Roman" w:cs="Times New Roman"/>
          <w:sz w:val="18"/>
          <w:szCs w:val="18"/>
        </w:rPr>
        <w:t>5@</w:t>
      </w:r>
      <w:r w:rsidRPr="001D53B9">
        <w:rPr>
          <w:rFonts w:ascii="Times New Roman" w:hAnsi="Times New Roman" w:cs="Times New Roman"/>
          <w:sz w:val="18"/>
          <w:szCs w:val="18"/>
        </w:rPr>
        <w:t>», либо в инициативном порядке по согласованию сторон</w:t>
      </w:r>
    </w:p>
    <w:p w:rsidR="00F93497" w:rsidRDefault="00F93497" w:rsidP="00F93497">
      <w:pPr>
        <w:pStyle w:val="a7"/>
        <w:ind w:right="-284"/>
        <w:jc w:val="both"/>
        <w:rPr>
          <w:rFonts w:ascii="Times New Roman" w:hAnsi="Times New Roman" w:cs="Times New Roman"/>
        </w:rPr>
      </w:pPr>
    </w:p>
    <w:p w:rsidR="00F93497" w:rsidRPr="00F93497" w:rsidRDefault="00F93497" w:rsidP="00F93497">
      <w:pPr>
        <w:pStyle w:val="a7"/>
        <w:ind w:right="-284"/>
        <w:jc w:val="both"/>
        <w:rPr>
          <w:vertAlign w:val="superscrip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103942"/>
      <w:docPartObj>
        <w:docPartGallery w:val="Page Numbers (Top of Page)"/>
        <w:docPartUnique/>
      </w:docPartObj>
    </w:sdtPr>
    <w:sdtEndPr/>
    <w:sdtContent>
      <w:p w:rsidR="00104D1C" w:rsidRDefault="00104D1C">
        <w:pPr>
          <w:pStyle w:val="a3"/>
          <w:jc w:val="center"/>
        </w:pPr>
        <w:r>
          <w:fldChar w:fldCharType="begin"/>
        </w:r>
        <w:r>
          <w:instrText>PAGE   \* MERGEFORMAT</w:instrText>
        </w:r>
        <w:r>
          <w:fldChar w:fldCharType="separate"/>
        </w:r>
        <w:r w:rsidR="00FE4429">
          <w:rPr>
            <w:noProof/>
          </w:rPr>
          <w:t>3</w:t>
        </w:r>
        <w:r>
          <w:fldChar w:fldCharType="end"/>
        </w:r>
      </w:p>
    </w:sdtContent>
  </w:sdt>
  <w:p w:rsidR="00104D1C" w:rsidRDefault="00104D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93"/>
    <w:rsid w:val="00032E25"/>
    <w:rsid w:val="0007719E"/>
    <w:rsid w:val="00081E83"/>
    <w:rsid w:val="00085DC4"/>
    <w:rsid w:val="000C1B7D"/>
    <w:rsid w:val="000F57B5"/>
    <w:rsid w:val="00104D1C"/>
    <w:rsid w:val="00142399"/>
    <w:rsid w:val="0015782E"/>
    <w:rsid w:val="001B1372"/>
    <w:rsid w:val="001D53B9"/>
    <w:rsid w:val="001F100D"/>
    <w:rsid w:val="00203696"/>
    <w:rsid w:val="00230159"/>
    <w:rsid w:val="002A1EE5"/>
    <w:rsid w:val="002A72CC"/>
    <w:rsid w:val="0030398E"/>
    <w:rsid w:val="003226ED"/>
    <w:rsid w:val="00334726"/>
    <w:rsid w:val="00354C1E"/>
    <w:rsid w:val="003B5D7C"/>
    <w:rsid w:val="00412A39"/>
    <w:rsid w:val="00416530"/>
    <w:rsid w:val="00417FC8"/>
    <w:rsid w:val="00465865"/>
    <w:rsid w:val="004E3593"/>
    <w:rsid w:val="005309EB"/>
    <w:rsid w:val="00581A15"/>
    <w:rsid w:val="0059191B"/>
    <w:rsid w:val="005A783A"/>
    <w:rsid w:val="005B4C69"/>
    <w:rsid w:val="005C0EB6"/>
    <w:rsid w:val="00663054"/>
    <w:rsid w:val="006747F2"/>
    <w:rsid w:val="00677C1B"/>
    <w:rsid w:val="006B2A21"/>
    <w:rsid w:val="006E187C"/>
    <w:rsid w:val="0073782E"/>
    <w:rsid w:val="007769AE"/>
    <w:rsid w:val="007A1D25"/>
    <w:rsid w:val="007C171A"/>
    <w:rsid w:val="007F05D7"/>
    <w:rsid w:val="00851694"/>
    <w:rsid w:val="008957EA"/>
    <w:rsid w:val="008B5F88"/>
    <w:rsid w:val="008F6E45"/>
    <w:rsid w:val="00944B78"/>
    <w:rsid w:val="00953701"/>
    <w:rsid w:val="009F6BD6"/>
    <w:rsid w:val="00A85F04"/>
    <w:rsid w:val="00A96063"/>
    <w:rsid w:val="00AD75B1"/>
    <w:rsid w:val="00B16F42"/>
    <w:rsid w:val="00B7253F"/>
    <w:rsid w:val="00BB6C7A"/>
    <w:rsid w:val="00BC3CA3"/>
    <w:rsid w:val="00C23409"/>
    <w:rsid w:val="00C65F2E"/>
    <w:rsid w:val="00D73BE7"/>
    <w:rsid w:val="00D803B7"/>
    <w:rsid w:val="00EB3E0B"/>
    <w:rsid w:val="00EE51E2"/>
    <w:rsid w:val="00F323AC"/>
    <w:rsid w:val="00F505F0"/>
    <w:rsid w:val="00F839A3"/>
    <w:rsid w:val="00F93497"/>
    <w:rsid w:val="00FD03A7"/>
    <w:rsid w:val="00FE4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593"/>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E35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04D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4D1C"/>
    <w:rPr>
      <w:rFonts w:ascii="Calibri" w:eastAsia="Calibri" w:hAnsi="Calibri" w:cs="Calibri"/>
    </w:rPr>
  </w:style>
  <w:style w:type="paragraph" w:styleId="a5">
    <w:name w:val="footer"/>
    <w:basedOn w:val="a"/>
    <w:link w:val="a6"/>
    <w:uiPriority w:val="99"/>
    <w:unhideWhenUsed/>
    <w:rsid w:val="00104D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4D1C"/>
    <w:rPr>
      <w:rFonts w:ascii="Calibri" w:eastAsia="Calibri" w:hAnsi="Calibri" w:cs="Calibri"/>
    </w:rPr>
  </w:style>
  <w:style w:type="paragraph" w:styleId="a7">
    <w:name w:val="footnote text"/>
    <w:basedOn w:val="a"/>
    <w:link w:val="a8"/>
    <w:uiPriority w:val="99"/>
    <w:semiHidden/>
    <w:rsid w:val="007A1D25"/>
    <w:pPr>
      <w:spacing w:after="0" w:line="240" w:lineRule="auto"/>
    </w:pPr>
    <w:rPr>
      <w:rFonts w:eastAsia="Times New Roman"/>
      <w:sz w:val="20"/>
      <w:szCs w:val="20"/>
    </w:rPr>
  </w:style>
  <w:style w:type="character" w:customStyle="1" w:styleId="a8">
    <w:name w:val="Текст сноски Знак"/>
    <w:basedOn w:val="a0"/>
    <w:link w:val="a7"/>
    <w:uiPriority w:val="99"/>
    <w:rsid w:val="007A1D25"/>
    <w:rPr>
      <w:rFonts w:ascii="Calibri" w:eastAsia="Times New Roman" w:hAnsi="Calibri" w:cs="Calibri"/>
      <w:sz w:val="20"/>
      <w:szCs w:val="20"/>
    </w:rPr>
  </w:style>
  <w:style w:type="character" w:styleId="a9">
    <w:name w:val="footnote reference"/>
    <w:uiPriority w:val="99"/>
    <w:semiHidden/>
    <w:unhideWhenUsed/>
    <w:rsid w:val="007A1D25"/>
    <w:rPr>
      <w:vertAlign w:val="superscript"/>
    </w:rPr>
  </w:style>
  <w:style w:type="paragraph" w:styleId="aa">
    <w:name w:val="Balloon Text"/>
    <w:basedOn w:val="a"/>
    <w:link w:val="ab"/>
    <w:uiPriority w:val="99"/>
    <w:semiHidden/>
    <w:unhideWhenUsed/>
    <w:rsid w:val="00BC3C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3CA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593"/>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E35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04D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4D1C"/>
    <w:rPr>
      <w:rFonts w:ascii="Calibri" w:eastAsia="Calibri" w:hAnsi="Calibri" w:cs="Calibri"/>
    </w:rPr>
  </w:style>
  <w:style w:type="paragraph" w:styleId="a5">
    <w:name w:val="footer"/>
    <w:basedOn w:val="a"/>
    <w:link w:val="a6"/>
    <w:uiPriority w:val="99"/>
    <w:unhideWhenUsed/>
    <w:rsid w:val="00104D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4D1C"/>
    <w:rPr>
      <w:rFonts w:ascii="Calibri" w:eastAsia="Calibri" w:hAnsi="Calibri" w:cs="Calibri"/>
    </w:rPr>
  </w:style>
  <w:style w:type="paragraph" w:styleId="a7">
    <w:name w:val="footnote text"/>
    <w:basedOn w:val="a"/>
    <w:link w:val="a8"/>
    <w:uiPriority w:val="99"/>
    <w:semiHidden/>
    <w:rsid w:val="007A1D25"/>
    <w:pPr>
      <w:spacing w:after="0" w:line="240" w:lineRule="auto"/>
    </w:pPr>
    <w:rPr>
      <w:rFonts w:eastAsia="Times New Roman"/>
      <w:sz w:val="20"/>
      <w:szCs w:val="20"/>
    </w:rPr>
  </w:style>
  <w:style w:type="character" w:customStyle="1" w:styleId="a8">
    <w:name w:val="Текст сноски Знак"/>
    <w:basedOn w:val="a0"/>
    <w:link w:val="a7"/>
    <w:uiPriority w:val="99"/>
    <w:rsid w:val="007A1D25"/>
    <w:rPr>
      <w:rFonts w:ascii="Calibri" w:eastAsia="Times New Roman" w:hAnsi="Calibri" w:cs="Calibri"/>
      <w:sz w:val="20"/>
      <w:szCs w:val="20"/>
    </w:rPr>
  </w:style>
  <w:style w:type="character" w:styleId="a9">
    <w:name w:val="footnote reference"/>
    <w:uiPriority w:val="99"/>
    <w:semiHidden/>
    <w:unhideWhenUsed/>
    <w:rsid w:val="007A1D25"/>
    <w:rPr>
      <w:vertAlign w:val="superscript"/>
    </w:rPr>
  </w:style>
  <w:style w:type="paragraph" w:styleId="aa">
    <w:name w:val="Balloon Text"/>
    <w:basedOn w:val="a"/>
    <w:link w:val="ab"/>
    <w:uiPriority w:val="99"/>
    <w:semiHidden/>
    <w:unhideWhenUsed/>
    <w:rsid w:val="00BC3C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3CA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99125">
      <w:bodyDiv w:val="1"/>
      <w:marLeft w:val="0"/>
      <w:marRight w:val="0"/>
      <w:marTop w:val="0"/>
      <w:marBottom w:val="0"/>
      <w:divBdr>
        <w:top w:val="none" w:sz="0" w:space="0" w:color="auto"/>
        <w:left w:val="none" w:sz="0" w:space="0" w:color="auto"/>
        <w:bottom w:val="none" w:sz="0" w:space="0" w:color="auto"/>
        <w:right w:val="none" w:sz="0" w:space="0" w:color="auto"/>
      </w:divBdr>
    </w:div>
    <w:div w:id="10451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9EB23-1917-4DB5-AD4E-037DE6E2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5494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Кузьменко Ирина Ивановна</dc:creator>
  <cp:lastModifiedBy>Кузьменко Ирина Ивановна</cp:lastModifiedBy>
  <cp:revision>3</cp:revision>
  <cp:lastPrinted>2023-07-25T14:08:00Z</cp:lastPrinted>
  <dcterms:created xsi:type="dcterms:W3CDTF">2023-08-08T07:08:00Z</dcterms:created>
  <dcterms:modified xsi:type="dcterms:W3CDTF">2023-08-08T07:09:00Z</dcterms:modified>
</cp:coreProperties>
</file>