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9 ноября 2010 г. N 18916</w:t>
      </w:r>
    </w:p>
    <w:p w:rsidR="00D52EB1" w:rsidRDefault="00D52EB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5 октября 2010 г. N ММВ-7-11/479@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ФОРМЫ НАЛОГОВОГО УВЕДОМЛЕНИЯ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ФНС России от 14.11.2013 N ММВ-7-3/501@)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3 статьи 52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пунктом 3 статьи 363</w:t>
        </w:r>
      </w:hyperlink>
      <w:r>
        <w:rPr>
          <w:rFonts w:ascii="Calibri" w:hAnsi="Calibri" w:cs="Calibri"/>
        </w:rPr>
        <w:t xml:space="preserve">, </w:t>
      </w:r>
      <w:hyperlink r:id="rId8" w:history="1">
        <w:r>
          <w:rPr>
            <w:rFonts w:ascii="Calibri" w:hAnsi="Calibri" w:cs="Calibri"/>
            <w:color w:val="0000FF"/>
          </w:rPr>
          <w:t>пунктом 4 статьи 397</w:t>
        </w:r>
      </w:hyperlink>
      <w:r>
        <w:rPr>
          <w:rFonts w:ascii="Calibri" w:hAnsi="Calibri" w:cs="Calibri"/>
        </w:rPr>
        <w:t xml:space="preserve"> Налогового кодекса Российской Федерации (Собрание законодательства Российской Федерации, 1998, N 31, ст. 3824; 2005, N 25, ст. 2427; 2005, N 43, ст. 4350; 2007, N 31, ст. 4013; </w:t>
      </w:r>
      <w:proofErr w:type="gramStart"/>
      <w:r>
        <w:rPr>
          <w:rFonts w:ascii="Calibri" w:hAnsi="Calibri" w:cs="Calibri"/>
        </w:rPr>
        <w:t>2010, N 31, ст. 4198), статьей 5 Закона Российской Федерации от 09.12.1991 N 2003-1 "О налогах на имущество физических лиц" ("Российская газета", 1992, N 36; 2009, N 227; Собрание законодательства Российской Федерации, 2009, N 48, ст. 5733) приказываю:</w:t>
      </w:r>
      <w:proofErr w:type="gramEnd"/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43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налогового уведомления согласно приложению к настоящему Приказу.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Формировать налоговое уведомление на бумажном носителе с использованием технических средств печати в автоматизированном режиме.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 налоговому уведомлению, вручаемому налогоплательщику лично, формировать отрывной корешок, содержащий информацию о подлежащих уплате суммах налогов, в котором налогоплательщик расписывается при получении налогового уведомления.</w:t>
      </w:r>
      <w:proofErr w:type="gramEnd"/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Налоговое уведомление формировать в зависимости от наличия у физического лица объектов налогообложения по одному налогу или нескольким налогам, подлежащим уплате на основании налогового уведомления, в том числе за предыдущие налоговые периоды при перерасчете сумм налогов.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 наличии у физического лица объектов налогообложения по нескольким налогам и совпадении сроков их уплаты формировать разделы налогового уведомления по каждому налогу.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 отсутствии у физического лица объекта налогообложения по налогу, подлежащему уплате на основании налогового уведомления, либо освобождении от налогообложения по такому налогу раздел налогового уведомления по соответствующему налогу не формировать.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случае получения налоговым органом сведений, приводящих к перерасчету суммы налога, указанной в ранее направленном налогоплательщику налоговом уведомлении, формировать раздел налогового уведомления только по этому налогу, по которому произошли изменения.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Налоговым органам направлять налогоплательщикам налоговые уведомления не позднее срока, указанного в </w:t>
      </w:r>
      <w:hyperlink r:id="rId9" w:history="1">
        <w:r>
          <w:rPr>
            <w:rFonts w:ascii="Calibri" w:hAnsi="Calibri" w:cs="Calibri"/>
            <w:color w:val="0000FF"/>
          </w:rPr>
          <w:t>статье 52</w:t>
        </w:r>
      </w:hyperlink>
      <w:r>
        <w:rPr>
          <w:rFonts w:ascii="Calibri" w:hAnsi="Calibri" w:cs="Calibri"/>
        </w:rPr>
        <w:t xml:space="preserve"> Налогового кодекса Российской Федерации, одновременно с платежными документами на уплату физическими лицами налогов в бюджетную систему Российской Федерации.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Признать утратившим силу </w:t>
      </w:r>
      <w:hyperlink r:id="rId10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Федеральной налоговой службы от 31.10.2005 N САЭ-3-21/551@ "Об утверждении форм налоговых уведомлений" (зарегистрирован в Министерстве юстиции Российской Федерации 30.11.2005, регистрационный N 7216; "Бюллетень нормативных актов федеральных органов исполнительной власти", 12.12.2005, N 50).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исчисления, полноты и своевременности уплаты в бюджеты бюджетной системы Российской Федерации налогов, подлежащих уплате на основании налогового уведомления.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Руководитель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налоговой службы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М.В.МИШУСТИН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5"/>
      <w:bookmarkEnd w:id="1"/>
      <w:r>
        <w:rPr>
          <w:rFonts w:ascii="Calibri" w:hAnsi="Calibri" w:cs="Calibri"/>
        </w:rPr>
        <w:t>Приложение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ФНС России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05.10.2010 N ММВ-7-11/479@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ФНС России от 14.11.2013 N ММВ-7-3/501@)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 КНД 1165025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bookmarkStart w:id="2" w:name="Par43"/>
      <w:bookmarkEnd w:id="2"/>
      <w:r>
        <w:t xml:space="preserve">                       ФЕДЕРАЛЬНАЯ НАЛОГОВАЯ СЛУЖБА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 Налоговый орган          ___________________________________ код _________</w:t>
      </w:r>
    </w:p>
    <w:p w:rsidR="00D52EB1" w:rsidRDefault="00D52EB1">
      <w:pPr>
        <w:pStyle w:val="ConsPlusNonformat"/>
      </w:pPr>
      <w:r>
        <w:t xml:space="preserve"> Адрес налогового органа: _________________________________________________</w:t>
      </w:r>
    </w:p>
    <w:p w:rsidR="00D52EB1" w:rsidRDefault="00D52EB1">
      <w:pPr>
        <w:pStyle w:val="ConsPlusNonformat"/>
      </w:pPr>
      <w:r>
        <w:t xml:space="preserve"> ИНН ____________________ КПП ___________________ Время приема ____________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Исполнитель ______________________ контактный телефон __________________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┌──────────────────────────────────────────────────────────┬──────────────┐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│Для сведения сообщаем:                           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│- если Вы имеете право на налоговые льготы, то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законодательством о налогах и сборах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│Вам необходимо предъявить в налоговый орган документы,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│являющиеся основанием для предоставления налоговых льгот; │              │</w:t>
      </w:r>
      <w:proofErr w:type="gramEnd"/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информация о наличии недоимки и задолженности по пени и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│законодательных </w:t>
      </w:r>
      <w:proofErr w:type="gramStart"/>
      <w:r>
        <w:rPr>
          <w:rFonts w:ascii="Courier New" w:hAnsi="Courier New" w:cs="Courier New"/>
          <w:sz w:val="20"/>
          <w:szCs w:val="20"/>
        </w:rPr>
        <w:t>актах</w:t>
      </w:r>
      <w:proofErr w:type="gramEnd"/>
      <w:r>
        <w:rPr>
          <w:rFonts w:ascii="Courier New" w:hAnsi="Courier New" w:cs="Courier New"/>
          <w:sz w:val="20"/>
          <w:szCs w:val="20"/>
        </w:rPr>
        <w:t>, регламентирующих порядок исчисления│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│налогов, размещается на сайте ФНС России www.nalog.ru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│"Личный кабинет налогоплательщика" и на сайте ____________│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│(указывается сайт Управления ФНС России по субъекту       │              │</w:t>
      </w:r>
      <w:proofErr w:type="gramEnd"/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│Российской Федерации);                                    │              │</w:t>
      </w:r>
      <w:proofErr w:type="gramEnd"/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│- в соответствии со </w:t>
      </w:r>
      <w:hyperlink r:id="rId12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45</w:t>
        </w:r>
      </w:hyperlink>
      <w:r>
        <w:rPr>
          <w:rFonts w:ascii="Courier New" w:hAnsi="Courier New" w:cs="Courier New"/>
          <w:sz w:val="20"/>
          <w:szCs w:val="20"/>
        </w:rPr>
        <w:t xml:space="preserve"> Налогового кодекса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│Российской Федерации Вы имеете право исполнить   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│обязанность по уплате налог</w:t>
      </w:r>
      <w:proofErr w:type="gramStart"/>
      <w:r>
        <w:rPr>
          <w:rFonts w:ascii="Courier New" w:hAnsi="Courier New" w:cs="Courier New"/>
          <w:sz w:val="20"/>
          <w:szCs w:val="20"/>
        </w:rPr>
        <w:t>а(</w:t>
      </w:r>
      <w:proofErr w:type="gramEnd"/>
      <w:r>
        <w:rPr>
          <w:rFonts w:ascii="Courier New" w:hAnsi="Courier New" w:cs="Courier New"/>
          <w:sz w:val="20"/>
          <w:szCs w:val="20"/>
        </w:rPr>
        <w:t>ов) досрочно;       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│- за несвоевременную уплату налога начисляется пеня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│ставке, равной одной трехсотой действующей ставки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│рефинансирования Банка России за каждый день просрочки;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│- ОКТМО - код муниципального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межселенной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│территории, населенного пункта, входящего в состав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│муниципального образования, на территории которого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│мобилизуются денежные средства                            │              │</w:t>
      </w:r>
    </w:p>
    <w:p w:rsidR="00D52EB1" w:rsidRDefault="00D52EB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└──────────────────────────────────────────────────────────┴──────────────┘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r>
        <w:t xml:space="preserve">                      НАЛОГОВОЕ УВЕДОМЛЕНИЕ N ______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360"/>
        <w:gridCol w:w="1080"/>
        <w:gridCol w:w="180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Ф.И.О. налогоплательщика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ИНН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D52EB1" w:rsidSect="000224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r>
        <w:t>---------------------------------------------------------------------------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bookmarkStart w:id="3" w:name="Par83"/>
      <w:bookmarkEnd w:id="3"/>
      <w:r>
        <w:t xml:space="preserve">              Раздел 1. Расчет (перерасчет) транспортного налога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1080"/>
        <w:gridCol w:w="1440"/>
        <w:gridCol w:w="840"/>
        <w:gridCol w:w="840"/>
        <w:gridCol w:w="960"/>
        <w:gridCol w:w="1440"/>
        <w:gridCol w:w="960"/>
        <w:gridCol w:w="1320"/>
        <w:gridCol w:w="1080"/>
        <w:gridCol w:w="156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говый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период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(год)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обложе-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ния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Государст-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венный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ре-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гистраци-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онный знак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говая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база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праве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ставка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месяцев,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которые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произво-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дится рас-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чет,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пере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расчет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году  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говых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льгот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Исчислен-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ная сумма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налога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налога,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исчис-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ленная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ранее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hyperlink w:anchor="Par10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Сумма нало-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га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к допла-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те (+)/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уменьшению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(-) (руб.)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(гр. 9 -   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гр. 10) 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40"/>
        <w:gridCol w:w="960"/>
        <w:gridCol w:w="2280"/>
        <w:gridCol w:w="156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основании законодательства о налогах и сборах Вы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обязаны уплатить до                                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по ОКТМО: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(гр. 10 + гр. 11)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bookmarkStart w:id="4" w:name="Par105"/>
      <w:bookmarkEnd w:id="4"/>
      <w:r>
        <w:t xml:space="preserve">    &lt;*&gt; Сумма налога по ранее направленному налоговому уведомлению N 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Справочно.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переплата _______ руб. </w:t>
      </w:r>
      <w:hyperlink w:anchor="Par184" w:history="1">
        <w:r>
          <w:rPr>
            <w:color w:val="0000FF"/>
          </w:rPr>
          <w:t>&lt;**&gt;</w:t>
        </w:r>
      </w:hyperlink>
    </w:p>
    <w:p w:rsidR="00D52EB1" w:rsidRDefault="00D52EB1">
      <w:pPr>
        <w:pStyle w:val="ConsPlusNonformat"/>
      </w:pPr>
      <w:r>
        <w:t xml:space="preserve">          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недоимка в сумме __________ руб. и задолженность по пени в сумме</w:t>
      </w:r>
    </w:p>
    <w:p w:rsidR="00D52EB1" w:rsidRDefault="00D52EB1">
      <w:pPr>
        <w:pStyle w:val="ConsPlusNonformat"/>
      </w:pPr>
      <w:r>
        <w:t xml:space="preserve">           __________ руб.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---------------------------------------------------------------------------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bookmarkStart w:id="5" w:name="Par115"/>
      <w:bookmarkEnd w:id="5"/>
      <w:r>
        <w:t xml:space="preserve">                  Раздел 2. Расчет (перерасчет) земельного налога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1080"/>
        <w:gridCol w:w="1080"/>
        <w:gridCol w:w="1080"/>
        <w:gridCol w:w="840"/>
        <w:gridCol w:w="960"/>
        <w:gridCol w:w="960"/>
        <w:gridCol w:w="1320"/>
        <w:gridCol w:w="1080"/>
        <w:gridCol w:w="960"/>
        <w:gridCol w:w="960"/>
        <w:gridCol w:w="1080"/>
        <w:gridCol w:w="156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говый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период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(год)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Кадаст-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ровый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номер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земель-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ного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участка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Место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нахож-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дения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земель-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ного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участка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(адрес)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вая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ба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за (ка-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дастро-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вая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стои-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мость) 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праве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 об-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лагае-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мая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гом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ставка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(%)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 меся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цев, за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которые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дится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расчет,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перерас-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чет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году  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Коэффи-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циент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для ин-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дивиду-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ального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жилищ-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ного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строи-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тельст-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 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говых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льгот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Исчис-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ленная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налога,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исчис-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ленная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ранее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hyperlink w:anchor="Par139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уплате(+)/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/уменьшению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(-) (руб.)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(гр. 11 -  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гр. 12) 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  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40"/>
        <w:gridCol w:w="1080"/>
        <w:gridCol w:w="2760"/>
        <w:gridCol w:w="156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основании законодательства о налогах и сборах Вы обязаны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уплатить до                                               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(дата)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Всего по ОКТМО: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(гр. 12 + гр. 13) 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bookmarkStart w:id="6" w:name="Par139"/>
      <w:bookmarkEnd w:id="6"/>
      <w:r>
        <w:t xml:space="preserve">    &lt;*&gt; Сумма налога по ранее направленному налоговому уведомлению N 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Справочно.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переплата _______ руб. </w:t>
      </w:r>
      <w:hyperlink w:anchor="Par184" w:history="1">
        <w:r>
          <w:rPr>
            <w:color w:val="0000FF"/>
          </w:rPr>
          <w:t>&lt;**&gt;</w:t>
        </w:r>
      </w:hyperlink>
    </w:p>
    <w:p w:rsidR="00D52EB1" w:rsidRDefault="00D52EB1">
      <w:pPr>
        <w:pStyle w:val="ConsPlusNonformat"/>
      </w:pPr>
      <w:r>
        <w:t xml:space="preserve">          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недоимка в сумме __________ руб. и задолженность по пени в сумме</w:t>
      </w:r>
    </w:p>
    <w:p w:rsidR="00D52EB1" w:rsidRDefault="00D52EB1">
      <w:pPr>
        <w:pStyle w:val="ConsPlusNonformat"/>
      </w:pPr>
      <w:r>
        <w:t xml:space="preserve">           __________ руб.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---------------------------------------------------------------------------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bookmarkStart w:id="7" w:name="Par149"/>
      <w:bookmarkEnd w:id="7"/>
      <w:r>
        <w:t xml:space="preserve">       Раздел 3. Расчет (перерасчет) налога на имущество физических лиц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440"/>
        <w:gridCol w:w="1320"/>
        <w:gridCol w:w="840"/>
        <w:gridCol w:w="960"/>
        <w:gridCol w:w="1440"/>
        <w:gridCol w:w="960"/>
        <w:gridCol w:w="960"/>
        <w:gridCol w:w="1440"/>
        <w:gridCol w:w="144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вый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период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(год) 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налого-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обложе-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ния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Место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нахождения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объекта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(адрес)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Налоговая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база (ин-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вентари-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зационная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стои-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мость)   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 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Доля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праве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ставка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% 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месяцев,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которые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произво-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дится 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расчет,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перерас-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чет к году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говых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льгот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Исчис-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ленная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налога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(руб.)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лога, ис-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численная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ранее    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(руб.) </w:t>
            </w:r>
            <w:hyperlink w:anchor="Par17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Сумма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к уп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лат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+)/к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уменьшению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(-) (руб.)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(гр. 9 -  </w:t>
            </w:r>
            <w:proofErr w:type="gramEnd"/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гр. 10)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 </w:t>
            </w:r>
          </w:p>
        </w:tc>
      </w:tr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40"/>
        <w:gridCol w:w="960"/>
        <w:gridCol w:w="2280"/>
        <w:gridCol w:w="1440"/>
      </w:tblGrid>
      <w:tr w:rsidR="00D52EB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основании законодательства о налогах и сборах Вы обязаны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уплатить до                                                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по ОКТМО: </w:t>
            </w:r>
          </w:p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(гр. 10 + гр. 11)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2EB1" w:rsidRDefault="00D52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pStyle w:val="ConsPlusNonformat"/>
      </w:pPr>
      <w:bookmarkStart w:id="8" w:name="Par171"/>
      <w:bookmarkEnd w:id="8"/>
      <w:r>
        <w:t xml:space="preserve">    &lt;*&gt; Сумма налога по ранее направленному налоговому уведомлению N 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Справочно.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переплата _______ руб. </w:t>
      </w:r>
      <w:hyperlink w:anchor="Par184" w:history="1">
        <w:r>
          <w:rPr>
            <w:color w:val="0000FF"/>
          </w:rPr>
          <w:t>&lt;**&gt;</w:t>
        </w:r>
      </w:hyperlink>
    </w:p>
    <w:p w:rsidR="00D52EB1" w:rsidRDefault="00D52EB1">
      <w:pPr>
        <w:pStyle w:val="ConsPlusNonformat"/>
      </w:pPr>
      <w:r>
        <w:lastRenderedPageBreak/>
        <w:t xml:space="preserve">           По состоянию </w:t>
      </w:r>
      <w:proofErr w:type="gramStart"/>
      <w:r>
        <w:t>на</w:t>
      </w:r>
      <w:proofErr w:type="gramEnd"/>
      <w:r>
        <w:t xml:space="preserve"> __.__.____. по ОКТМО _____________ у Вас имеется</w:t>
      </w:r>
    </w:p>
    <w:p w:rsidR="00D52EB1" w:rsidRDefault="00D52EB1">
      <w:pPr>
        <w:pStyle w:val="ConsPlusNonformat"/>
      </w:pPr>
      <w:r>
        <w:t xml:space="preserve">           недоимка в сумме __________ руб. и задолженность по пени в сумме</w:t>
      </w:r>
    </w:p>
    <w:p w:rsidR="00D52EB1" w:rsidRDefault="00D52EB1">
      <w:pPr>
        <w:pStyle w:val="ConsPlusNonformat"/>
      </w:pPr>
      <w:r>
        <w:t xml:space="preserve">           __________ руб.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---------------------------------------------------------------------------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    Приложение:   Платежны</w:t>
      </w:r>
      <w:proofErr w:type="gramStart"/>
      <w:r>
        <w:t>й(</w:t>
      </w:r>
      <w:proofErr w:type="gramEnd"/>
      <w:r>
        <w:t>ые)   документ(ты)   на  уплату  налога(ов)  по</w:t>
      </w:r>
    </w:p>
    <w:p w:rsidR="00D52EB1" w:rsidRDefault="00D52EB1">
      <w:pPr>
        <w:pStyle w:val="ConsPlusNonformat"/>
      </w:pPr>
      <w:r>
        <w:t>настоящему налоговому уведомлению.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bookmarkStart w:id="9" w:name="Par184"/>
      <w:bookmarkEnd w:id="9"/>
      <w:r>
        <w:t xml:space="preserve">    &lt;**&gt; Внимание. Сумма в платежном документе указана за минусом переплаты</w:t>
      </w:r>
    </w:p>
    <w:p w:rsidR="00D52EB1" w:rsidRDefault="00D52EB1">
      <w:pPr>
        <w:pStyle w:val="ConsPlusNonformat"/>
      </w:pPr>
      <w:r>
        <w:t>по налогу (данная строка заполняется только при наличии переплаты)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------------------------------ линия отреза -------------------------------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 xml:space="preserve">                                                          Форма </w:t>
      </w:r>
      <w:hyperlink r:id="rId13" w:history="1">
        <w:r>
          <w:rPr>
            <w:color w:val="0000FF"/>
          </w:rPr>
          <w:t>КНД</w:t>
        </w:r>
      </w:hyperlink>
      <w:r>
        <w:t xml:space="preserve"> 1165025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НАЛОГОВОЕ УВЕДОМЛЕНИЕ N _________________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на уплату:</w:t>
      </w:r>
    </w:p>
    <w:p w:rsidR="00D52EB1" w:rsidRDefault="00D52EB1">
      <w:pPr>
        <w:pStyle w:val="ConsPlusNonformat"/>
      </w:pPr>
      <w:r>
        <w:t>транспортного налога в сумме ____________ руб.;</w:t>
      </w:r>
    </w:p>
    <w:p w:rsidR="00D52EB1" w:rsidRDefault="00D52EB1">
      <w:pPr>
        <w:pStyle w:val="ConsPlusNonformat"/>
      </w:pPr>
      <w:r>
        <w:t>земельного налога в сумме ____________ руб.;</w:t>
      </w:r>
    </w:p>
    <w:p w:rsidR="00D52EB1" w:rsidRDefault="00D52EB1">
      <w:pPr>
        <w:pStyle w:val="ConsPlusNonformat"/>
      </w:pPr>
      <w:r>
        <w:t>налога на имущество физических лиц в сумме __________ руб.;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Ф.И.О. налогоплательщика __________________ ИНН ________________</w:t>
      </w:r>
    </w:p>
    <w:p w:rsidR="00D52EB1" w:rsidRDefault="00D52EB1">
      <w:pPr>
        <w:pStyle w:val="ConsPlusNonformat"/>
      </w:pPr>
      <w:r>
        <w:t>Адрес __________________________________________________________</w:t>
      </w:r>
    </w:p>
    <w:p w:rsidR="00D52EB1" w:rsidRDefault="00D52EB1">
      <w:pPr>
        <w:pStyle w:val="ConsPlusNonformat"/>
      </w:pPr>
    </w:p>
    <w:p w:rsidR="00D52EB1" w:rsidRDefault="00D52EB1">
      <w:pPr>
        <w:pStyle w:val="ConsPlusNonformat"/>
      </w:pPr>
      <w:r>
        <w:t>ПОЛУЧИЛ "__" ______________ 20__ г.  ___________________________</w:t>
      </w:r>
    </w:p>
    <w:p w:rsidR="00D52EB1" w:rsidRDefault="00D52EB1">
      <w:pPr>
        <w:pStyle w:val="ConsPlusNonformat"/>
      </w:pPr>
      <w:r>
        <w:t xml:space="preserve">                                     (подпись налогоплательщика)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Отрывной корешок заполняется и остается в налоговых органах в случае, если налоговое уведомление вручается налогоплательщику лично.</w:t>
      </w: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52EB1" w:rsidRDefault="00D52EB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06652C" w:rsidRDefault="0006652C">
      <w:bookmarkStart w:id="10" w:name="_GoBack"/>
      <w:bookmarkEnd w:id="10"/>
    </w:p>
    <w:sectPr w:rsidR="0006652C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B1"/>
    <w:rsid w:val="0006652C"/>
    <w:rsid w:val="00973DEA"/>
    <w:rsid w:val="00A7712C"/>
    <w:rsid w:val="00D5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E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52EB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E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52EB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FD94286CE3CDE37E6559D543626700F42831619FBA4D29BCA1EC1AE9E6BE5C794773750BB8F4vBL" TargetMode="External"/><Relationship Id="rId13" Type="http://schemas.openxmlformats.org/officeDocument/2006/relationships/hyperlink" Target="consultantplus://offline/ref=A8FD94286CE3CDE37E6550CC44626700F726376A96BC4D29BCA1EC1AE9E6BE5C794773750FBB43DEF5v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FD94286CE3CDE37E6559D543626700F42831619FBA4D29BCA1EC1AE9E6BE5C794773750AB3F4v2L" TargetMode="External"/><Relationship Id="rId12" Type="http://schemas.openxmlformats.org/officeDocument/2006/relationships/hyperlink" Target="consultantplus://offline/ref=A8FD94286CE3CDE37E6559D543626700F428316190B34D29BCA1EC1AE9E6BE5C794773770EFBv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FD94286CE3CDE37E6559D543626700F428316190B34D29BCA1EC1AE9E6BE5C794773750EBBF4v2L" TargetMode="External"/><Relationship Id="rId11" Type="http://schemas.openxmlformats.org/officeDocument/2006/relationships/hyperlink" Target="consultantplus://offline/ref=A8FD94286CE3CDE37E6559D543626700F42B346890BB4D29BCA1EC1AE9E6BE5C794773750FBB43D9F5v1L" TargetMode="External"/><Relationship Id="rId5" Type="http://schemas.openxmlformats.org/officeDocument/2006/relationships/hyperlink" Target="consultantplus://offline/ref=A8FD94286CE3CDE37E6559D543626700F42B346890BB4D29BCA1EC1AE9E6BE5C794773750FBB43D9F5v1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FD94286CE3CDE37E6559D543626700F028356E9EB01023B4F8E018FE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FD94286CE3CDE37E6559D543626700F428316190B34D29BCA1EC1AE9E6BE5C794773750FB2F4vB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2014-06-16T11:47:00Z</dcterms:created>
  <dcterms:modified xsi:type="dcterms:W3CDTF">2014-06-16T11:47:00Z</dcterms:modified>
</cp:coreProperties>
</file>