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6C" w:rsidRPr="00B31165" w:rsidRDefault="00E47E6C" w:rsidP="00E47E6C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31165">
        <w:rPr>
          <w:rFonts w:ascii="Times New Roman" w:hAnsi="Times New Roman" w:cs="Times New Roman"/>
          <w:b/>
          <w:sz w:val="36"/>
          <w:szCs w:val="36"/>
        </w:rPr>
        <w:t>Налог на профессиональный доход.</w:t>
      </w:r>
    </w:p>
    <w:p w:rsidR="00E47E6C" w:rsidRPr="00B31165" w:rsidRDefault="00E47E6C" w:rsidP="00E47E6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01BA8" w:rsidRPr="00B31165" w:rsidRDefault="00401BA8" w:rsidP="00AE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Специальный налоговый режим «Налог на профессиональный доход» в Новгородской области введен в действие с 01 июля 2020 года. По состоянию на 01.07.2022 года на территории Новгородской области состоит на учете 13922 налогоплательщика налога на профессиональный доход (далее - НПД).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Применять специальный налоговый режим "Налог на профессиональный доход" вправе физические лица, в том числе индивидуальные предприниматели, местом 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ведения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деятельности которых является территория любого из субъектов Российской Федерации, включенных в эксперимент.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Физическое лицо указывает субъект Российской 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на территории которого им ведется деятельность, при переходе на специальный налоговый режим.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на территории которого им ведется деятельность, и вправе изменять место ведения деятельности не чаще одного раза в течение календарного года.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Профессиональный доход -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имущества. 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Физические лица, применяющие НПД, освобождаются от налогообложения налогом на доходы физических лиц в отношении доходов, являющихся объектом налогообложения налогом на профессиональный доход.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НПД, не признаются налогоплательщиками налога на добавленную стоимость, за исключением налога на добавленную стоимость, подлежащего уплате при ввозе товаров на территорию Российской Федерации и иные территории, находящиеся под ее юрисдикцией.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Индивидуальные предприниматели не признаются плательщиками страховых взносов за период применения НПД.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Все действия плательщика НПД и налогового органа по вопросам взаимодействия (постановка на учет, снятие с учета, расчет налога, уплата налога и др.) производится через мобильное приложение «Мой налог».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lastRenderedPageBreak/>
        <w:t>Мобильное приложение "Мой налог" - программное обеспечение федерального органа исполнительной власти, уполномоченного по контролю и надзору в области налогов и сборов, применяемое физическими лицами с использованием компьютерного устройства (мобильного телефона, смартфона или компьютера, включая планшетный компьютер), подключенного к информационно-телекоммуникационной сети "Интернет".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165">
        <w:rPr>
          <w:rFonts w:ascii="Times New Roman" w:hAnsi="Times New Roman" w:cs="Times New Roman"/>
          <w:sz w:val="28"/>
          <w:szCs w:val="28"/>
        </w:rPr>
        <w:t>Физические лица, применяющие специальный налоговый режим, вправе через мобильное приложение "Мой налог" или через кредитную организацию уполномочить на реализацию установленных прав и исполнение обязанностей операторов электронных площадок или кредитные организации, которые осуществляют информационный обмен с налоговыми органами, включая получение от налоговых органов сведений, полученных налоговыми органами при применении такими физическими лицами специального налогового режима.</w:t>
      </w:r>
      <w:proofErr w:type="gramEnd"/>
    </w:p>
    <w:p w:rsidR="00E47E6C" w:rsidRPr="00B31165" w:rsidRDefault="00E47E6C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Налогоплательщики налога на профессиональный доход</w:t>
      </w:r>
    </w:p>
    <w:p w:rsidR="00E47E6C" w:rsidRPr="00B31165" w:rsidRDefault="00E47E6C" w:rsidP="00401B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Налогоплательщиками налога на профессиональный признаются физические лица, в том 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перешедшие на НПД.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Не вправе применять специальный налоговый режим: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1) лица, осуществляющие реализацию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2) лица, осуществляющие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3) лица, занимающиеся добычей и (или) реализацией полезных ископаемых;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4) лица, имеющие работников, с которыми они состоят в трудовых отношениях;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5) лица, ведущие предпринимательскую деятельность в интересах другого лица на основе договоров поручения, договоров комиссии либо агентских договоров;</w:t>
      </w:r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165">
        <w:rPr>
          <w:rFonts w:ascii="Times New Roman" w:hAnsi="Times New Roman" w:cs="Times New Roman"/>
          <w:sz w:val="28"/>
          <w:szCs w:val="28"/>
        </w:rPr>
        <w:t xml:space="preserve">6) лица, оказывающие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</w:t>
      </w:r>
      <w:r w:rsidRPr="00B31165">
        <w:rPr>
          <w:rFonts w:ascii="Times New Roman" w:hAnsi="Times New Roman" w:cs="Times New Roman"/>
          <w:sz w:val="28"/>
          <w:szCs w:val="28"/>
        </w:rPr>
        <w:lastRenderedPageBreak/>
        <w:t>товары в соответствии с действующим законодательством о применении контрольно-кассовой техники</w:t>
      </w:r>
      <w:r w:rsidR="004C2B55" w:rsidRPr="00B31165">
        <w:rPr>
          <w:rFonts w:ascii="Times New Roman" w:hAnsi="Times New Roman" w:cs="Times New Roman"/>
          <w:sz w:val="28"/>
          <w:szCs w:val="28"/>
        </w:rPr>
        <w:t xml:space="preserve"> (находящиеся на УСНО и ЕСХН)</w:t>
      </w:r>
      <w:r w:rsidRPr="00B311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1BA8" w:rsidRPr="00B31165" w:rsidRDefault="00401BA8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7) 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</w:t>
      </w:r>
      <w:r w:rsidR="004C2B55" w:rsidRPr="00B31165">
        <w:rPr>
          <w:rFonts w:ascii="Times New Roman" w:hAnsi="Times New Roman" w:cs="Times New Roman"/>
          <w:sz w:val="28"/>
          <w:szCs w:val="28"/>
        </w:rPr>
        <w:t>. В течение месяца со дня постановки на учет в качестве плательщика НПД</w:t>
      </w:r>
      <w:r w:rsidRPr="00B31165">
        <w:rPr>
          <w:rFonts w:ascii="Times New Roman" w:hAnsi="Times New Roman" w:cs="Times New Roman"/>
          <w:sz w:val="28"/>
          <w:szCs w:val="28"/>
        </w:rPr>
        <w:t>,</w:t>
      </w:r>
      <w:r w:rsidR="004C2B55" w:rsidRPr="00B31165">
        <w:rPr>
          <w:rFonts w:ascii="Times New Roman" w:hAnsi="Times New Roman" w:cs="Times New Roman"/>
          <w:sz w:val="28"/>
          <w:szCs w:val="28"/>
        </w:rPr>
        <w:t xml:space="preserve"> физическое лицо должно подать уведомление</w:t>
      </w:r>
      <w:r w:rsidR="00835110" w:rsidRPr="00B31165">
        <w:rPr>
          <w:rFonts w:ascii="Times New Roman" w:hAnsi="Times New Roman" w:cs="Times New Roman"/>
          <w:sz w:val="28"/>
          <w:szCs w:val="28"/>
        </w:rPr>
        <w:t xml:space="preserve"> в налоговый орган </w:t>
      </w:r>
      <w:r w:rsidR="004C2B55" w:rsidRPr="00B31165">
        <w:rPr>
          <w:rFonts w:ascii="Times New Roman" w:hAnsi="Times New Roman" w:cs="Times New Roman"/>
          <w:sz w:val="28"/>
          <w:szCs w:val="28"/>
        </w:rPr>
        <w:t xml:space="preserve"> о прекращении применения УСН и ЕСХН. </w:t>
      </w:r>
      <w:r w:rsidR="00835110" w:rsidRPr="00B31165">
        <w:rPr>
          <w:rFonts w:ascii="Times New Roman" w:hAnsi="Times New Roman" w:cs="Times New Roman"/>
          <w:sz w:val="28"/>
          <w:szCs w:val="28"/>
        </w:rPr>
        <w:t>В противном случае</w:t>
      </w:r>
      <w:r w:rsidR="004C2B55" w:rsidRPr="00B31165">
        <w:rPr>
          <w:rFonts w:ascii="Times New Roman" w:hAnsi="Times New Roman" w:cs="Times New Roman"/>
          <w:sz w:val="28"/>
          <w:szCs w:val="28"/>
        </w:rPr>
        <w:t xml:space="preserve"> постановка в качестве плательщика НПД аннулируется налоговым органом</w:t>
      </w:r>
      <w:r w:rsidRPr="00B31165">
        <w:rPr>
          <w:rFonts w:ascii="Times New Roman" w:hAnsi="Times New Roman" w:cs="Times New Roman"/>
          <w:sz w:val="28"/>
          <w:szCs w:val="28"/>
        </w:rPr>
        <w:t>;</w:t>
      </w:r>
    </w:p>
    <w:p w:rsidR="00401BA8" w:rsidRPr="00B31165" w:rsidRDefault="00E858B0" w:rsidP="00401B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8) </w:t>
      </w:r>
      <w:r w:rsidR="00401BA8" w:rsidRPr="00B31165">
        <w:rPr>
          <w:rFonts w:ascii="Times New Roman" w:hAnsi="Times New Roman" w:cs="Times New Roman"/>
          <w:sz w:val="28"/>
          <w:szCs w:val="28"/>
        </w:rPr>
        <w:t>налогоплательщики, у которых доходы, учитываемые при определении налоговой базы, превысили в текущем календарном году 2,4 миллиона рублей.</w:t>
      </w: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Порядок и условия начала и прекращения применения специального налогового режима</w:t>
      </w: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учет, сведений из паспорта гражданина Российской Федерации и фотографии физического лица. Все эти документы формируются с использованием мобильного приложения «Мой налог».</w:t>
      </w: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Датой постановки на учет физического лица в качестве налогоплательщика является дата направления в налоговый орган соответствующего заявления.</w:t>
      </w: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Физическое лицо после снятия с учета в налоговом органе в качестве налогоплательщика вправе повторно встать 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на учет в качестве налогоплательщика при отсутствии у него недоимки по налогу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>, задолженности по пеням и штрафам по налогу.</w:t>
      </w: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Снятие налогоплательщика с учета в налоговом органе осуществляется в случае отказа от применения специального налогового режима, а также в случаях, если физическое лицо прекращает удовлетворять требованиям части 2 статьи 4</w:t>
      </w:r>
      <w:r w:rsidR="00835110" w:rsidRPr="00B31165">
        <w:rPr>
          <w:rFonts w:ascii="Times New Roman" w:hAnsi="Times New Roman" w:cs="Times New Roman"/>
          <w:sz w:val="28"/>
          <w:szCs w:val="28"/>
        </w:rPr>
        <w:t> Федерального закона 422-ФЗ</w:t>
      </w:r>
      <w:r w:rsidRPr="00B31165">
        <w:rPr>
          <w:rFonts w:ascii="Times New Roman" w:hAnsi="Times New Roman" w:cs="Times New Roman"/>
          <w:sz w:val="28"/>
          <w:szCs w:val="28"/>
        </w:rPr>
        <w:t>, при представлении в налоговый орган через мобильное приложение "Мой налог" заявления о снятии с учета.</w:t>
      </w:r>
    </w:p>
    <w:p w:rsidR="00177E5E" w:rsidRPr="00B31165" w:rsidRDefault="00177E5E" w:rsidP="00177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Датой снятия физического лица с учета в качестве налогоплательщика является дата направления в налоговый орган заявления о снятии с учета.</w:t>
      </w:r>
    </w:p>
    <w:p w:rsidR="00401BA8" w:rsidRPr="00B31165" w:rsidRDefault="002633CE" w:rsidP="00AE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Налоговый орган не позднее следующего дня через мобильное приложение «Мой налог» направляет налогоплательщик</w:t>
      </w:r>
      <w:r w:rsidR="00835110" w:rsidRPr="00B31165">
        <w:rPr>
          <w:rFonts w:ascii="Times New Roman" w:hAnsi="Times New Roman" w:cs="Times New Roman"/>
          <w:sz w:val="28"/>
          <w:szCs w:val="28"/>
        </w:rPr>
        <w:t>у</w:t>
      </w:r>
      <w:r w:rsidRPr="00B31165">
        <w:rPr>
          <w:rFonts w:ascii="Times New Roman" w:hAnsi="Times New Roman" w:cs="Times New Roman"/>
          <w:sz w:val="28"/>
          <w:szCs w:val="28"/>
        </w:rPr>
        <w:t xml:space="preserve"> уведомление о снятии с учета.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lastRenderedPageBreak/>
        <w:t>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части 2 статьи 4 Федерального закона 422-ФЗ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учета.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При выявлении налоговым органом факта несоответствия физического лица на дату его постановки на учет в качестве налогоплательщика требованиям части 2 статьи 4 Федерального закона 422-ФЗ постановка на учет такого физического лица аннулируется.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Лицо считается утратившим право на применение специального налогового режима со дня возникновения оснований, препятствующих его применению в соответствии с частью 2 статьи 4 Федерального закона 422-ФЗ.</w:t>
      </w:r>
    </w:p>
    <w:p w:rsidR="00177E5E" w:rsidRPr="00B31165" w:rsidRDefault="00177E5E" w:rsidP="00AE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Объект налогообложения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Объектом налогообложения признаются доходы от реализации товаров (работ, услуг, имущественных прав).</w:t>
      </w:r>
    </w:p>
    <w:p w:rsidR="002633CE" w:rsidRPr="00B31165" w:rsidRDefault="00E47E6C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</w:t>
      </w:r>
      <w:r w:rsidR="002633CE" w:rsidRPr="00B31165">
        <w:rPr>
          <w:rFonts w:ascii="Times New Roman" w:hAnsi="Times New Roman" w:cs="Times New Roman"/>
          <w:sz w:val="28"/>
          <w:szCs w:val="28"/>
        </w:rPr>
        <w:t>е признаются объектом налогообложения доходы: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в рамках трудовых отношений;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2) от продажи недвижимого имущества, транспортных средств;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3) от передачи имущественных прав на недвижимое имущество (за исключением аренды (найма) жилых помещений);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4) государственных и муниципальных служащих, за исключением доходов от сдачи в аренду (наем) жилых помещений;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5) от продажи имущества, использовавшегося налогоплательщиками для личных, домашних и (или) иных подобных нужд;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6) от реализации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7) от ведения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8) от оказания (выполнения) физическими лицами услуг (работ) по гражданско-правовым договорам при условии, что заказчиками услуг (работ) выступают работодатели указанных физических лиц или лица, бывшие их работодателями менее двух лет назад;</w:t>
      </w:r>
    </w:p>
    <w:p w:rsidR="002633CE" w:rsidRPr="00B31165" w:rsidRDefault="00E47E6C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9</w:t>
      </w:r>
      <w:r w:rsidR="002633CE" w:rsidRPr="00B31165">
        <w:rPr>
          <w:rFonts w:ascii="Times New Roman" w:hAnsi="Times New Roman" w:cs="Times New Roman"/>
          <w:sz w:val="28"/>
          <w:szCs w:val="28"/>
        </w:rPr>
        <w:t>) от уступки (переуступки) прав требований;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47E6C" w:rsidRPr="00B31165">
        <w:rPr>
          <w:rFonts w:ascii="Times New Roman" w:hAnsi="Times New Roman" w:cs="Times New Roman"/>
          <w:sz w:val="28"/>
          <w:szCs w:val="28"/>
        </w:rPr>
        <w:t>0</w:t>
      </w:r>
      <w:r w:rsidRPr="00B31165">
        <w:rPr>
          <w:rFonts w:ascii="Times New Roman" w:hAnsi="Times New Roman" w:cs="Times New Roman"/>
          <w:sz w:val="28"/>
          <w:szCs w:val="28"/>
        </w:rPr>
        <w:t>) в натуральной форме;</w:t>
      </w:r>
    </w:p>
    <w:p w:rsidR="002633CE" w:rsidRPr="00B31165" w:rsidRDefault="002633CE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1</w:t>
      </w:r>
      <w:r w:rsidR="00E47E6C" w:rsidRPr="00B31165">
        <w:rPr>
          <w:rFonts w:ascii="Times New Roman" w:hAnsi="Times New Roman" w:cs="Times New Roman"/>
          <w:sz w:val="28"/>
          <w:szCs w:val="28"/>
        </w:rPr>
        <w:t>1</w:t>
      </w:r>
      <w:r w:rsidRPr="00B31165">
        <w:rPr>
          <w:rFonts w:ascii="Times New Roman" w:hAnsi="Times New Roman" w:cs="Times New Roman"/>
          <w:sz w:val="28"/>
          <w:szCs w:val="28"/>
        </w:rPr>
        <w:t>) от арбитражного управления, от деятельности медиатора, оценочной деятельности, деятельности нотариуса, занимающегося частной практикой, адвокатской деятельности.</w:t>
      </w:r>
    </w:p>
    <w:p w:rsidR="00E47E6C" w:rsidRPr="00B31165" w:rsidRDefault="00E47E6C" w:rsidP="00263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Налоговая база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Налоговой базой признается денежное выражение дохода, полученного от реализации товаров (работ, услуг, имущественных прав), являющегося объектом налогообложения. Налоговая база определяется отдельно по видам доходов, в отношении которых установлены различные налоговые ставки.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В целях определения налоговой базы доходы учитываются нарастающим итогом с начала налогового периода.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В случае возврата налогоплательщиком сумм, ранее полученных в счет оплаты (предварительной оплаты) товаров (работ, услуг, имущественных прав), на сумму возврата уменьшаются доходы того налогового периода, в котором получен доход.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165">
        <w:rPr>
          <w:rFonts w:ascii="Times New Roman" w:hAnsi="Times New Roman" w:cs="Times New Roman"/>
          <w:sz w:val="28"/>
          <w:szCs w:val="28"/>
        </w:rPr>
        <w:t>Налогоплательщик вправе провести корректировку ранее переданных налоговому органу сведений о сумме расчетов, приводящих к завышению сумм налога, подлежащих уплате, в случае возврата денежных средств, полученных в счет оплаты (предварительной оплаты) товаров (работ, услуг, имущественных прав), или некорректного ввода таких сведений при представлении через мобильное приложение "Мой налог" или уполномоченных операторов электронных площадок и (или) уполномоченные кредитные организации пояснений с указанием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причин такой корректировки.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Налоговые ставки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1) 4 процента в отношении доходов, полученных налогоплательщиками от реализации товаров (работ, услуг, имущественных прав) физическим лицам;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2) 6 процентов в отношении доходов, полученных налогоплательщиками от реализации товаров (работ, услуг, имущественных прав) индивидуальным предпринимателям для использования при ведении предпринимательской деятельности и юридическим лицам.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74AC" w:rsidRPr="00B31165" w:rsidRDefault="008174A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lastRenderedPageBreak/>
        <w:t>Порядок исчисления и уплаты налога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Сумма налога исчисляется налоговым органом как соответствующая налоговой ставке процентная доля налоговой базы, а при применении разных ставок - как сумма, полученная в результате сложения сумм налогов, исчисляемых отдельно как соответствующие налоговым ставкам процентные доли соответствующих налоговых баз, с учетом уменьшения соответствующей суммы налога на сумму налогового вычета.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Налоговый орган уведомляет налогоплательщика через мобильное приложение "Мой налог" не позднее 12-го числа месяца, следующего за истекшим налоговым периодом, о сумме налога, подлежащей уплате по итогам налогового периода, с указанием реквизитов, необходимых для уплаты налога. В случае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если сумма налога, подлежащая уплате по итогам налогового периода, составляет менее 100 рублей, указанная сумма добавляется к сумме налога, подлежащей уплате по итогам следующего налогового периода.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Уплата налога осуществляется не позднее 25-го числа месяца, следующего за истекшим налоговым периодом, по месту ведения налогоплательщиком деятельности.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Налоговый период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Налоговым периодом признается календарный месяц.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Налоговая декларация по налогу в налоговые органы не представляется.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165">
        <w:rPr>
          <w:rFonts w:ascii="Times New Roman" w:hAnsi="Times New Roman" w:cs="Times New Roman"/>
          <w:b/>
          <w:sz w:val="28"/>
          <w:szCs w:val="28"/>
        </w:rPr>
        <w:t>Порядок передачи сведений при произведении расчетов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165">
        <w:rPr>
          <w:rFonts w:ascii="Times New Roman" w:hAnsi="Times New Roman" w:cs="Times New Roman"/>
          <w:sz w:val="28"/>
          <w:szCs w:val="28"/>
        </w:rPr>
        <w:t>При произведении расчетов, связанных с получением доходов от реализации товаров (работ, услуг, имущественных прав), являющихся объектом налогообложения, налогоплательщик обязан с использованием мобильного приложения "Мой налог" и (или) через уполномоченного оператора электронной площадки и (или) уполномоченную кредитную организацию передать сведения о произведенных расчетах в налоговый орган, сформировать чек и обеспечить его передачу покупателю (заказчику.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 xml:space="preserve"> Состав передаваемых сведений о расчетах и порядок их передачи через мобильное приложение "Мой налог" устанавливаются порядком использования мобильного приложения "Мой налог".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lastRenderedPageBreak/>
        <w:t>Чек должен быть сформирован налогоплательщиком и передан покупателю (заказчику) в момент расчета наличными денежными средствами и (или) с использованием электронных сре</w:t>
      </w:r>
      <w:proofErr w:type="gramStart"/>
      <w:r w:rsidRPr="00B31165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B31165">
        <w:rPr>
          <w:rFonts w:ascii="Times New Roman" w:hAnsi="Times New Roman" w:cs="Times New Roman"/>
          <w:sz w:val="28"/>
          <w:szCs w:val="28"/>
        </w:rPr>
        <w:t>атежа. При иных формах денежных расчетов в безналичном порядке чек должен быть сформирован и передан покупателю (заказчику) не позднее 9-го числа месяца, следующего за налоговым периодом, в котором произведены расчеты.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Чек может быть передан покупателю (заказчику) в электронной форме или на бумажном носителе.</w:t>
      </w:r>
    </w:p>
    <w:p w:rsidR="00E47E6C" w:rsidRPr="00B31165" w:rsidRDefault="00E47E6C" w:rsidP="00E4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За нарушение порядка и (или) сроков передачи в инспекцию сведений о расчете, который учитывается в доходах, определена ответственность (ст. ст. 129.13, 129.14 НК РФ):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•</w:t>
      </w:r>
      <w:r w:rsidRPr="00B31165">
        <w:rPr>
          <w:rFonts w:ascii="Times New Roman" w:hAnsi="Times New Roman" w:cs="Times New Roman"/>
          <w:sz w:val="28"/>
          <w:szCs w:val="28"/>
        </w:rPr>
        <w:tab/>
        <w:t>для налогоплательщика: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o</w:t>
      </w:r>
      <w:r w:rsidRPr="00B31165">
        <w:rPr>
          <w:rFonts w:ascii="Times New Roman" w:hAnsi="Times New Roman" w:cs="Times New Roman"/>
          <w:sz w:val="28"/>
          <w:szCs w:val="28"/>
        </w:rPr>
        <w:tab/>
        <w:t>штраф в размере 20% от суммы расчета;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o</w:t>
      </w:r>
      <w:r w:rsidRPr="00B31165">
        <w:rPr>
          <w:rFonts w:ascii="Times New Roman" w:hAnsi="Times New Roman" w:cs="Times New Roman"/>
          <w:sz w:val="28"/>
          <w:szCs w:val="28"/>
        </w:rPr>
        <w:tab/>
        <w:t>штраф в размере суммы расчета - при повторном нарушении в течение шести месяцев;</w:t>
      </w:r>
    </w:p>
    <w:p w:rsidR="00835110" w:rsidRPr="00B31165" w:rsidRDefault="00835110" w:rsidP="0083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165">
        <w:rPr>
          <w:rFonts w:ascii="Times New Roman" w:hAnsi="Times New Roman" w:cs="Times New Roman"/>
          <w:sz w:val="28"/>
          <w:szCs w:val="28"/>
        </w:rPr>
        <w:t>•</w:t>
      </w:r>
      <w:r w:rsidRPr="00B31165">
        <w:rPr>
          <w:rFonts w:ascii="Times New Roman" w:hAnsi="Times New Roman" w:cs="Times New Roman"/>
          <w:sz w:val="28"/>
          <w:szCs w:val="28"/>
        </w:rPr>
        <w:tab/>
        <w:t>для уполномоченных операторов электронной площадки или кредитных организаций - штраф 20% от суммы расчета, но не менее 200 руб. за сведения о каждом расчете, не переданные в налоговый орган.</w:t>
      </w:r>
      <w:bookmarkEnd w:id="0"/>
    </w:p>
    <w:sectPr w:rsidR="00835110" w:rsidRPr="00B31165" w:rsidSect="00592D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4E" w:rsidRDefault="0012044E" w:rsidP="00592D60">
      <w:pPr>
        <w:spacing w:after="0" w:line="240" w:lineRule="auto"/>
      </w:pPr>
      <w:r>
        <w:separator/>
      </w:r>
    </w:p>
  </w:endnote>
  <w:endnote w:type="continuationSeparator" w:id="0">
    <w:p w:rsidR="0012044E" w:rsidRDefault="0012044E" w:rsidP="005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4E" w:rsidRDefault="0012044E" w:rsidP="00592D60">
      <w:pPr>
        <w:spacing w:after="0" w:line="240" w:lineRule="auto"/>
      </w:pPr>
      <w:r>
        <w:separator/>
      </w:r>
    </w:p>
  </w:footnote>
  <w:footnote w:type="continuationSeparator" w:id="0">
    <w:p w:rsidR="0012044E" w:rsidRDefault="0012044E" w:rsidP="005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471039"/>
      <w:docPartObj>
        <w:docPartGallery w:val="Page Numbers (Top of Page)"/>
        <w:docPartUnique/>
      </w:docPartObj>
    </w:sdtPr>
    <w:sdtEndPr/>
    <w:sdtContent>
      <w:p w:rsidR="00592D60" w:rsidRDefault="00592D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165">
          <w:rPr>
            <w:noProof/>
          </w:rPr>
          <w:t>7</w:t>
        </w:r>
        <w:r>
          <w:fldChar w:fldCharType="end"/>
        </w:r>
      </w:p>
    </w:sdtContent>
  </w:sdt>
  <w:p w:rsidR="00592D60" w:rsidRDefault="00592D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4D"/>
    <w:rsid w:val="000F7647"/>
    <w:rsid w:val="00101011"/>
    <w:rsid w:val="00104F45"/>
    <w:rsid w:val="0012044E"/>
    <w:rsid w:val="00177E5E"/>
    <w:rsid w:val="002633CE"/>
    <w:rsid w:val="002A234D"/>
    <w:rsid w:val="00401BA8"/>
    <w:rsid w:val="004516C6"/>
    <w:rsid w:val="004C2B55"/>
    <w:rsid w:val="004E2C4A"/>
    <w:rsid w:val="00592D60"/>
    <w:rsid w:val="005D391F"/>
    <w:rsid w:val="008174AC"/>
    <w:rsid w:val="00822D49"/>
    <w:rsid w:val="00835110"/>
    <w:rsid w:val="008B37BE"/>
    <w:rsid w:val="00A32D74"/>
    <w:rsid w:val="00AE7C54"/>
    <w:rsid w:val="00B31165"/>
    <w:rsid w:val="00C72427"/>
    <w:rsid w:val="00D51A3F"/>
    <w:rsid w:val="00DD64D5"/>
    <w:rsid w:val="00E43FB3"/>
    <w:rsid w:val="00E47E6C"/>
    <w:rsid w:val="00E74A44"/>
    <w:rsid w:val="00E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4D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D60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592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D6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4D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D60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592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D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Ивановна</dc:creator>
  <cp:lastModifiedBy>iNternet_kab_209</cp:lastModifiedBy>
  <cp:revision>8</cp:revision>
  <cp:lastPrinted>2022-09-01T11:14:00Z</cp:lastPrinted>
  <dcterms:created xsi:type="dcterms:W3CDTF">2022-09-01T08:41:00Z</dcterms:created>
  <dcterms:modified xsi:type="dcterms:W3CDTF">2022-09-02T13:43:00Z</dcterms:modified>
</cp:coreProperties>
</file>