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E2232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907E2B">
        <w:rPr>
          <w:rFonts w:ascii="Times New Roman" w:hAnsi="Times New Roman" w:cs="Times New Roman"/>
          <w:b/>
          <w:bCs/>
          <w:sz w:val="25"/>
          <w:szCs w:val="25"/>
        </w:rPr>
        <w:t>3</w:t>
      </w:r>
      <w:bookmarkStart w:id="0" w:name="_GoBack"/>
      <w:bookmarkEnd w:id="0"/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202</w:t>
      </w:r>
      <w:r w:rsidR="004B059E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2127"/>
        <w:gridCol w:w="4678"/>
        <w:gridCol w:w="3544"/>
      </w:tblGrid>
      <w:tr w:rsidR="00907E2B" w:rsidRPr="00CD1DE8" w:rsidTr="009316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2B" w:rsidRPr="00144F3A" w:rsidRDefault="00907E2B" w:rsidP="0082324D">
            <w:pPr>
              <w:jc w:val="center"/>
              <w:rPr>
                <w:sz w:val="25"/>
                <w:szCs w:val="25"/>
              </w:rPr>
            </w:pPr>
            <w:r w:rsidRPr="00144F3A">
              <w:rPr>
                <w:b/>
                <w:bCs/>
                <w:sz w:val="25"/>
                <w:szCs w:val="25"/>
              </w:rPr>
              <w:t>Дата и 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2B" w:rsidRPr="00144F3A" w:rsidRDefault="00907E2B" w:rsidP="0082324D">
            <w:pPr>
              <w:jc w:val="center"/>
              <w:rPr>
                <w:b/>
                <w:bCs/>
                <w:sz w:val="25"/>
                <w:szCs w:val="25"/>
              </w:rPr>
            </w:pPr>
            <w:r w:rsidRPr="00144F3A">
              <w:rPr>
                <w:b/>
                <w:bCs/>
                <w:sz w:val="25"/>
                <w:szCs w:val="25"/>
              </w:rPr>
              <w:t>Тема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2B" w:rsidRPr="00144F3A" w:rsidRDefault="00907E2B" w:rsidP="0082324D">
            <w:pPr>
              <w:jc w:val="center"/>
              <w:rPr>
                <w:b/>
                <w:bCs/>
                <w:sz w:val="25"/>
                <w:szCs w:val="25"/>
              </w:rPr>
            </w:pPr>
            <w:r w:rsidRPr="00144F3A">
              <w:rPr>
                <w:b/>
                <w:bCs/>
                <w:sz w:val="25"/>
                <w:szCs w:val="25"/>
              </w:rPr>
              <w:t>Место (с указанием адреса) проведения, телефоны</w:t>
            </w:r>
          </w:p>
          <w:p w:rsidR="00907E2B" w:rsidRPr="00144F3A" w:rsidRDefault="00907E2B" w:rsidP="0082324D">
            <w:pPr>
              <w:jc w:val="center"/>
              <w:rPr>
                <w:sz w:val="25"/>
                <w:szCs w:val="25"/>
              </w:rPr>
            </w:pPr>
            <w:r w:rsidRPr="00144F3A">
              <w:rPr>
                <w:b/>
                <w:bCs/>
                <w:sz w:val="25"/>
                <w:szCs w:val="25"/>
              </w:rPr>
              <w:t xml:space="preserve"> для справок</w:t>
            </w:r>
          </w:p>
        </w:tc>
      </w:tr>
      <w:tr w:rsidR="00907E2B" w:rsidRPr="00360FFB" w:rsidTr="0093160C">
        <w:trPr>
          <w:trHeight w:val="47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2B" w:rsidRPr="00144F3A" w:rsidRDefault="00907E2B" w:rsidP="0082324D">
            <w:pPr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14.07.2021 в 11.00</w:t>
            </w:r>
          </w:p>
          <w:p w:rsidR="00907E2B" w:rsidRPr="00144F3A" w:rsidRDefault="00907E2B" w:rsidP="0082324D">
            <w:pPr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rPr>
                <w:b/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 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 (Приказ ФНС России от 11.09.2020 № ЕД-7-3/655@).</w:t>
            </w:r>
          </w:p>
          <w:p w:rsidR="00907E2B" w:rsidRPr="00144F3A" w:rsidRDefault="00907E2B" w:rsidP="0082324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 О применении кодов в налоговой декларации по налогу на прибыль организаций, разъяснения о применении кодов (Письмо ФНС России от 20.02.2021 № СД-4-3/2143@).</w:t>
            </w:r>
          </w:p>
          <w:p w:rsidR="00907E2B" w:rsidRPr="00144F3A" w:rsidRDefault="00907E2B" w:rsidP="0082324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3. Электронные услуги, предоставляемые сайтом ФНС России. </w:t>
            </w:r>
          </w:p>
          <w:p w:rsidR="00907E2B" w:rsidRPr="00144F3A" w:rsidRDefault="00907E2B" w:rsidP="0082324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 О видах документов, направление которых предусмотрено в электронной форме по телекоммуникационным каналам связи через операторов электронного документооборота, а также о выполнении обязанности налогоплательщика ежедневно обеспечивать по телекоммуникационным каналам связи прием электронных документов и корректное отправление квитанций о получении электронных документов.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5. Порядок регистрации в интернет - сервисе ФНС России «Личный кабинет для физических лиц», «Личный кабинет налогоплательщика индивидуального предпринимателя».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6. Возможности электронного сервиса ФНС России «Личный кабинет налогоплательщика».</w:t>
            </w:r>
          </w:p>
          <w:p w:rsidR="00907E2B" w:rsidRPr="00144F3A" w:rsidRDefault="00907E2B" w:rsidP="0082324D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7. Вопрос - ответ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proofErr w:type="gramStart"/>
            <w:r w:rsidRPr="00144F3A">
              <w:rPr>
                <w:sz w:val="25"/>
                <w:szCs w:val="25"/>
              </w:rPr>
              <w:t>Межрайонная</w:t>
            </w:r>
            <w:proofErr w:type="gramEnd"/>
            <w:r w:rsidRPr="00144F3A">
              <w:rPr>
                <w:sz w:val="25"/>
                <w:szCs w:val="25"/>
              </w:rPr>
              <w:t xml:space="preserve"> ИФНС России № 9 по Новгородской области 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 xml:space="preserve">(г. Великий Новгород,  ул. Б. С. – </w:t>
            </w:r>
            <w:proofErr w:type="gramStart"/>
            <w:r w:rsidRPr="00144F3A">
              <w:rPr>
                <w:sz w:val="25"/>
                <w:szCs w:val="25"/>
              </w:rPr>
              <w:t>Петербургская</w:t>
            </w:r>
            <w:proofErr w:type="gramEnd"/>
            <w:r w:rsidRPr="00144F3A">
              <w:rPr>
                <w:sz w:val="25"/>
                <w:szCs w:val="25"/>
              </w:rPr>
              <w:t>, дом 62, актовый зал)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телефоны для справок: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8-921-841-24-18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</w:p>
        </w:tc>
      </w:tr>
      <w:tr w:rsidR="00907E2B" w:rsidRPr="00360FFB" w:rsidTr="0093160C">
        <w:trPr>
          <w:trHeight w:val="5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lastRenderedPageBreak/>
              <w:t>18.08.2021 в 11.00</w:t>
            </w:r>
          </w:p>
          <w:p w:rsidR="00907E2B" w:rsidRPr="00144F3A" w:rsidRDefault="00907E2B" w:rsidP="0082324D">
            <w:pPr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rPr>
                <w:b/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1.Обзор режимов налогообложения для вновь зарегистрированных индивидуальных предпринимателей и юридических лиц.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2. Основные изменения в налогообложении.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 xml:space="preserve">3. Работа Межрайонной ИФНС России № 9 </w:t>
            </w:r>
            <w:proofErr w:type="gramStart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Новгородкой</w:t>
            </w:r>
            <w:proofErr w:type="gramEnd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 xml:space="preserve"> области по взысканию задолженности по имущественным налогам физических лиц.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4. Порядок заполнения платежных документов на уплату налогов и сборов. Типичные ошибки при заполнении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(изменение реквизитов получателя)</w:t>
            </w: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5. Предоставление государственных услуг через МФЦ.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 xml:space="preserve">6. Преимущества сдачи отчетности по телекоммуникационным каналам связи. Интернет - сервисы ФНС России для налогоплательщиков. Государственные услуги в электронном виде. Портал </w:t>
            </w:r>
            <w:proofErr w:type="spellStart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госуслуг</w:t>
            </w:r>
            <w:proofErr w:type="spellEnd"/>
            <w:r w:rsidRPr="00144F3A">
              <w:rPr>
                <w:rFonts w:ascii="Times New Roman" w:hAnsi="Times New Roman" w:cs="Times New Roman"/>
                <w:sz w:val="25"/>
                <w:szCs w:val="25"/>
              </w:rPr>
              <w:t>. Механизм оценки качества оказания государственных услуг.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4F3A">
              <w:rPr>
                <w:rFonts w:ascii="Times New Roman" w:hAnsi="Times New Roman" w:cs="Times New Roman"/>
                <w:sz w:val="25"/>
                <w:szCs w:val="25"/>
              </w:rPr>
              <w:t xml:space="preserve">7. ФНС России информирует: зарплата в конвертах – вне закона. </w:t>
            </w:r>
          </w:p>
          <w:p w:rsidR="00907E2B" w:rsidRPr="00144F3A" w:rsidRDefault="00907E2B" w:rsidP="0082324D">
            <w:pPr>
              <w:spacing w:line="240" w:lineRule="atLeast"/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8.  Вопрос – ответ.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proofErr w:type="gramStart"/>
            <w:r w:rsidRPr="00144F3A">
              <w:rPr>
                <w:sz w:val="25"/>
                <w:szCs w:val="25"/>
              </w:rPr>
              <w:t>Межрайонная</w:t>
            </w:r>
            <w:proofErr w:type="gramEnd"/>
            <w:r w:rsidRPr="00144F3A">
              <w:rPr>
                <w:sz w:val="25"/>
                <w:szCs w:val="25"/>
              </w:rPr>
              <w:t xml:space="preserve"> ИФНС России № 9 по Новгородской области 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 xml:space="preserve">(г. Великий Новгород,  ул. Б. С. – </w:t>
            </w:r>
            <w:proofErr w:type="gramStart"/>
            <w:r w:rsidRPr="00144F3A">
              <w:rPr>
                <w:sz w:val="25"/>
                <w:szCs w:val="25"/>
              </w:rPr>
              <w:t>Петербургская</w:t>
            </w:r>
            <w:proofErr w:type="gramEnd"/>
            <w:r w:rsidRPr="00144F3A">
              <w:rPr>
                <w:sz w:val="25"/>
                <w:szCs w:val="25"/>
              </w:rPr>
              <w:t>, дом 62, актовый зал)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телефоны для справок: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8-921-841-24-18</w:t>
            </w:r>
          </w:p>
        </w:tc>
      </w:tr>
      <w:tr w:rsidR="00907E2B" w:rsidTr="0093160C">
        <w:trPr>
          <w:trHeight w:val="37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15.09.2021 в 11.00</w:t>
            </w:r>
          </w:p>
          <w:p w:rsidR="00907E2B" w:rsidRPr="00144F3A" w:rsidRDefault="00907E2B" w:rsidP="0082324D">
            <w:pPr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rPr>
                <w:b/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DB121D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 xml:space="preserve">1. Изменения в налоговом законодательстве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 течение</w:t>
            </w: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 xml:space="preserve"> 2021 года.</w:t>
            </w:r>
          </w:p>
          <w:p w:rsidR="00907E2B" w:rsidRPr="00DB121D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>2. Порядок получения льгот по имущественным налогам.</w:t>
            </w:r>
          </w:p>
          <w:p w:rsidR="00907E2B" w:rsidRPr="00DB121D" w:rsidRDefault="00907E2B" w:rsidP="0082324D">
            <w:pPr>
              <w:spacing w:line="240" w:lineRule="atLeast"/>
              <w:jc w:val="both"/>
              <w:rPr>
                <w:sz w:val="25"/>
                <w:szCs w:val="25"/>
              </w:rPr>
            </w:pPr>
            <w:r w:rsidRPr="00DB121D">
              <w:rPr>
                <w:rFonts w:eastAsiaTheme="minorHAnsi"/>
                <w:sz w:val="25"/>
                <w:szCs w:val="25"/>
                <w:lang w:eastAsia="en-US"/>
              </w:rPr>
              <w:t>3</w:t>
            </w:r>
            <w:r w:rsidRPr="00DB121D">
              <w:rPr>
                <w:sz w:val="25"/>
                <w:szCs w:val="25"/>
              </w:rPr>
              <w:t>. Налог на профессиональный доход.</w:t>
            </w:r>
          </w:p>
          <w:p w:rsidR="00907E2B" w:rsidRPr="00DB121D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>4. Интернет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 xml:space="preserve">сервисы ФНС России, Получение услуг ФНС в электронной форме, через Портал </w:t>
            </w:r>
            <w:proofErr w:type="spellStart"/>
            <w:r w:rsidRPr="00DB121D">
              <w:rPr>
                <w:rFonts w:ascii="Times New Roman" w:hAnsi="Times New Roman" w:cs="Times New Roman"/>
                <w:sz w:val="25"/>
                <w:szCs w:val="25"/>
              </w:rPr>
              <w:t>Госусуг</w:t>
            </w:r>
            <w:proofErr w:type="spellEnd"/>
            <w:r w:rsidRPr="00DB121D">
              <w:rPr>
                <w:rFonts w:ascii="Times New Roman" w:hAnsi="Times New Roman" w:cs="Times New Roman"/>
                <w:sz w:val="25"/>
                <w:szCs w:val="25"/>
              </w:rPr>
              <w:t xml:space="preserve"> и МФЦ,</w:t>
            </w:r>
          </w:p>
          <w:p w:rsidR="00907E2B" w:rsidRPr="00144F3A" w:rsidRDefault="00907E2B" w:rsidP="0082324D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B121D">
              <w:rPr>
                <w:rFonts w:ascii="Times New Roman" w:hAnsi="Times New Roman" w:cs="Times New Roman"/>
                <w:sz w:val="25"/>
                <w:szCs w:val="25"/>
              </w:rPr>
              <w:t>5. Иные актуальные вопросы налогового законодательства, Ответы на вопросы налогоплательщиков.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proofErr w:type="gramStart"/>
            <w:r w:rsidRPr="00144F3A">
              <w:rPr>
                <w:sz w:val="25"/>
                <w:szCs w:val="25"/>
              </w:rPr>
              <w:t>Межрайонная</w:t>
            </w:r>
            <w:proofErr w:type="gramEnd"/>
            <w:r w:rsidRPr="00144F3A">
              <w:rPr>
                <w:sz w:val="25"/>
                <w:szCs w:val="25"/>
              </w:rPr>
              <w:t xml:space="preserve"> ИФНС России № 9 по Новгородской области 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 xml:space="preserve">(г. Великий Новгород,  ул. Б. С. – </w:t>
            </w:r>
            <w:proofErr w:type="gramStart"/>
            <w:r w:rsidRPr="00144F3A">
              <w:rPr>
                <w:sz w:val="25"/>
                <w:szCs w:val="25"/>
              </w:rPr>
              <w:t>Петербургская</w:t>
            </w:r>
            <w:proofErr w:type="gramEnd"/>
            <w:r w:rsidRPr="00144F3A">
              <w:rPr>
                <w:sz w:val="25"/>
                <w:szCs w:val="25"/>
              </w:rPr>
              <w:t>, дом 62, актовый зал)</w:t>
            </w: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</w:p>
          <w:p w:rsidR="00907E2B" w:rsidRPr="00144F3A" w:rsidRDefault="00907E2B" w:rsidP="0082324D">
            <w:pPr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телефоны для справок:</w:t>
            </w:r>
          </w:p>
          <w:p w:rsidR="00907E2B" w:rsidRPr="00144F3A" w:rsidRDefault="00907E2B" w:rsidP="0082324D">
            <w:pPr>
              <w:ind w:right="318"/>
              <w:jc w:val="both"/>
              <w:rPr>
                <w:sz w:val="25"/>
                <w:szCs w:val="25"/>
              </w:rPr>
            </w:pPr>
            <w:r w:rsidRPr="00144F3A">
              <w:rPr>
                <w:sz w:val="25"/>
                <w:szCs w:val="25"/>
              </w:rPr>
              <w:t>8-921-841-24-18</w:t>
            </w:r>
          </w:p>
        </w:tc>
      </w:tr>
    </w:tbl>
    <w:p w:rsidR="000D44FA" w:rsidRDefault="000D44FA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0D44FA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CB" w:rsidRDefault="000548CB" w:rsidP="00411DB0">
      <w:r>
        <w:separator/>
      </w:r>
    </w:p>
  </w:endnote>
  <w:endnote w:type="continuationSeparator" w:id="0">
    <w:p w:rsidR="000548CB" w:rsidRDefault="000548CB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CB" w:rsidRDefault="000548CB" w:rsidP="00411DB0">
      <w:r>
        <w:separator/>
      </w:r>
    </w:p>
  </w:footnote>
  <w:footnote w:type="continuationSeparator" w:id="0">
    <w:p w:rsidR="000548CB" w:rsidRDefault="000548CB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7FC"/>
    <w:multiLevelType w:val="hybridMultilevel"/>
    <w:tmpl w:val="02B8CE8E"/>
    <w:lvl w:ilvl="0" w:tplc="F836D1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54C1F04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F216D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D3411"/>
    <w:multiLevelType w:val="hybridMultilevel"/>
    <w:tmpl w:val="1D3034E2"/>
    <w:lvl w:ilvl="0" w:tplc="7F0086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7A83D41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7"/>
  </w:num>
  <w:num w:numId="4">
    <w:abstractNumId w:val="35"/>
  </w:num>
  <w:num w:numId="5">
    <w:abstractNumId w:val="2"/>
  </w:num>
  <w:num w:numId="6">
    <w:abstractNumId w:val="13"/>
  </w:num>
  <w:num w:numId="7">
    <w:abstractNumId w:val="28"/>
  </w:num>
  <w:num w:numId="8">
    <w:abstractNumId w:val="30"/>
  </w:num>
  <w:num w:numId="9">
    <w:abstractNumId w:val="34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21"/>
  </w:num>
  <w:num w:numId="31">
    <w:abstractNumId w:val="8"/>
  </w:num>
  <w:num w:numId="32">
    <w:abstractNumId w:val="24"/>
  </w:num>
  <w:num w:numId="33">
    <w:abstractNumId w:val="9"/>
  </w:num>
  <w:num w:numId="34">
    <w:abstractNumId w:val="20"/>
  </w:num>
  <w:num w:numId="35">
    <w:abstractNumId w:val="1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48CB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44FA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3074"/>
    <w:rsid w:val="003B4DCB"/>
    <w:rsid w:val="003B538F"/>
    <w:rsid w:val="003C7C9C"/>
    <w:rsid w:val="003D2EEB"/>
    <w:rsid w:val="003D3143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59E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E2CED"/>
    <w:rsid w:val="008F4E0F"/>
    <w:rsid w:val="008F7F48"/>
    <w:rsid w:val="00903D1E"/>
    <w:rsid w:val="0090678E"/>
    <w:rsid w:val="00907E2B"/>
    <w:rsid w:val="00910DDD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232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A74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BBA0-C88E-4863-A469-DDB372CA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5</cp:revision>
  <cp:lastPrinted>2020-06-15T12:12:00Z</cp:lastPrinted>
  <dcterms:created xsi:type="dcterms:W3CDTF">2020-12-24T09:07:00Z</dcterms:created>
  <dcterms:modified xsi:type="dcterms:W3CDTF">2021-06-28T07:58:00Z</dcterms:modified>
</cp:coreProperties>
</file>