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03" w:rsidRDefault="002A1703" w:rsidP="002A170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0"/>
        </w:rPr>
      </w:pPr>
      <w:r w:rsidRPr="006C7810">
        <w:rPr>
          <w:b/>
          <w:bCs/>
          <w:color w:val="000000"/>
          <w:sz w:val="20"/>
        </w:rPr>
        <w:t>Реквизиты платежных документов</w:t>
      </w:r>
    </w:p>
    <w:p w:rsidR="002A1703" w:rsidRDefault="002A1703" w:rsidP="002A170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0"/>
        </w:rPr>
      </w:pPr>
    </w:p>
    <w:p w:rsidR="002A1703" w:rsidRPr="006C7810" w:rsidRDefault="002A1703" w:rsidP="002A1703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0"/>
        </w:rPr>
      </w:pPr>
    </w:p>
    <w:tbl>
      <w:tblPr>
        <w:tblW w:w="93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278"/>
      </w:tblGrid>
      <w:tr w:rsidR="002A1703" w:rsidRPr="006C7810" w:rsidTr="002A1703">
        <w:trPr>
          <w:trHeight w:val="963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color w:val="000000"/>
                <w:sz w:val="20"/>
              </w:rPr>
            </w:pPr>
            <w:r w:rsidRPr="006C7810">
              <w:rPr>
                <w:b/>
                <w:bCs/>
                <w:color w:val="000000"/>
                <w:sz w:val="20"/>
              </w:rPr>
              <w:t>ПОЛУЧАТЕЛЬ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УФК по Новосибирской области (ИФНС России по Ленинскому району г. Новосибирска)</w:t>
            </w:r>
          </w:p>
        </w:tc>
      </w:tr>
      <w:tr w:rsidR="002A1703" w:rsidRPr="006C7810" w:rsidTr="002A1703">
        <w:trPr>
          <w:trHeight w:val="31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>ИНН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5404239731</w:t>
            </w:r>
          </w:p>
        </w:tc>
      </w:tr>
      <w:tr w:rsidR="002A1703" w:rsidRPr="006C7810" w:rsidTr="002A1703">
        <w:trPr>
          <w:trHeight w:val="321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>КПП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540401001</w:t>
            </w:r>
          </w:p>
        </w:tc>
      </w:tr>
      <w:tr w:rsidR="002A1703" w:rsidRPr="006C7810" w:rsidTr="002A1703">
        <w:trPr>
          <w:trHeight w:val="31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>Код ОКТМО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50701000</w:t>
            </w:r>
          </w:p>
        </w:tc>
      </w:tr>
      <w:tr w:rsidR="002A1703" w:rsidRPr="006C7810" w:rsidTr="002A1703">
        <w:trPr>
          <w:trHeight w:val="321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>РАСЧЕТНЫЙ СЧЕТ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40101810900000010001</w:t>
            </w:r>
          </w:p>
        </w:tc>
      </w:tr>
      <w:tr w:rsidR="002A1703" w:rsidRPr="006C7810" w:rsidTr="002A1703">
        <w:trPr>
          <w:trHeight w:val="31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>БИК БАНКА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>045004001</w:t>
            </w:r>
          </w:p>
        </w:tc>
      </w:tr>
      <w:tr w:rsidR="002A1703" w:rsidRPr="006C7810" w:rsidTr="002A1703">
        <w:trPr>
          <w:trHeight w:val="321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  <w:lang w:val="en-US"/>
              </w:rPr>
            </w:pPr>
            <w:r w:rsidRPr="006C7810">
              <w:rPr>
                <w:bCs/>
                <w:color w:val="000000"/>
                <w:sz w:val="20"/>
              </w:rPr>
              <w:t xml:space="preserve">НАИМЕНОВАНИЕ </w:t>
            </w:r>
          </w:p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20"/>
              </w:rPr>
            </w:pPr>
            <w:bookmarkStart w:id="0" w:name="_GoBack"/>
            <w:bookmarkEnd w:id="0"/>
            <w:r w:rsidRPr="006C7810">
              <w:rPr>
                <w:bCs/>
                <w:color w:val="000000"/>
                <w:sz w:val="20"/>
              </w:rPr>
              <w:t>БАНКА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proofErr w:type="gramStart"/>
            <w:r w:rsidRPr="006C7810">
              <w:rPr>
                <w:color w:val="000000"/>
                <w:sz w:val="20"/>
              </w:rPr>
              <w:t>Сибирское</w:t>
            </w:r>
            <w:proofErr w:type="gramEnd"/>
            <w:r w:rsidRPr="006C7810">
              <w:rPr>
                <w:color w:val="000000"/>
                <w:sz w:val="20"/>
              </w:rPr>
              <w:t xml:space="preserve"> ГУ Банка России г. Новосибирск</w:t>
            </w:r>
          </w:p>
        </w:tc>
      </w:tr>
    </w:tbl>
    <w:p w:rsidR="002A1703" w:rsidRPr="006C7810" w:rsidRDefault="002A1703" w:rsidP="002A1703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0"/>
          <w:u w:val="single"/>
        </w:rPr>
      </w:pPr>
    </w:p>
    <w:p w:rsidR="002A1703" w:rsidRDefault="002A1703" w:rsidP="002A170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0"/>
        </w:rPr>
      </w:pPr>
    </w:p>
    <w:p w:rsidR="002A1703" w:rsidRDefault="002A1703" w:rsidP="002A170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0"/>
        </w:rPr>
      </w:pPr>
      <w:r w:rsidRPr="006C7810">
        <w:rPr>
          <w:b/>
          <w:bCs/>
          <w:color w:val="000000"/>
          <w:sz w:val="20"/>
        </w:rPr>
        <w:t>Назначение и сумма платежа</w:t>
      </w:r>
    </w:p>
    <w:p w:rsidR="002A1703" w:rsidRPr="006C7810" w:rsidRDefault="002A1703" w:rsidP="002A170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0"/>
        </w:rPr>
      </w:pPr>
    </w:p>
    <w:p w:rsidR="002A1703" w:rsidRPr="006C7810" w:rsidRDefault="002A1703" w:rsidP="002A1703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5011"/>
        <w:gridCol w:w="1939"/>
      </w:tblGrid>
      <w:tr w:rsidR="002A1703" w:rsidRPr="006C7810" w:rsidTr="0002486E">
        <w:trPr>
          <w:trHeight w:val="67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b/>
                <w:bCs/>
                <w:color w:val="000000"/>
                <w:sz w:val="20"/>
              </w:rPr>
              <w:t>Код бюджетной классификации (КБК)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b/>
                <w:bCs/>
                <w:color w:val="000000"/>
                <w:sz w:val="20"/>
              </w:rPr>
              <w:t>Вид платежа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b/>
                <w:bCs/>
                <w:color w:val="000000"/>
                <w:sz w:val="20"/>
              </w:rPr>
              <w:t>Размер оплаты</w:t>
            </w:r>
          </w:p>
        </w:tc>
      </w:tr>
      <w:tr w:rsidR="002A1703" w:rsidRPr="006C7810" w:rsidTr="0002486E">
        <w:trPr>
          <w:trHeight w:val="1469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u w:val="single"/>
              </w:rPr>
            </w:pPr>
            <w:r w:rsidRPr="006C7810">
              <w:rPr>
                <w:b/>
                <w:bCs/>
                <w:color w:val="000000"/>
                <w:sz w:val="20"/>
                <w:u w:val="single"/>
              </w:rPr>
              <w:t>182 1 13 01020 01 6000 130</w:t>
            </w:r>
          </w:p>
          <w:p w:rsidR="002A1703" w:rsidRPr="006C7810" w:rsidRDefault="002A1703" w:rsidP="0002486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</w:rPr>
            </w:pPr>
            <w:r w:rsidRPr="006C7810">
              <w:rPr>
                <w:b/>
                <w:bCs/>
                <w:color w:val="000000"/>
                <w:sz w:val="20"/>
              </w:rPr>
              <w:t xml:space="preserve">(при обращении через МФЦ </w:t>
            </w:r>
            <w:r w:rsidRPr="006C7810">
              <w:rPr>
                <w:b/>
                <w:bCs/>
                <w:color w:val="000000"/>
                <w:sz w:val="20"/>
                <w:u w:val="single"/>
              </w:rPr>
              <w:t>182 113 01020 01 8000 130)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6C7810">
              <w:rPr>
                <w:color w:val="000000"/>
                <w:sz w:val="20"/>
              </w:rPr>
              <w:t xml:space="preserve">Плата за предоставление сведений и документов из Единого государственного реестра юридических лиц и Единого государственного реестра индивидуальных предпринимателей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03" w:rsidRPr="006C7810" w:rsidRDefault="002A1703" w:rsidP="0002486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</w:rPr>
            </w:pPr>
            <w:r w:rsidRPr="006C7810">
              <w:rPr>
                <w:bCs/>
                <w:color w:val="000000"/>
                <w:sz w:val="20"/>
              </w:rPr>
              <w:t xml:space="preserve">200 рублей за каждый документ </w:t>
            </w:r>
          </w:p>
          <w:p w:rsidR="002A1703" w:rsidRPr="006C7810" w:rsidRDefault="002A1703" w:rsidP="0002486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(за </w:t>
            </w:r>
            <w:r w:rsidRPr="006C7810">
              <w:rPr>
                <w:bCs/>
                <w:color w:val="000000"/>
                <w:sz w:val="20"/>
              </w:rPr>
              <w:t>срочное предоставление - 400 рублей за каждый документ)</w:t>
            </w:r>
          </w:p>
        </w:tc>
      </w:tr>
    </w:tbl>
    <w:p w:rsidR="002A1703" w:rsidRPr="006C7810" w:rsidRDefault="002A1703" w:rsidP="002A1703">
      <w:pPr>
        <w:autoSpaceDE w:val="0"/>
        <w:autoSpaceDN w:val="0"/>
        <w:adjustRightInd w:val="0"/>
        <w:ind w:firstLine="540"/>
        <w:jc w:val="both"/>
        <w:rPr>
          <w:color w:val="000000"/>
          <w:sz w:val="20"/>
        </w:rPr>
      </w:pPr>
    </w:p>
    <w:p w:rsidR="009E4E38" w:rsidRDefault="009E4E38"/>
    <w:sectPr w:rsidR="009E4E38" w:rsidSect="002A170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5"/>
    <w:rsid w:val="002A1703"/>
    <w:rsid w:val="00516E15"/>
    <w:rsid w:val="009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0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0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Викторовна</dc:creator>
  <cp:keywords/>
  <dc:description/>
  <cp:lastModifiedBy>Алексеева Анна Викторовна</cp:lastModifiedBy>
  <cp:revision>2</cp:revision>
  <dcterms:created xsi:type="dcterms:W3CDTF">2019-04-25T09:50:00Z</dcterms:created>
  <dcterms:modified xsi:type="dcterms:W3CDTF">2019-04-25T09:50:00Z</dcterms:modified>
</cp:coreProperties>
</file>