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1F" w:rsidRPr="00C715B4" w:rsidRDefault="0037231F" w:rsidP="006B2187">
      <w:pPr>
        <w:spacing w:after="60"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Приложение</w:t>
      </w:r>
      <w:r>
        <w:rPr>
          <w:sz w:val="26"/>
          <w:szCs w:val="26"/>
          <w:lang w:eastAsia="ru-RU"/>
        </w:rPr>
        <w:t xml:space="preserve"> </w:t>
      </w:r>
      <w:r w:rsidRPr="000479E9">
        <w:rPr>
          <w:sz w:val="26"/>
          <w:szCs w:val="26"/>
          <w:lang w:eastAsia="ru-RU"/>
        </w:rPr>
        <w:t>№ 1</w:t>
      </w:r>
    </w:p>
    <w:p w:rsidR="0037231F" w:rsidRPr="00C715B4" w:rsidRDefault="0037231F" w:rsidP="006B2187">
      <w:pPr>
        <w:spacing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УТВЕРЖДЕН</w:t>
      </w:r>
    </w:p>
    <w:p w:rsidR="0037231F" w:rsidRPr="00C715B4" w:rsidRDefault="0037231F" w:rsidP="006B2187">
      <w:pPr>
        <w:spacing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приказом УФНС России</w:t>
      </w:r>
    </w:p>
    <w:p w:rsidR="0037231F" w:rsidRPr="00C715B4" w:rsidRDefault="0037231F" w:rsidP="006B2187">
      <w:pPr>
        <w:spacing w:line="290" w:lineRule="exact"/>
        <w:ind w:left="6237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по Новосибирской области</w:t>
      </w:r>
    </w:p>
    <w:p w:rsidR="0037231F" w:rsidRPr="000479E9" w:rsidRDefault="0037231F" w:rsidP="006B2187">
      <w:pPr>
        <w:spacing w:line="290" w:lineRule="exact"/>
        <w:ind w:left="6237"/>
        <w:rPr>
          <w:sz w:val="26"/>
          <w:szCs w:val="26"/>
          <w:u w:val="single"/>
          <w:lang w:eastAsia="ru-RU"/>
        </w:rPr>
      </w:pPr>
      <w:r w:rsidRPr="000479E9">
        <w:rPr>
          <w:sz w:val="26"/>
          <w:szCs w:val="26"/>
          <w:u w:val="single"/>
          <w:lang w:eastAsia="ru-RU"/>
        </w:rPr>
        <w:t>от 27.03.2024 № 01-07/</w:t>
      </w:r>
      <w:r w:rsidR="004707E4">
        <w:rPr>
          <w:sz w:val="26"/>
          <w:szCs w:val="26"/>
          <w:u w:val="single"/>
          <w:lang w:val="en-US" w:eastAsia="ru-RU"/>
        </w:rPr>
        <w:t>71</w:t>
      </w:r>
      <w:bookmarkStart w:id="0" w:name="_GoBack"/>
      <w:bookmarkEnd w:id="0"/>
      <w:r w:rsidRPr="000479E9">
        <w:rPr>
          <w:sz w:val="26"/>
          <w:szCs w:val="26"/>
          <w:u w:val="single"/>
          <w:lang w:eastAsia="ru-RU"/>
        </w:rPr>
        <w:t>@</w:t>
      </w:r>
    </w:p>
    <w:p w:rsidR="0037231F" w:rsidRPr="00242FD8" w:rsidRDefault="0037231F" w:rsidP="0037231F">
      <w:pPr>
        <w:spacing w:before="240" w:after="240" w:line="280" w:lineRule="exact"/>
        <w:jc w:val="center"/>
        <w:rPr>
          <w:sz w:val="26"/>
          <w:szCs w:val="26"/>
          <w:lang w:eastAsia="ru-RU"/>
        </w:rPr>
      </w:pPr>
      <w:r w:rsidRPr="00C715B4"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ОСТАВ КОНКУРСНОЙ КОМИССИИ № 1 УПРАВЛЕНИЯ</w:t>
      </w:r>
    </w:p>
    <w:tbl>
      <w:tblPr>
        <w:tblW w:w="9866" w:type="dxa"/>
        <w:tblCellMar>
          <w:left w:w="85" w:type="dxa"/>
        </w:tblCellMar>
        <w:tblLook w:val="0000" w:firstRow="0" w:lastRow="0" w:firstColumn="0" w:lastColumn="0" w:noHBand="0" w:noVBand="0"/>
      </w:tblPr>
      <w:tblGrid>
        <w:gridCol w:w="392"/>
        <w:gridCol w:w="142"/>
        <w:gridCol w:w="3237"/>
        <w:gridCol w:w="283"/>
        <w:gridCol w:w="426"/>
        <w:gridCol w:w="260"/>
        <w:gridCol w:w="4984"/>
        <w:gridCol w:w="142"/>
      </w:tblGrid>
      <w:tr w:rsidR="0037231F" w:rsidRPr="00C715B4" w:rsidTr="008639A2">
        <w:trPr>
          <w:gridAfter w:val="1"/>
          <w:wAfter w:w="142" w:type="dxa"/>
          <w:cantSplit/>
        </w:trPr>
        <w:tc>
          <w:tcPr>
            <w:tcW w:w="9724" w:type="dxa"/>
            <w:gridSpan w:val="7"/>
          </w:tcPr>
          <w:p w:rsidR="0037231F" w:rsidRPr="00EA176E" w:rsidRDefault="0037231F" w:rsidP="0006341C">
            <w:pPr>
              <w:pStyle w:val="a8"/>
              <w:spacing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1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7231F" w:rsidRPr="00C715B4" w:rsidTr="008639A2">
        <w:trPr>
          <w:gridAfter w:val="1"/>
          <w:wAfter w:w="142" w:type="dxa"/>
          <w:cantSplit/>
          <w:trHeight w:val="60"/>
        </w:trPr>
        <w:tc>
          <w:tcPr>
            <w:tcW w:w="392" w:type="dxa"/>
          </w:tcPr>
          <w:p w:rsidR="0037231F" w:rsidRPr="00C715B4" w:rsidRDefault="0037231F" w:rsidP="0037231F">
            <w:pPr>
              <w:pStyle w:val="a8"/>
              <w:numPr>
                <w:ilvl w:val="0"/>
                <w:numId w:val="22"/>
              </w:numPr>
              <w:spacing w:before="20" w:line="300" w:lineRule="exact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48" w:type="dxa"/>
            <w:gridSpan w:val="5"/>
            <w:vAlign w:val="center"/>
          </w:tcPr>
          <w:p w:rsidR="0037231F" w:rsidRPr="00C715B4" w:rsidRDefault="0037231F" w:rsidP="0006341C">
            <w:pPr>
              <w:pStyle w:val="a8"/>
              <w:spacing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Снегирев Андрей Геннадьевич</w:t>
            </w:r>
          </w:p>
        </w:tc>
        <w:tc>
          <w:tcPr>
            <w:tcW w:w="4984" w:type="dxa"/>
            <w:vAlign w:val="center"/>
          </w:tcPr>
          <w:p w:rsidR="0037231F" w:rsidRPr="00C715B4" w:rsidRDefault="0037231F" w:rsidP="0006341C">
            <w:pPr>
              <w:pStyle w:val="a8"/>
              <w:spacing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37231F" w:rsidRPr="00C715B4" w:rsidTr="008639A2">
        <w:trPr>
          <w:gridAfter w:val="1"/>
          <w:wAfter w:w="142" w:type="dxa"/>
          <w:cantSplit/>
          <w:trHeight w:val="138"/>
        </w:trPr>
        <w:tc>
          <w:tcPr>
            <w:tcW w:w="9724" w:type="dxa"/>
            <w:gridSpan w:val="7"/>
          </w:tcPr>
          <w:p w:rsidR="0037231F" w:rsidRPr="00EA176E" w:rsidRDefault="0037231F" w:rsidP="0006341C">
            <w:pPr>
              <w:pStyle w:val="a8"/>
              <w:tabs>
                <w:tab w:val="num" w:pos="360"/>
              </w:tabs>
              <w:spacing w:before="60"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37231F" w:rsidRPr="00C715B4" w:rsidTr="008639A2">
        <w:trPr>
          <w:gridAfter w:val="1"/>
          <w:wAfter w:w="142" w:type="dxa"/>
          <w:cantSplit/>
          <w:trHeight w:val="162"/>
        </w:trPr>
        <w:tc>
          <w:tcPr>
            <w:tcW w:w="392" w:type="dxa"/>
          </w:tcPr>
          <w:p w:rsidR="0037231F" w:rsidRPr="00C715B4" w:rsidRDefault="0037231F" w:rsidP="0037231F">
            <w:pPr>
              <w:pStyle w:val="a8"/>
              <w:numPr>
                <w:ilvl w:val="0"/>
                <w:numId w:val="22"/>
              </w:numPr>
              <w:spacing w:line="300" w:lineRule="exact"/>
              <w:ind w:lef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48" w:type="dxa"/>
            <w:gridSpan w:val="5"/>
            <w:vAlign w:val="center"/>
          </w:tcPr>
          <w:p w:rsidR="0037231F" w:rsidRPr="001C63DB" w:rsidRDefault="0037231F" w:rsidP="0006341C">
            <w:pPr>
              <w:pStyle w:val="a8"/>
              <w:spacing w:before="20" w:line="290" w:lineRule="exact"/>
              <w:ind w:left="-57" w:right="-11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C63DB">
              <w:rPr>
                <w:rFonts w:ascii="Times New Roman" w:hAnsi="Times New Roman"/>
                <w:sz w:val="26"/>
                <w:szCs w:val="26"/>
                <w:lang w:eastAsia="ru-RU"/>
              </w:rPr>
              <w:t>Селиверстова Светлана Владимировна</w:t>
            </w:r>
          </w:p>
        </w:tc>
        <w:tc>
          <w:tcPr>
            <w:tcW w:w="4984" w:type="dxa"/>
            <w:vAlign w:val="center"/>
          </w:tcPr>
          <w:p w:rsidR="0037231F" w:rsidRPr="00C715B4" w:rsidRDefault="0037231F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62"/>
        </w:trPr>
        <w:tc>
          <w:tcPr>
            <w:tcW w:w="9724" w:type="dxa"/>
            <w:gridSpan w:val="7"/>
          </w:tcPr>
          <w:p w:rsidR="008639A2" w:rsidRPr="00C715B4" w:rsidRDefault="008639A2" w:rsidP="008639A2">
            <w:pPr>
              <w:pStyle w:val="a8"/>
              <w:spacing w:before="20" w:line="290" w:lineRule="exact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Члены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1</w:t>
            </w:r>
          </w:p>
        </w:tc>
      </w:tr>
      <w:tr w:rsidR="008639A2" w:rsidRPr="00C715B4" w:rsidTr="008639A2">
        <w:trPr>
          <w:cantSplit/>
          <w:trHeight w:val="162"/>
        </w:trPr>
        <w:tc>
          <w:tcPr>
            <w:tcW w:w="534" w:type="dxa"/>
            <w:gridSpan w:val="2"/>
          </w:tcPr>
          <w:p w:rsidR="008639A2" w:rsidRPr="008639A2" w:rsidRDefault="008639A2" w:rsidP="008639A2">
            <w:pPr>
              <w:pStyle w:val="a8"/>
              <w:spacing w:line="300" w:lineRule="exact"/>
              <w:ind w:left="-57" w:right="-113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8639A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5</w:t>
            </w:r>
            <w:r w:rsidRPr="008639A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32" w:type="dxa"/>
            <w:gridSpan w:val="6"/>
            <w:vAlign w:val="center"/>
          </w:tcPr>
          <w:p w:rsidR="008639A2" w:rsidRPr="00C715B4" w:rsidRDefault="008639A2" w:rsidP="008639A2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Заместителя руководителя Управления (три – 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по согласованию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):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62"/>
        </w:trPr>
        <w:tc>
          <w:tcPr>
            <w:tcW w:w="4740" w:type="dxa"/>
            <w:gridSpan w:val="6"/>
          </w:tcPr>
          <w:p w:rsidR="008639A2" w:rsidRPr="00C715B4" w:rsidRDefault="008639A2" w:rsidP="00961203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Васин Александр Владимирович</w:t>
            </w:r>
          </w:p>
        </w:tc>
        <w:tc>
          <w:tcPr>
            <w:tcW w:w="4984" w:type="dxa"/>
            <w:vAlign w:val="center"/>
          </w:tcPr>
          <w:p w:rsidR="008639A2" w:rsidRPr="00C715B4" w:rsidRDefault="008639A2" w:rsidP="00961203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C715B4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62"/>
        </w:trPr>
        <w:tc>
          <w:tcPr>
            <w:tcW w:w="4740" w:type="dxa"/>
            <w:gridSpan w:val="6"/>
          </w:tcPr>
          <w:p w:rsidR="008639A2" w:rsidRPr="00535C22" w:rsidRDefault="008639A2" w:rsidP="00EF74AE">
            <w:pPr>
              <w:pStyle w:val="a8"/>
              <w:spacing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Гаврилова Елена Владимировна</w:t>
            </w:r>
          </w:p>
        </w:tc>
        <w:tc>
          <w:tcPr>
            <w:tcW w:w="4984" w:type="dxa"/>
            <w:vAlign w:val="center"/>
          </w:tcPr>
          <w:p w:rsidR="008639A2" w:rsidRPr="00535C22" w:rsidRDefault="008639A2" w:rsidP="00EF74AE">
            <w:pPr>
              <w:pStyle w:val="a8"/>
              <w:spacing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62"/>
        </w:trPr>
        <w:tc>
          <w:tcPr>
            <w:tcW w:w="4740" w:type="dxa"/>
            <w:gridSpan w:val="6"/>
          </w:tcPr>
          <w:p w:rsidR="008639A2" w:rsidRPr="00535C22" w:rsidRDefault="008639A2" w:rsidP="00970BF9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Галина Алексеевна</w:t>
            </w:r>
          </w:p>
        </w:tc>
        <w:tc>
          <w:tcPr>
            <w:tcW w:w="4984" w:type="dxa"/>
          </w:tcPr>
          <w:p w:rsidR="008639A2" w:rsidRPr="00535C22" w:rsidRDefault="008639A2" w:rsidP="00970BF9">
            <w:pPr>
              <w:spacing w:before="20" w:line="290" w:lineRule="exact"/>
              <w:ind w:left="141" w:hanging="198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62"/>
        </w:trPr>
        <w:tc>
          <w:tcPr>
            <w:tcW w:w="4740" w:type="dxa"/>
            <w:gridSpan w:val="6"/>
          </w:tcPr>
          <w:p w:rsidR="008639A2" w:rsidRDefault="008639A2" w:rsidP="004A29EF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Москалец</w:t>
            </w:r>
            <w:proofErr w:type="spellEnd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Елена Алексеевна</w:t>
            </w:r>
          </w:p>
        </w:tc>
        <w:tc>
          <w:tcPr>
            <w:tcW w:w="4984" w:type="dxa"/>
          </w:tcPr>
          <w:p w:rsidR="008639A2" w:rsidRPr="00535C22" w:rsidRDefault="008639A2" w:rsidP="004A29EF">
            <w:pPr>
              <w:spacing w:before="20" w:line="290" w:lineRule="exact"/>
              <w:ind w:left="141" w:hanging="198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заместитель руководителя Управления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9724" w:type="dxa"/>
            <w:gridSpan w:val="7"/>
          </w:tcPr>
          <w:p w:rsidR="008639A2" w:rsidRPr="00EA176E" w:rsidRDefault="008639A2" w:rsidP="008639A2">
            <w:pPr>
              <w:pStyle w:val="a8"/>
              <w:tabs>
                <w:tab w:val="num" w:pos="360"/>
              </w:tabs>
              <w:spacing w:before="40" w:line="29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Другие ч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лены </w:t>
            </w:r>
            <w:r w:rsidRPr="00EA17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Конкурсной комиссии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rFonts w:ascii="Times New Roman" w:hAnsi="Times New Roman"/>
                <w:sz w:val="26"/>
                <w:szCs w:val="26"/>
                <w:lang w:eastAsia="ru-RU"/>
              </w:rPr>
              <w:t>№ 1</w:t>
            </w:r>
            <w:r w:rsidRPr="00EA176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392" w:type="dxa"/>
          </w:tcPr>
          <w:p w:rsidR="008639A2" w:rsidRPr="00C715B4" w:rsidRDefault="008639A2" w:rsidP="008639A2">
            <w:pPr>
              <w:pStyle w:val="a8"/>
              <w:numPr>
                <w:ilvl w:val="0"/>
                <w:numId w:val="26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48" w:type="dxa"/>
            <w:gridSpan w:val="5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Лебедева Ирина Станиславна</w:t>
            </w:r>
            <w:r w:rsidRPr="00535C22">
              <w:rPr>
                <w:rStyle w:val="a9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4984" w:type="dxa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 начальник отдела кадров;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82"/>
        </w:trPr>
        <w:tc>
          <w:tcPr>
            <w:tcW w:w="392" w:type="dxa"/>
          </w:tcPr>
          <w:p w:rsidR="008639A2" w:rsidRPr="00C715B4" w:rsidRDefault="008639A2" w:rsidP="008639A2">
            <w:pPr>
              <w:pStyle w:val="a8"/>
              <w:numPr>
                <w:ilvl w:val="0"/>
                <w:numId w:val="26"/>
              </w:numPr>
              <w:spacing w:before="20" w:line="300" w:lineRule="exact"/>
              <w:ind w:left="57" w:right="-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48" w:type="dxa"/>
            <w:gridSpan w:val="5"/>
          </w:tcPr>
          <w:p w:rsidR="008639A2" w:rsidRPr="00377B4C" w:rsidRDefault="008639A2" w:rsidP="0006341C">
            <w:pPr>
              <w:pStyle w:val="a8"/>
              <w:spacing w:before="20" w:line="290" w:lineRule="exact"/>
              <w:ind w:left="-57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0479E9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Патрушева Анастасия Тимофеевна </w:t>
            </w:r>
          </w:p>
        </w:tc>
        <w:tc>
          <w:tcPr>
            <w:tcW w:w="4984" w:type="dxa"/>
          </w:tcPr>
          <w:p w:rsidR="008639A2" w:rsidRPr="001509B8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1509B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1509B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заместитель начальника правового отдела;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30"/>
        </w:trPr>
        <w:tc>
          <w:tcPr>
            <w:tcW w:w="534" w:type="dxa"/>
            <w:gridSpan w:val="2"/>
          </w:tcPr>
          <w:p w:rsidR="008639A2" w:rsidRPr="00535C22" w:rsidRDefault="008639A2" w:rsidP="0006341C">
            <w:pPr>
              <w:pStyle w:val="a8"/>
              <w:spacing w:before="40" w:line="290" w:lineRule="exact"/>
              <w:ind w:left="-28" w:right="-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8-9.</w:t>
            </w:r>
          </w:p>
        </w:tc>
        <w:tc>
          <w:tcPr>
            <w:tcW w:w="9190" w:type="dxa"/>
            <w:gridSpan w:val="5"/>
          </w:tcPr>
          <w:p w:rsidR="008639A2" w:rsidRPr="00535C22" w:rsidRDefault="008639A2" w:rsidP="0006341C">
            <w:pPr>
              <w:pStyle w:val="a8"/>
              <w:spacing w:before="40" w:line="290" w:lineRule="exact"/>
              <w:ind w:left="-113" w:right="-57" w:firstLine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езависимы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эксперт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два – </w:t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по согласованию)</w:t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</w:rPr>
              <w:t>: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30"/>
        </w:trPr>
        <w:tc>
          <w:tcPr>
            <w:tcW w:w="4480" w:type="dxa"/>
            <w:gridSpan w:val="5"/>
          </w:tcPr>
          <w:p w:rsidR="008639A2" w:rsidRPr="00535C22" w:rsidRDefault="008639A2" w:rsidP="0006341C">
            <w:pPr>
              <w:pStyle w:val="a8"/>
              <w:spacing w:before="20" w:line="290" w:lineRule="exact"/>
              <w:ind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Гришанова Александра Вячеславовна</w:t>
            </w:r>
          </w:p>
        </w:tc>
        <w:tc>
          <w:tcPr>
            <w:tcW w:w="5244" w:type="dxa"/>
            <w:gridSpan w:val="2"/>
          </w:tcPr>
          <w:p w:rsidR="008639A2" w:rsidRPr="00535C22" w:rsidRDefault="008639A2" w:rsidP="0006341C">
            <w:pPr>
              <w:spacing w:before="20" w:line="290" w:lineRule="exact"/>
              <w:ind w:left="141" w:right="-57" w:hanging="198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 доцент кафедры финансов и кредита С</w:t>
            </w:r>
            <w:r>
              <w:rPr>
                <w:spacing w:val="-4"/>
                <w:sz w:val="26"/>
                <w:szCs w:val="26"/>
                <w:lang w:eastAsia="ru-RU"/>
              </w:rPr>
              <w:t>ИУ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30"/>
        </w:trPr>
        <w:tc>
          <w:tcPr>
            <w:tcW w:w="3771" w:type="dxa"/>
            <w:gridSpan w:val="3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Масалова</w:t>
            </w:r>
            <w:proofErr w:type="spellEnd"/>
            <w:r w:rsidRPr="00535C22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5953" w:type="dxa"/>
            <w:gridSpan w:val="4"/>
          </w:tcPr>
          <w:p w:rsidR="008639A2" w:rsidRPr="00535C22" w:rsidRDefault="008639A2" w:rsidP="00453CC5">
            <w:pPr>
              <w:spacing w:before="20" w:line="290" w:lineRule="exact"/>
              <w:ind w:left="141" w:right="-57" w:hanging="198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 </w:t>
            </w:r>
            <w:r w:rsidRPr="000479E9">
              <w:rPr>
                <w:spacing w:val="-4"/>
                <w:sz w:val="26"/>
                <w:szCs w:val="26"/>
                <w:lang w:eastAsia="ru-RU"/>
              </w:rPr>
              <w:t xml:space="preserve">заведующий кафедрой 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экономики труда и управления персонала </w:t>
            </w:r>
            <w:r w:rsidRPr="00535C22">
              <w:rPr>
                <w:spacing w:val="-6"/>
                <w:sz w:val="26"/>
                <w:szCs w:val="26"/>
              </w:rPr>
              <w:t>ФГБОУ ВО «НГУЭУ</w:t>
            </w:r>
            <w:r w:rsidRPr="000479E9">
              <w:rPr>
                <w:spacing w:val="-6"/>
                <w:sz w:val="26"/>
                <w:szCs w:val="26"/>
              </w:rPr>
              <w:t>»;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30"/>
        </w:trPr>
        <w:tc>
          <w:tcPr>
            <w:tcW w:w="3771" w:type="dxa"/>
            <w:gridSpan w:val="3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113" w:right="-57" w:firstLine="113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Черепкова</w:t>
            </w:r>
            <w:proofErr w:type="spellEnd"/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5953" w:type="dxa"/>
            <w:gridSpan w:val="4"/>
          </w:tcPr>
          <w:p w:rsidR="008639A2" w:rsidRPr="00535C22" w:rsidRDefault="008639A2" w:rsidP="0006341C">
            <w:pPr>
              <w:spacing w:before="20" w:line="290" w:lineRule="exact"/>
              <w:ind w:left="141" w:right="-57" w:hanging="198"/>
              <w:jc w:val="both"/>
              <w:rPr>
                <w:spacing w:val="-6"/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proofErr w:type="gramStart"/>
            <w:r w:rsidRPr="00535C22">
              <w:rPr>
                <w:spacing w:val="-6"/>
                <w:sz w:val="26"/>
                <w:szCs w:val="26"/>
                <w:lang w:eastAsia="ru-RU"/>
              </w:rPr>
              <w:t>заведующий кафедры</w:t>
            </w:r>
            <w:proofErr w:type="gramEnd"/>
            <w:r w:rsidRPr="00535C22">
              <w:rPr>
                <w:spacing w:val="-6"/>
                <w:sz w:val="26"/>
                <w:szCs w:val="26"/>
                <w:lang w:eastAsia="ru-RU"/>
              </w:rPr>
              <w:t xml:space="preserve"> налогообложения, учета и экономической безопасности 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Сибирского института управления – филиала </w:t>
            </w:r>
            <w:proofErr w:type="spellStart"/>
            <w:r w:rsidRPr="00535C22">
              <w:rPr>
                <w:spacing w:val="-4"/>
                <w:sz w:val="26"/>
                <w:szCs w:val="26"/>
                <w:lang w:eastAsia="ru-RU"/>
              </w:rPr>
              <w:t>РАНХиГС</w:t>
            </w:r>
            <w:proofErr w:type="spellEnd"/>
            <w:r w:rsidRPr="00535C22">
              <w:rPr>
                <w:sz w:val="26"/>
                <w:szCs w:val="26"/>
              </w:rPr>
              <w:t>;</w:t>
            </w:r>
          </w:p>
        </w:tc>
      </w:tr>
      <w:tr w:rsidR="008639A2" w:rsidRPr="00EA176E" w:rsidTr="008639A2">
        <w:trPr>
          <w:gridAfter w:val="1"/>
          <w:wAfter w:w="142" w:type="dxa"/>
          <w:cantSplit/>
          <w:trHeight w:val="130"/>
        </w:trPr>
        <w:tc>
          <w:tcPr>
            <w:tcW w:w="392" w:type="dxa"/>
          </w:tcPr>
          <w:p w:rsidR="008639A2" w:rsidRPr="00C715B4" w:rsidRDefault="008639A2" w:rsidP="0037231F">
            <w:pPr>
              <w:pStyle w:val="a8"/>
              <w:numPr>
                <w:ilvl w:val="0"/>
                <w:numId w:val="23"/>
              </w:numPr>
              <w:spacing w:before="60" w:line="290" w:lineRule="exact"/>
              <w:ind w:left="303" w:right="-57"/>
              <w:jc w:val="both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332" w:type="dxa"/>
            <w:gridSpan w:val="6"/>
          </w:tcPr>
          <w:p w:rsidR="008639A2" w:rsidRPr="00535C22" w:rsidRDefault="008639A2" w:rsidP="00FD7965">
            <w:pPr>
              <w:spacing w:before="60" w:line="290" w:lineRule="exact"/>
              <w:ind w:left="-34" w:right="-57" w:hanging="23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</w:rPr>
              <w:t>Представитель Общественного совета при УФНС России по Новосибирской области:</w:t>
            </w:r>
          </w:p>
        </w:tc>
      </w:tr>
      <w:tr w:rsidR="008639A2" w:rsidRPr="000C0F9E" w:rsidTr="008639A2">
        <w:trPr>
          <w:gridAfter w:val="1"/>
          <w:wAfter w:w="142" w:type="dxa"/>
          <w:cantSplit/>
          <w:trHeight w:val="130"/>
        </w:trPr>
        <w:tc>
          <w:tcPr>
            <w:tcW w:w="3771" w:type="dxa"/>
            <w:gridSpan w:val="3"/>
          </w:tcPr>
          <w:p w:rsidR="008639A2" w:rsidRPr="00396A61" w:rsidRDefault="008639A2" w:rsidP="00FD7965">
            <w:pPr>
              <w:pStyle w:val="a8"/>
              <w:spacing w:line="223" w:lineRule="auto"/>
              <w:ind w:left="-57" w:right="-227" w:firstLine="57"/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Един Константин Викторович</w:t>
            </w:r>
          </w:p>
        </w:tc>
        <w:tc>
          <w:tcPr>
            <w:tcW w:w="5953" w:type="dxa"/>
            <w:gridSpan w:val="4"/>
          </w:tcPr>
          <w:p w:rsidR="008639A2" w:rsidRPr="000C0F9E" w:rsidRDefault="008639A2" w:rsidP="0006341C">
            <w:pPr>
              <w:pStyle w:val="a8"/>
              <w:spacing w:line="280" w:lineRule="exact"/>
              <w:ind w:left="181" w:right="-57" w:hanging="238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0C0F9E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0C0F9E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 член Общественного совета, </w:t>
            </w:r>
            <w:r w:rsidRPr="000C0F9E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директор </w:t>
            </w:r>
            <w:r w:rsidRPr="000C0F9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ЧОУ ДПО «Учебный центр технико-экономических знаний», исполнительный директор НП «Новосибирский территориальный институт профессиональных бухгалтеров и аудиторов»</w:t>
            </w:r>
            <w:r w:rsidRPr="000C0F9E">
              <w:rPr>
                <w:rFonts w:ascii="Times New Roman" w:hAnsi="Times New Roman"/>
                <w:spacing w:val="-4"/>
                <w:sz w:val="26"/>
                <w:szCs w:val="26"/>
              </w:rPr>
              <w:t>;</w:t>
            </w:r>
          </w:p>
        </w:tc>
      </w:tr>
      <w:tr w:rsidR="008639A2" w:rsidRPr="00C715B4" w:rsidTr="008639A2">
        <w:trPr>
          <w:gridAfter w:val="1"/>
          <w:wAfter w:w="142" w:type="dxa"/>
          <w:cantSplit/>
          <w:trHeight w:val="130"/>
        </w:trPr>
        <w:tc>
          <w:tcPr>
            <w:tcW w:w="392" w:type="dxa"/>
            <w:vAlign w:val="center"/>
          </w:tcPr>
          <w:p w:rsidR="008639A2" w:rsidRPr="00C715B4" w:rsidRDefault="008639A2" w:rsidP="0006341C">
            <w:pPr>
              <w:pStyle w:val="a8"/>
              <w:numPr>
                <w:ilvl w:val="0"/>
                <w:numId w:val="23"/>
              </w:numPr>
              <w:spacing w:before="40" w:line="290" w:lineRule="exact"/>
              <w:ind w:left="-57" w:right="-57" w:firstLine="0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332" w:type="dxa"/>
            <w:gridSpan w:val="6"/>
            <w:vAlign w:val="center"/>
          </w:tcPr>
          <w:p w:rsidR="008639A2" w:rsidRPr="00535C22" w:rsidRDefault="008639A2" w:rsidP="0006341C">
            <w:pPr>
              <w:pStyle w:val="a8"/>
              <w:spacing w:before="40" w:line="290" w:lineRule="exact"/>
              <w:ind w:left="-57" w:right="-85" w:firstLine="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Представитель подразделения, в котором объявлен конкурс</w:t>
            </w:r>
            <w:r w:rsidRPr="00535C22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footnoteReference w:customMarkFollows="1" w:id="2"/>
              <w:sym w:font="Symbol" w:char="F02A"/>
            </w:r>
            <w:r w:rsidRPr="00535C22">
              <w:rPr>
                <w:rStyle w:val="a9"/>
                <w:rFonts w:ascii="Times New Roman" w:hAnsi="Times New Roman"/>
                <w:sz w:val="26"/>
                <w:szCs w:val="26"/>
                <w:lang w:eastAsia="ru-RU"/>
              </w:rPr>
              <w:sym w:font="Symbol" w:char="F02A"/>
            </w: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Сухаревская Елена Игоревна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 общего отдела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Скрипко Станислав Алексеевич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176" w:right="-57" w:hanging="23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sym w:font="Symbol" w:char="F02D"/>
            </w: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 начальник</w:t>
            </w: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правового отдела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Брежнева Нэля Георгиевна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обеспечения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FD7965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Шапкин Андрей Анатольевич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80" w:lineRule="exact"/>
              <w:ind w:left="175" w:hanging="232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 xml:space="preserve"> начальник отдела </w:t>
            </w:r>
            <w:r>
              <w:rPr>
                <w:spacing w:val="-6"/>
                <w:sz w:val="26"/>
                <w:szCs w:val="26"/>
                <w:lang w:eastAsia="ru-RU"/>
              </w:rPr>
              <w:t xml:space="preserve">профилактики коррупционных и иных правонарушений и безопасности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2B12C4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  <w:proofErr w:type="gramStart"/>
            <w:r w:rsidRPr="002B12C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2B12C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 Вячеслав Александрович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right="-11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работы с налогоплательщиками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Хасанова Резеда Ахатовна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8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0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r w:rsidRPr="00535C22">
              <w:rPr>
                <w:sz w:val="26"/>
                <w:szCs w:val="26"/>
                <w:lang w:eastAsia="ru-RU"/>
              </w:rPr>
              <w:t xml:space="preserve">начальник отдела регистрации и учета налогоплательщиков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z w:val="26"/>
                <w:szCs w:val="26"/>
                <w:lang w:eastAsia="ru-RU"/>
              </w:rPr>
              <w:t>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396A61" w:rsidRDefault="008639A2" w:rsidP="0006341C">
            <w:pPr>
              <w:pStyle w:val="a8"/>
              <w:spacing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Крапивина Марина Петровна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начальник 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 xml:space="preserve">отдела расчетов с бюджетом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396A61">
              <w:rPr>
                <w:spacing w:val="-4"/>
                <w:sz w:val="26"/>
                <w:szCs w:val="26"/>
                <w:lang w:eastAsia="ru-RU"/>
              </w:rPr>
              <w:t>)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Колточихин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Эдуард Валерьевич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информационных технологий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113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Скоробогатова Жанна Александровна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аналитического отдела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Жигулин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Степан Анатольевич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юридических лиц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Демиденко Ирина Александровна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80" w:lineRule="exact"/>
              <w:ind w:left="175" w:hanging="232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налогообложения доходов физических лиц и администрирования страховых взносов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Кошляк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80" w:lineRule="exact"/>
              <w:ind w:left="175" w:right="-57" w:hanging="232"/>
              <w:jc w:val="both"/>
              <w:rPr>
                <w:spacing w:val="-4"/>
                <w:sz w:val="26"/>
                <w:szCs w:val="26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 </w:t>
            </w:r>
            <w:r w:rsidRPr="002B12C4">
              <w:rPr>
                <w:sz w:val="26"/>
                <w:szCs w:val="26"/>
                <w:lang w:eastAsia="ru-RU"/>
              </w:rPr>
              <w:t>начальник отдела обеспечения процедур банкротства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Самсонова Елена Викторовна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</w:t>
            </w:r>
            <w:r>
              <w:rPr>
                <w:spacing w:val="-6"/>
                <w:sz w:val="26"/>
                <w:szCs w:val="26"/>
                <w:lang w:eastAsia="ru-RU"/>
              </w:rPr>
              <w:t xml:space="preserve">начальник контрольного отдела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Балкунова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Юлия Михайловна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80" w:lineRule="exact"/>
              <w:ind w:left="176" w:right="-57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досудебного урегулирования налоговых споров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Бедрицкая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 xml:space="preserve"> начальник отдела </w:t>
            </w:r>
            <w:r>
              <w:rPr>
                <w:spacing w:val="-6"/>
                <w:sz w:val="26"/>
                <w:szCs w:val="26"/>
                <w:lang w:eastAsia="ru-RU"/>
              </w:rPr>
              <w:t xml:space="preserve">внутреннего аудита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Фискова</w:t>
            </w:r>
            <w:proofErr w:type="spellEnd"/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Марина Анатольевна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z w:val="26"/>
                <w:szCs w:val="26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камерального контроля</w:t>
            </w:r>
            <w:r>
              <w:rPr>
                <w:spacing w:val="-6"/>
                <w:sz w:val="26"/>
                <w:szCs w:val="26"/>
                <w:lang w:eastAsia="ru-RU"/>
              </w:rPr>
              <w:t xml:space="preserve"> № 1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Щербатова Елена Витальевна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8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анализа и планирования налоговых проверок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Тюрбеева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Ирина Викторовна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6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 начальник отдела урегулирования задолженности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Ворошилова Юлия Александровна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line="290" w:lineRule="exact"/>
              <w:ind w:left="176" w:hanging="233"/>
              <w:jc w:val="both"/>
              <w:rPr>
                <w:spacing w:val="-6"/>
                <w:sz w:val="26"/>
                <w:szCs w:val="26"/>
                <w:lang w:eastAsia="ru-RU"/>
              </w:rPr>
            </w:pPr>
            <w:r w:rsidRPr="00535C22">
              <w:rPr>
                <w:spacing w:val="-2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2"/>
                <w:sz w:val="26"/>
                <w:szCs w:val="26"/>
                <w:lang w:eastAsia="ru-RU"/>
              </w:rPr>
              <w:t> </w:t>
            </w:r>
            <w:r w:rsidRPr="00396A61">
              <w:rPr>
                <w:spacing w:val="-2"/>
                <w:sz w:val="26"/>
                <w:szCs w:val="26"/>
                <w:lang w:eastAsia="ru-RU"/>
              </w:rPr>
              <w:t xml:space="preserve">начальник отдела </w:t>
            </w:r>
            <w:r w:rsidRPr="00396A61">
              <w:rPr>
                <w:spacing w:val="-6"/>
                <w:sz w:val="26"/>
                <w:szCs w:val="26"/>
                <w:lang w:eastAsia="ru-RU"/>
              </w:rPr>
              <w:t xml:space="preserve">камерального контроля </w:t>
            </w:r>
            <w:r w:rsidRPr="00396A61">
              <w:rPr>
                <w:spacing w:val="-2"/>
                <w:sz w:val="26"/>
                <w:szCs w:val="26"/>
                <w:lang w:eastAsia="ru-RU"/>
              </w:rPr>
              <w:t xml:space="preserve">№ 2 </w:t>
            </w:r>
            <w:r w:rsidRPr="00535C22">
              <w:rPr>
                <w:spacing w:val="-2"/>
                <w:sz w:val="26"/>
                <w:szCs w:val="26"/>
                <w:lang w:eastAsia="ru-RU"/>
              </w:rPr>
              <w:t xml:space="preserve">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2"/>
                <w:sz w:val="26"/>
                <w:szCs w:val="26"/>
                <w:lang w:eastAsia="ru-RU"/>
              </w:rPr>
              <w:t>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Сударев Андрей Владимирович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pacing w:val="-4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налогообложения имущества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8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Краев Евгений Владимирович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80" w:lineRule="exact"/>
              <w:ind w:left="176" w:hanging="233"/>
              <w:jc w:val="both"/>
              <w:rPr>
                <w:spacing w:val="-4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 начальник отдела мобилизационной подготовки и гражданской обороны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5C22">
              <w:rPr>
                <w:rFonts w:ascii="Times New Roman" w:hAnsi="Times New Roman"/>
                <w:sz w:val="26"/>
                <w:szCs w:val="26"/>
                <w:lang w:eastAsia="ru-RU"/>
              </w:rPr>
              <w:t>Вальтер Александр Валерьевич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right="-57" w:hanging="233"/>
              <w:jc w:val="both"/>
              <w:rPr>
                <w:spacing w:val="-7"/>
              </w:rPr>
            </w:pPr>
            <w:r w:rsidRPr="00535C22">
              <w:rPr>
                <w:spacing w:val="-7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7"/>
                <w:sz w:val="26"/>
                <w:szCs w:val="26"/>
                <w:lang w:eastAsia="ru-RU"/>
              </w:rPr>
              <w:t> </w:t>
            </w:r>
            <w:r w:rsidRPr="002B12C4">
              <w:rPr>
                <w:spacing w:val="-6"/>
                <w:sz w:val="26"/>
                <w:szCs w:val="26"/>
                <w:lang w:eastAsia="ru-RU"/>
              </w:rPr>
              <w:t>начальник отдела информационной безопасности (в отношении кандидатов в этот отдел);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535C22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>Пермякова</w:t>
            </w:r>
            <w:proofErr w:type="spellEnd"/>
            <w:r w:rsidRPr="00396A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pacing w:val="-4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начальник контрольно-аналитического отдела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2B12C4" w:rsidRDefault="008639A2" w:rsidP="0006341C">
            <w:pPr>
              <w:pStyle w:val="a8"/>
              <w:spacing w:before="20" w:line="290" w:lineRule="exact"/>
              <w:ind w:right="-57" w:hanging="85"/>
              <w:jc w:val="both"/>
              <w:rPr>
                <w:rFonts w:ascii="Times New Roman" w:hAnsi="Times New Roman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2B12C4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Шаповалов Владимир Владимирович</w:t>
            </w:r>
          </w:p>
        </w:tc>
        <w:tc>
          <w:tcPr>
            <w:tcW w:w="5670" w:type="dxa"/>
            <w:gridSpan w:val="3"/>
          </w:tcPr>
          <w:p w:rsidR="008639A2" w:rsidRPr="00535C22" w:rsidRDefault="008639A2" w:rsidP="0006341C">
            <w:pPr>
              <w:spacing w:before="20" w:line="290" w:lineRule="exact"/>
              <w:ind w:left="176" w:hanging="233"/>
              <w:jc w:val="both"/>
              <w:rPr>
                <w:spacing w:val="-4"/>
                <w:sz w:val="26"/>
                <w:szCs w:val="26"/>
                <w:highlight w:val="yellow"/>
                <w:lang w:eastAsia="ru-RU"/>
              </w:rPr>
            </w:pPr>
            <w:r w:rsidRPr="00535C22">
              <w:rPr>
                <w:spacing w:val="-4"/>
                <w:sz w:val="26"/>
                <w:szCs w:val="26"/>
                <w:lang w:eastAsia="ru-RU"/>
              </w:rPr>
              <w:sym w:font="Symbol" w:char="F02D"/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 xml:space="preserve"> начальник отдела оперативного контроля (в отношении </w:t>
            </w:r>
            <w:r w:rsidRPr="00535C22">
              <w:rPr>
                <w:spacing w:val="-6"/>
                <w:sz w:val="26"/>
                <w:szCs w:val="26"/>
                <w:lang w:eastAsia="ru-RU"/>
              </w:rPr>
              <w:t>кандидатов в этот отдел</w:t>
            </w:r>
            <w:r w:rsidRPr="00535C22">
              <w:rPr>
                <w:spacing w:val="-4"/>
                <w:sz w:val="26"/>
                <w:szCs w:val="26"/>
                <w:lang w:eastAsia="ru-RU"/>
              </w:rPr>
              <w:t>);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392" w:type="dxa"/>
            <w:vAlign w:val="center"/>
          </w:tcPr>
          <w:p w:rsidR="008639A2" w:rsidRPr="00C715B4" w:rsidRDefault="008639A2" w:rsidP="0006341C">
            <w:pPr>
              <w:pStyle w:val="a8"/>
              <w:numPr>
                <w:ilvl w:val="0"/>
                <w:numId w:val="23"/>
              </w:numPr>
              <w:spacing w:before="60" w:line="280" w:lineRule="exact"/>
              <w:ind w:left="-57" w:right="-57" w:firstLine="0"/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332" w:type="dxa"/>
            <w:gridSpan w:val="6"/>
            <w:vAlign w:val="center"/>
          </w:tcPr>
          <w:p w:rsidR="008639A2" w:rsidRPr="00535C22" w:rsidRDefault="008639A2" w:rsidP="0006341C">
            <w:pPr>
              <w:spacing w:before="60" w:line="290" w:lineRule="exact"/>
              <w:ind w:left="-34" w:right="-57" w:hanging="23"/>
              <w:rPr>
                <w:spacing w:val="-8"/>
                <w:sz w:val="26"/>
                <w:szCs w:val="26"/>
                <w:lang w:eastAsia="ru-RU"/>
              </w:rPr>
            </w:pPr>
            <w:r w:rsidRPr="00535C22">
              <w:rPr>
                <w:sz w:val="26"/>
                <w:szCs w:val="26"/>
                <w:lang w:eastAsia="ru-RU"/>
              </w:rPr>
              <w:t>Секретарь Конкурсной комиссии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71222">
              <w:rPr>
                <w:sz w:val="26"/>
                <w:szCs w:val="26"/>
                <w:lang w:eastAsia="ru-RU"/>
              </w:rPr>
              <w:t>№ 1</w:t>
            </w:r>
            <w:r w:rsidRPr="00535C22">
              <w:rPr>
                <w:sz w:val="26"/>
                <w:szCs w:val="26"/>
                <w:lang w:eastAsia="ru-RU"/>
              </w:rPr>
              <w:t xml:space="preserve"> (один – взаимозаменяемый):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2B12C4" w:rsidRDefault="008639A2" w:rsidP="0006341C">
            <w:pPr>
              <w:pStyle w:val="a8"/>
              <w:spacing w:before="20" w:line="280" w:lineRule="exact"/>
              <w:ind w:left="-57" w:right="-113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Филатова Екатерина Юрьевна</w:t>
            </w:r>
          </w:p>
        </w:tc>
        <w:tc>
          <w:tcPr>
            <w:tcW w:w="5670" w:type="dxa"/>
            <w:gridSpan w:val="3"/>
            <w:vAlign w:val="center"/>
          </w:tcPr>
          <w:p w:rsidR="008639A2" w:rsidRPr="002B12C4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8639A2" w:rsidRPr="00C715B4" w:rsidTr="008639A2">
        <w:trPr>
          <w:gridAfter w:val="1"/>
          <w:wAfter w:w="142" w:type="dxa"/>
          <w:cantSplit/>
        </w:trPr>
        <w:tc>
          <w:tcPr>
            <w:tcW w:w="4054" w:type="dxa"/>
            <w:gridSpan w:val="4"/>
          </w:tcPr>
          <w:p w:rsidR="008639A2" w:rsidRPr="002B12C4" w:rsidRDefault="008639A2" w:rsidP="0006341C">
            <w:pPr>
              <w:pStyle w:val="a8"/>
              <w:spacing w:before="20" w:line="28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Теплова Елена Владимировна</w:t>
            </w:r>
          </w:p>
        </w:tc>
        <w:tc>
          <w:tcPr>
            <w:tcW w:w="5670" w:type="dxa"/>
            <w:gridSpan w:val="3"/>
            <w:vAlign w:val="center"/>
          </w:tcPr>
          <w:p w:rsidR="008639A2" w:rsidRPr="002B12C4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 главный специалист-эксперт отдела кадров;</w:t>
            </w:r>
          </w:p>
        </w:tc>
      </w:tr>
      <w:tr w:rsidR="008639A2" w:rsidRPr="00C715B4" w:rsidTr="000479E9">
        <w:trPr>
          <w:gridAfter w:val="1"/>
          <w:wAfter w:w="142" w:type="dxa"/>
          <w:cantSplit/>
          <w:trHeight w:val="347"/>
        </w:trPr>
        <w:tc>
          <w:tcPr>
            <w:tcW w:w="4054" w:type="dxa"/>
            <w:gridSpan w:val="4"/>
          </w:tcPr>
          <w:p w:rsidR="008639A2" w:rsidRPr="002B12C4" w:rsidRDefault="008639A2" w:rsidP="0006341C">
            <w:pPr>
              <w:pStyle w:val="a8"/>
              <w:spacing w:before="20" w:line="280" w:lineRule="exact"/>
              <w:ind w:left="-57" w:right="-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>Шапашкова</w:t>
            </w:r>
            <w:proofErr w:type="spellEnd"/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Алена Александровна</w:t>
            </w:r>
          </w:p>
        </w:tc>
        <w:tc>
          <w:tcPr>
            <w:tcW w:w="5670" w:type="dxa"/>
            <w:gridSpan w:val="3"/>
            <w:vAlign w:val="center"/>
          </w:tcPr>
          <w:p w:rsidR="008639A2" w:rsidRPr="002B12C4" w:rsidRDefault="008639A2" w:rsidP="0006341C">
            <w:pPr>
              <w:pStyle w:val="a8"/>
              <w:spacing w:before="20" w:line="290" w:lineRule="exact"/>
              <w:ind w:left="-57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2B12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главный </w:t>
            </w:r>
            <w:r w:rsidRPr="002B12C4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>специалист-эксперт отдела кадров.</w:t>
            </w:r>
          </w:p>
        </w:tc>
      </w:tr>
    </w:tbl>
    <w:p w:rsidR="0037231F" w:rsidRPr="00C715B4" w:rsidRDefault="0037231F" w:rsidP="000479E9">
      <w:pPr>
        <w:spacing w:after="60" w:line="290" w:lineRule="exact"/>
        <w:rPr>
          <w:sz w:val="26"/>
          <w:szCs w:val="26"/>
          <w:lang w:eastAsia="ru-RU"/>
        </w:rPr>
      </w:pPr>
    </w:p>
    <w:sectPr w:rsidR="0037231F" w:rsidRPr="00C715B4" w:rsidSect="000479E9">
      <w:headerReference w:type="default" r:id="rId9"/>
      <w:footnotePr>
        <w:pos w:val="beneathText"/>
      </w:footnotePr>
      <w:pgSz w:w="11905" w:h="16837"/>
      <w:pgMar w:top="426" w:right="567" w:bottom="568" w:left="1701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EF" w:rsidRDefault="008A53EF">
      <w:r>
        <w:separator/>
      </w:r>
    </w:p>
  </w:endnote>
  <w:endnote w:type="continuationSeparator" w:id="0">
    <w:p w:rsidR="008A53EF" w:rsidRDefault="008A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EF" w:rsidRDefault="008A53EF">
      <w:r>
        <w:separator/>
      </w:r>
    </w:p>
  </w:footnote>
  <w:footnote w:type="continuationSeparator" w:id="0">
    <w:p w:rsidR="008A53EF" w:rsidRDefault="008A53EF">
      <w:r>
        <w:continuationSeparator/>
      </w:r>
    </w:p>
  </w:footnote>
  <w:footnote w:id="1">
    <w:p w:rsidR="008639A2" w:rsidRPr="001A79CC" w:rsidRDefault="008639A2" w:rsidP="008639A2">
      <w:pPr>
        <w:pStyle w:val="af1"/>
        <w:spacing w:line="240" w:lineRule="exact"/>
        <w:jc w:val="both"/>
        <w:rPr>
          <w:sz w:val="22"/>
          <w:szCs w:val="22"/>
        </w:rPr>
      </w:pPr>
      <w:r w:rsidRPr="00C746CA">
        <w:rPr>
          <w:rStyle w:val="a9"/>
          <w:b/>
          <w:sz w:val="24"/>
          <w:szCs w:val="24"/>
        </w:rPr>
        <w:sym w:font="Symbol" w:char="F02A"/>
      </w:r>
      <w:r w:rsidRPr="00C746CA">
        <w:rPr>
          <w:sz w:val="24"/>
          <w:szCs w:val="24"/>
        </w:rPr>
        <w:t> </w:t>
      </w:r>
      <w:r w:rsidRPr="001A79CC">
        <w:rPr>
          <w:sz w:val="22"/>
          <w:szCs w:val="22"/>
        </w:rPr>
        <w:t>У</w:t>
      </w:r>
      <w:r w:rsidRPr="001A79CC">
        <w:rPr>
          <w:sz w:val="22"/>
          <w:szCs w:val="22"/>
          <w:lang w:eastAsia="ru-RU"/>
        </w:rPr>
        <w:t>казанный член Конкурсной комиссии является одновременно также и представителем структурного подразделения в отношении кандидатов в этот отдел, что фиксируется в Решениях Конкурсной комиссии.</w:t>
      </w:r>
    </w:p>
  </w:footnote>
  <w:footnote w:id="2">
    <w:p w:rsidR="008639A2" w:rsidRPr="00071E30" w:rsidRDefault="008639A2" w:rsidP="008639A2">
      <w:pPr>
        <w:spacing w:line="240" w:lineRule="exact"/>
        <w:jc w:val="both"/>
      </w:pPr>
      <w:r w:rsidRPr="00377B4C">
        <w:rPr>
          <w:rStyle w:val="a9"/>
          <w:b/>
          <w:sz w:val="22"/>
          <w:szCs w:val="22"/>
        </w:rPr>
        <w:sym w:font="Symbol" w:char="F02A"/>
      </w:r>
      <w:r w:rsidRPr="00377B4C">
        <w:rPr>
          <w:rStyle w:val="a9"/>
          <w:b/>
          <w:sz w:val="22"/>
          <w:szCs w:val="22"/>
        </w:rPr>
        <w:sym w:font="Symbol" w:char="F02A"/>
      </w:r>
      <w:r w:rsidRPr="00377B4C">
        <w:rPr>
          <w:sz w:val="22"/>
          <w:szCs w:val="22"/>
        </w:rPr>
        <w:t> В случае отсутствия указанного представителя отдела, в котором объявлен конкурс, допускается оперативная его замена компетентным уполномоченным представителем соответствующего отдела. Фактический состав членов комиссии фиксируется в протоколах.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A1" w:rsidRPr="00396895" w:rsidRDefault="00BF2BA1" w:rsidP="00396895">
    <w:pPr>
      <w:pStyle w:val="aa"/>
      <w:spacing w:after="120" w:line="312" w:lineRule="auto"/>
      <w:jc w:val="center"/>
      <w:rPr>
        <w:rFonts w:ascii="Times New Roman" w:hAnsi="Times New Roman"/>
      </w:rPr>
    </w:pPr>
  </w:p>
  <w:p w:rsidR="004D47EF" w:rsidRDefault="004D47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7142"/>
    <w:multiLevelType w:val="hybridMultilevel"/>
    <w:tmpl w:val="A350C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B5795"/>
    <w:multiLevelType w:val="hybridMultilevel"/>
    <w:tmpl w:val="7CD68F3E"/>
    <w:lvl w:ilvl="0" w:tplc="8E9C9BF2">
      <w:start w:val="6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1053"/>
    <w:multiLevelType w:val="multilevel"/>
    <w:tmpl w:val="8FF0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47"/>
    <w:multiLevelType w:val="hybridMultilevel"/>
    <w:tmpl w:val="8C3699D2"/>
    <w:lvl w:ilvl="0" w:tplc="D98444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3A9F"/>
    <w:multiLevelType w:val="hybridMultilevel"/>
    <w:tmpl w:val="6CCAFED0"/>
    <w:lvl w:ilvl="0" w:tplc="A7DE5F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43A"/>
    <w:multiLevelType w:val="hybridMultilevel"/>
    <w:tmpl w:val="FB045528"/>
    <w:lvl w:ilvl="0" w:tplc="EC96DDA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2C69A6"/>
    <w:multiLevelType w:val="hybridMultilevel"/>
    <w:tmpl w:val="271A8732"/>
    <w:lvl w:ilvl="0" w:tplc="6E86A4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11DB"/>
    <w:multiLevelType w:val="hybridMultilevel"/>
    <w:tmpl w:val="871E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9287F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36D97"/>
    <w:multiLevelType w:val="hybridMultilevel"/>
    <w:tmpl w:val="6D8C1AA0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36DE2D7B"/>
    <w:multiLevelType w:val="hybridMultilevel"/>
    <w:tmpl w:val="E40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5200"/>
    <w:multiLevelType w:val="hybridMultilevel"/>
    <w:tmpl w:val="3C2E26FA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641C1"/>
    <w:multiLevelType w:val="hybridMultilevel"/>
    <w:tmpl w:val="8FF04DE4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B7740"/>
    <w:multiLevelType w:val="hybridMultilevel"/>
    <w:tmpl w:val="3B1878C0"/>
    <w:lvl w:ilvl="0" w:tplc="F8906BB4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27B6C"/>
    <w:multiLevelType w:val="hybridMultilevel"/>
    <w:tmpl w:val="9A10EFEA"/>
    <w:lvl w:ilvl="0" w:tplc="E83E50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90926C1"/>
    <w:multiLevelType w:val="hybridMultilevel"/>
    <w:tmpl w:val="BD505746"/>
    <w:lvl w:ilvl="0" w:tplc="6B80A1B8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93946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563B6BB2"/>
    <w:multiLevelType w:val="hybridMultilevel"/>
    <w:tmpl w:val="BBF89B1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A827496"/>
    <w:multiLevelType w:val="hybridMultilevel"/>
    <w:tmpl w:val="B492B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C5335E8"/>
    <w:multiLevelType w:val="hybridMultilevel"/>
    <w:tmpl w:val="95FEA59C"/>
    <w:lvl w:ilvl="0" w:tplc="757800F2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45DDE"/>
    <w:multiLevelType w:val="hybridMultilevel"/>
    <w:tmpl w:val="918C2992"/>
    <w:lvl w:ilvl="0" w:tplc="C72428F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F5871"/>
    <w:multiLevelType w:val="hybridMultilevel"/>
    <w:tmpl w:val="6E5C3FFC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11E6D"/>
    <w:multiLevelType w:val="hybridMultilevel"/>
    <w:tmpl w:val="85B4C5C2"/>
    <w:lvl w:ilvl="0" w:tplc="3058E4C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2A618DE"/>
    <w:multiLevelType w:val="hybridMultilevel"/>
    <w:tmpl w:val="5F50F638"/>
    <w:lvl w:ilvl="0" w:tplc="13806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662C8"/>
    <w:multiLevelType w:val="hybridMultilevel"/>
    <w:tmpl w:val="BBBCD588"/>
    <w:lvl w:ilvl="0" w:tplc="EA681F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7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4"/>
  </w:num>
  <w:num w:numId="10">
    <w:abstractNumId w:val="22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  <w:num w:numId="15">
    <w:abstractNumId w:val="25"/>
  </w:num>
  <w:num w:numId="16">
    <w:abstractNumId w:val="1"/>
  </w:num>
  <w:num w:numId="17">
    <w:abstractNumId w:val="14"/>
  </w:num>
  <w:num w:numId="18">
    <w:abstractNumId w:val="9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6"/>
  </w:num>
  <w:num w:numId="24">
    <w:abstractNumId w:val="23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B"/>
    <w:rsid w:val="00021CF6"/>
    <w:rsid w:val="00025B08"/>
    <w:rsid w:val="00031479"/>
    <w:rsid w:val="00034CC6"/>
    <w:rsid w:val="000478B2"/>
    <w:rsid w:val="000479E9"/>
    <w:rsid w:val="0005668F"/>
    <w:rsid w:val="0006127E"/>
    <w:rsid w:val="000622E6"/>
    <w:rsid w:val="0006341C"/>
    <w:rsid w:val="00066D5C"/>
    <w:rsid w:val="000711C4"/>
    <w:rsid w:val="00077261"/>
    <w:rsid w:val="00086C7B"/>
    <w:rsid w:val="00087D9F"/>
    <w:rsid w:val="00095F1B"/>
    <w:rsid w:val="000A5F0E"/>
    <w:rsid w:val="000A71C0"/>
    <w:rsid w:val="000B364B"/>
    <w:rsid w:val="000B690C"/>
    <w:rsid w:val="000C0F9E"/>
    <w:rsid w:val="000C35B4"/>
    <w:rsid w:val="000C569C"/>
    <w:rsid w:val="000C6C54"/>
    <w:rsid w:val="000C6FCC"/>
    <w:rsid w:val="000D1A9C"/>
    <w:rsid w:val="000E187E"/>
    <w:rsid w:val="000E2417"/>
    <w:rsid w:val="000E31E0"/>
    <w:rsid w:val="000F02FB"/>
    <w:rsid w:val="000F2F8E"/>
    <w:rsid w:val="000F372D"/>
    <w:rsid w:val="000F428E"/>
    <w:rsid w:val="001038EB"/>
    <w:rsid w:val="001114AF"/>
    <w:rsid w:val="00113524"/>
    <w:rsid w:val="00114AD8"/>
    <w:rsid w:val="001168EF"/>
    <w:rsid w:val="00122B39"/>
    <w:rsid w:val="0012326A"/>
    <w:rsid w:val="0012686E"/>
    <w:rsid w:val="001273C8"/>
    <w:rsid w:val="001454CE"/>
    <w:rsid w:val="001459E7"/>
    <w:rsid w:val="001509B8"/>
    <w:rsid w:val="00151D62"/>
    <w:rsid w:val="001758F4"/>
    <w:rsid w:val="00182226"/>
    <w:rsid w:val="00182F97"/>
    <w:rsid w:val="001941DB"/>
    <w:rsid w:val="001A614E"/>
    <w:rsid w:val="001A79CC"/>
    <w:rsid w:val="001B78CB"/>
    <w:rsid w:val="001D5F3F"/>
    <w:rsid w:val="001E7EAC"/>
    <w:rsid w:val="001F0C50"/>
    <w:rsid w:val="001F3F1B"/>
    <w:rsid w:val="00201AF9"/>
    <w:rsid w:val="00204437"/>
    <w:rsid w:val="00225853"/>
    <w:rsid w:val="002328B3"/>
    <w:rsid w:val="00242FD8"/>
    <w:rsid w:val="00243443"/>
    <w:rsid w:val="00243DCF"/>
    <w:rsid w:val="00245A24"/>
    <w:rsid w:val="00247945"/>
    <w:rsid w:val="0026099A"/>
    <w:rsid w:val="00262F1D"/>
    <w:rsid w:val="002702B7"/>
    <w:rsid w:val="00271B0C"/>
    <w:rsid w:val="002819A6"/>
    <w:rsid w:val="002978CA"/>
    <w:rsid w:val="002A034C"/>
    <w:rsid w:val="002A2B41"/>
    <w:rsid w:val="002B12C4"/>
    <w:rsid w:val="002B3401"/>
    <w:rsid w:val="002C5B6B"/>
    <w:rsid w:val="002E770B"/>
    <w:rsid w:val="002F1092"/>
    <w:rsid w:val="00310201"/>
    <w:rsid w:val="00310902"/>
    <w:rsid w:val="0031302D"/>
    <w:rsid w:val="00322D65"/>
    <w:rsid w:val="00323D69"/>
    <w:rsid w:val="00332ED7"/>
    <w:rsid w:val="00333DE9"/>
    <w:rsid w:val="00340D30"/>
    <w:rsid w:val="00362B78"/>
    <w:rsid w:val="00363E72"/>
    <w:rsid w:val="003652C0"/>
    <w:rsid w:val="0036558B"/>
    <w:rsid w:val="0036674B"/>
    <w:rsid w:val="00366B70"/>
    <w:rsid w:val="00367D43"/>
    <w:rsid w:val="0037231F"/>
    <w:rsid w:val="0037368B"/>
    <w:rsid w:val="003779F4"/>
    <w:rsid w:val="00377B4C"/>
    <w:rsid w:val="0039250D"/>
    <w:rsid w:val="00396895"/>
    <w:rsid w:val="003A316D"/>
    <w:rsid w:val="003A32B3"/>
    <w:rsid w:val="003A745D"/>
    <w:rsid w:val="003B1193"/>
    <w:rsid w:val="003B2B64"/>
    <w:rsid w:val="003B6518"/>
    <w:rsid w:val="003C6150"/>
    <w:rsid w:val="003C727E"/>
    <w:rsid w:val="003E7346"/>
    <w:rsid w:val="003F6219"/>
    <w:rsid w:val="004056E1"/>
    <w:rsid w:val="0041252A"/>
    <w:rsid w:val="00427B00"/>
    <w:rsid w:val="0044201F"/>
    <w:rsid w:val="004517AD"/>
    <w:rsid w:val="00452D51"/>
    <w:rsid w:val="00453CC5"/>
    <w:rsid w:val="004553E6"/>
    <w:rsid w:val="004707E4"/>
    <w:rsid w:val="0048592F"/>
    <w:rsid w:val="0049234B"/>
    <w:rsid w:val="004A1412"/>
    <w:rsid w:val="004A341E"/>
    <w:rsid w:val="004B0BDC"/>
    <w:rsid w:val="004B4FD8"/>
    <w:rsid w:val="004B63C0"/>
    <w:rsid w:val="004C2B47"/>
    <w:rsid w:val="004C61FB"/>
    <w:rsid w:val="004D47EF"/>
    <w:rsid w:val="004D6287"/>
    <w:rsid w:val="004D779D"/>
    <w:rsid w:val="004E4BA6"/>
    <w:rsid w:val="004F7BE4"/>
    <w:rsid w:val="005033DC"/>
    <w:rsid w:val="00517D6D"/>
    <w:rsid w:val="005350DB"/>
    <w:rsid w:val="005425A6"/>
    <w:rsid w:val="005441EA"/>
    <w:rsid w:val="00544D97"/>
    <w:rsid w:val="005643E8"/>
    <w:rsid w:val="0056742F"/>
    <w:rsid w:val="005710CB"/>
    <w:rsid w:val="00577591"/>
    <w:rsid w:val="005803A7"/>
    <w:rsid w:val="005810DD"/>
    <w:rsid w:val="005831A8"/>
    <w:rsid w:val="00597B8D"/>
    <w:rsid w:val="005A42B7"/>
    <w:rsid w:val="005A61DC"/>
    <w:rsid w:val="005B20F6"/>
    <w:rsid w:val="005C31D4"/>
    <w:rsid w:val="005D7A04"/>
    <w:rsid w:val="005E4757"/>
    <w:rsid w:val="005F626D"/>
    <w:rsid w:val="00636841"/>
    <w:rsid w:val="0064042C"/>
    <w:rsid w:val="006420DC"/>
    <w:rsid w:val="00642D55"/>
    <w:rsid w:val="0065043E"/>
    <w:rsid w:val="00661562"/>
    <w:rsid w:val="0066163B"/>
    <w:rsid w:val="00661B39"/>
    <w:rsid w:val="0068247E"/>
    <w:rsid w:val="006917DC"/>
    <w:rsid w:val="006A577A"/>
    <w:rsid w:val="006B2187"/>
    <w:rsid w:val="006B2F9A"/>
    <w:rsid w:val="006C2511"/>
    <w:rsid w:val="006D5E40"/>
    <w:rsid w:val="006E282C"/>
    <w:rsid w:val="006E2C97"/>
    <w:rsid w:val="006E49D1"/>
    <w:rsid w:val="006E5444"/>
    <w:rsid w:val="006F5A05"/>
    <w:rsid w:val="007141D9"/>
    <w:rsid w:val="00721E0E"/>
    <w:rsid w:val="00723C61"/>
    <w:rsid w:val="00725ACE"/>
    <w:rsid w:val="00740469"/>
    <w:rsid w:val="00744130"/>
    <w:rsid w:val="00745A7A"/>
    <w:rsid w:val="007533DB"/>
    <w:rsid w:val="007546AC"/>
    <w:rsid w:val="00760A34"/>
    <w:rsid w:val="00762B94"/>
    <w:rsid w:val="007852DC"/>
    <w:rsid w:val="00792A13"/>
    <w:rsid w:val="00792CFA"/>
    <w:rsid w:val="00797DE7"/>
    <w:rsid w:val="007B31ED"/>
    <w:rsid w:val="007B74FD"/>
    <w:rsid w:val="007C5DDC"/>
    <w:rsid w:val="007D04D8"/>
    <w:rsid w:val="007D7EE5"/>
    <w:rsid w:val="007E5279"/>
    <w:rsid w:val="007E5F95"/>
    <w:rsid w:val="007E6519"/>
    <w:rsid w:val="007F698F"/>
    <w:rsid w:val="008003E9"/>
    <w:rsid w:val="00811057"/>
    <w:rsid w:val="008155C6"/>
    <w:rsid w:val="008268EB"/>
    <w:rsid w:val="00830D28"/>
    <w:rsid w:val="00840687"/>
    <w:rsid w:val="008472B4"/>
    <w:rsid w:val="008639A2"/>
    <w:rsid w:val="00863F69"/>
    <w:rsid w:val="00873D23"/>
    <w:rsid w:val="00883529"/>
    <w:rsid w:val="008863DC"/>
    <w:rsid w:val="008958FE"/>
    <w:rsid w:val="008A53EF"/>
    <w:rsid w:val="008B13B3"/>
    <w:rsid w:val="008C4149"/>
    <w:rsid w:val="008D3474"/>
    <w:rsid w:val="008E2352"/>
    <w:rsid w:val="008F0BD4"/>
    <w:rsid w:val="00906D77"/>
    <w:rsid w:val="00920131"/>
    <w:rsid w:val="009246D0"/>
    <w:rsid w:val="00926D30"/>
    <w:rsid w:val="0094796F"/>
    <w:rsid w:val="009516C3"/>
    <w:rsid w:val="0095367E"/>
    <w:rsid w:val="00956552"/>
    <w:rsid w:val="00961A2A"/>
    <w:rsid w:val="00961BE1"/>
    <w:rsid w:val="00961D4E"/>
    <w:rsid w:val="009810DC"/>
    <w:rsid w:val="009832A9"/>
    <w:rsid w:val="009960F8"/>
    <w:rsid w:val="00996FA2"/>
    <w:rsid w:val="009A5B41"/>
    <w:rsid w:val="009B1CA4"/>
    <w:rsid w:val="009B325F"/>
    <w:rsid w:val="009C10B5"/>
    <w:rsid w:val="009C7F7C"/>
    <w:rsid w:val="009D40FC"/>
    <w:rsid w:val="009E05CC"/>
    <w:rsid w:val="009E6125"/>
    <w:rsid w:val="009F1296"/>
    <w:rsid w:val="00A0780C"/>
    <w:rsid w:val="00A23AA4"/>
    <w:rsid w:val="00A5104F"/>
    <w:rsid w:val="00A51774"/>
    <w:rsid w:val="00A55F67"/>
    <w:rsid w:val="00A55FD2"/>
    <w:rsid w:val="00A57D7A"/>
    <w:rsid w:val="00A77588"/>
    <w:rsid w:val="00A80269"/>
    <w:rsid w:val="00A83A54"/>
    <w:rsid w:val="00AC3FCD"/>
    <w:rsid w:val="00B0104F"/>
    <w:rsid w:val="00B02E3D"/>
    <w:rsid w:val="00B03B20"/>
    <w:rsid w:val="00B073C8"/>
    <w:rsid w:val="00B115C5"/>
    <w:rsid w:val="00B22ADC"/>
    <w:rsid w:val="00B406AE"/>
    <w:rsid w:val="00B4137E"/>
    <w:rsid w:val="00B63F96"/>
    <w:rsid w:val="00B65563"/>
    <w:rsid w:val="00B71804"/>
    <w:rsid w:val="00B72263"/>
    <w:rsid w:val="00B76FE9"/>
    <w:rsid w:val="00B77ACC"/>
    <w:rsid w:val="00B83411"/>
    <w:rsid w:val="00B910CD"/>
    <w:rsid w:val="00B95040"/>
    <w:rsid w:val="00B97583"/>
    <w:rsid w:val="00BA3164"/>
    <w:rsid w:val="00BA6885"/>
    <w:rsid w:val="00BC123B"/>
    <w:rsid w:val="00BC3B9D"/>
    <w:rsid w:val="00BC5A49"/>
    <w:rsid w:val="00BC75DB"/>
    <w:rsid w:val="00BD459F"/>
    <w:rsid w:val="00BD6507"/>
    <w:rsid w:val="00BE1541"/>
    <w:rsid w:val="00BE2AFD"/>
    <w:rsid w:val="00BE68C1"/>
    <w:rsid w:val="00BF2BA1"/>
    <w:rsid w:val="00C005F2"/>
    <w:rsid w:val="00C07524"/>
    <w:rsid w:val="00C12B9B"/>
    <w:rsid w:val="00C14DAC"/>
    <w:rsid w:val="00C272CA"/>
    <w:rsid w:val="00C35D58"/>
    <w:rsid w:val="00C42F34"/>
    <w:rsid w:val="00C43BC2"/>
    <w:rsid w:val="00C44726"/>
    <w:rsid w:val="00C46157"/>
    <w:rsid w:val="00C46C6E"/>
    <w:rsid w:val="00C60DDC"/>
    <w:rsid w:val="00C715B4"/>
    <w:rsid w:val="00C746CA"/>
    <w:rsid w:val="00C9292F"/>
    <w:rsid w:val="00CA1FB2"/>
    <w:rsid w:val="00CA3714"/>
    <w:rsid w:val="00CC1270"/>
    <w:rsid w:val="00CC76EA"/>
    <w:rsid w:val="00CC7BBA"/>
    <w:rsid w:val="00CD04D8"/>
    <w:rsid w:val="00CD28E4"/>
    <w:rsid w:val="00CD44EF"/>
    <w:rsid w:val="00CE272C"/>
    <w:rsid w:val="00CE6CAA"/>
    <w:rsid w:val="00CF5C97"/>
    <w:rsid w:val="00D05192"/>
    <w:rsid w:val="00D05648"/>
    <w:rsid w:val="00D261D3"/>
    <w:rsid w:val="00D263E9"/>
    <w:rsid w:val="00D56156"/>
    <w:rsid w:val="00D62314"/>
    <w:rsid w:val="00D65365"/>
    <w:rsid w:val="00D773C6"/>
    <w:rsid w:val="00D90469"/>
    <w:rsid w:val="00D90C9F"/>
    <w:rsid w:val="00D91CB5"/>
    <w:rsid w:val="00DB5F9D"/>
    <w:rsid w:val="00DD7576"/>
    <w:rsid w:val="00DE68C8"/>
    <w:rsid w:val="00DE7331"/>
    <w:rsid w:val="00DE7AE2"/>
    <w:rsid w:val="00DF1352"/>
    <w:rsid w:val="00E0146B"/>
    <w:rsid w:val="00E01CDA"/>
    <w:rsid w:val="00E14AB8"/>
    <w:rsid w:val="00E160FE"/>
    <w:rsid w:val="00E222C5"/>
    <w:rsid w:val="00E33030"/>
    <w:rsid w:val="00E33E6B"/>
    <w:rsid w:val="00E475C9"/>
    <w:rsid w:val="00E50ED7"/>
    <w:rsid w:val="00E54CB0"/>
    <w:rsid w:val="00E57676"/>
    <w:rsid w:val="00E616D1"/>
    <w:rsid w:val="00E61F82"/>
    <w:rsid w:val="00E628B1"/>
    <w:rsid w:val="00E65215"/>
    <w:rsid w:val="00E73717"/>
    <w:rsid w:val="00E852D8"/>
    <w:rsid w:val="00E86293"/>
    <w:rsid w:val="00E9567B"/>
    <w:rsid w:val="00E95AF9"/>
    <w:rsid w:val="00EA176E"/>
    <w:rsid w:val="00EA6181"/>
    <w:rsid w:val="00EB28F3"/>
    <w:rsid w:val="00EB623D"/>
    <w:rsid w:val="00EB6999"/>
    <w:rsid w:val="00ED7EAB"/>
    <w:rsid w:val="00EE4E71"/>
    <w:rsid w:val="00EF2FA6"/>
    <w:rsid w:val="00EF67D3"/>
    <w:rsid w:val="00F11199"/>
    <w:rsid w:val="00F14372"/>
    <w:rsid w:val="00F150DE"/>
    <w:rsid w:val="00F41D7C"/>
    <w:rsid w:val="00F4402B"/>
    <w:rsid w:val="00F4450F"/>
    <w:rsid w:val="00F756FB"/>
    <w:rsid w:val="00F87CD4"/>
    <w:rsid w:val="00F901EC"/>
    <w:rsid w:val="00FA0F76"/>
    <w:rsid w:val="00FA279B"/>
    <w:rsid w:val="00FB7FA1"/>
    <w:rsid w:val="00FC2552"/>
    <w:rsid w:val="00FC390C"/>
    <w:rsid w:val="00FC3D6E"/>
    <w:rsid w:val="00FF3CEC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sz w:val="28"/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 Spacing"/>
    <w:uiPriority w:val="1"/>
    <w:qFormat/>
    <w:rsid w:val="0041252A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rsid w:val="0041252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1252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uiPriority w:val="99"/>
    <w:rsid w:val="0041252A"/>
    <w:rPr>
      <w:rFonts w:ascii="Calibri" w:eastAsia="Calibri" w:hAnsi="Calibri"/>
      <w:sz w:val="22"/>
      <w:szCs w:val="22"/>
      <w:lang w:val="x-none" w:eastAsia="en-US"/>
    </w:rPr>
  </w:style>
  <w:style w:type="paragraph" w:styleId="ac">
    <w:name w:val="Balloon Text"/>
    <w:basedOn w:val="a"/>
    <w:link w:val="ad"/>
    <w:rsid w:val="00492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234B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FF58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F58A8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F1296"/>
    <w:pPr>
      <w:ind w:left="720"/>
      <w:contextualSpacing/>
    </w:pPr>
  </w:style>
  <w:style w:type="paragraph" w:styleId="af1">
    <w:name w:val="footnote text"/>
    <w:basedOn w:val="a"/>
    <w:link w:val="af2"/>
    <w:rsid w:val="00C272C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272CA"/>
    <w:rPr>
      <w:lang w:eastAsia="ar-SA"/>
    </w:rPr>
  </w:style>
  <w:style w:type="paragraph" w:styleId="af3">
    <w:name w:val="caption"/>
    <w:basedOn w:val="a"/>
    <w:next w:val="a"/>
    <w:qFormat/>
    <w:rsid w:val="004E4BA6"/>
    <w:pPr>
      <w:suppressAutoHyphens w:val="0"/>
      <w:spacing w:before="120" w:after="240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F799-7B96-4375-BD3F-36C949AF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Шляхто</dc:creator>
  <cp:lastModifiedBy>Ботвиновская Ольга Владимировна</cp:lastModifiedBy>
  <cp:revision>2</cp:revision>
  <cp:lastPrinted>2021-11-02T09:58:00Z</cp:lastPrinted>
  <dcterms:created xsi:type="dcterms:W3CDTF">2024-04-03T03:23:00Z</dcterms:created>
  <dcterms:modified xsi:type="dcterms:W3CDTF">2024-04-03T03:23:00Z</dcterms:modified>
</cp:coreProperties>
</file>