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2414"/>
        <w:gridCol w:w="2977"/>
      </w:tblGrid>
      <w:tr w:rsidR="00912E6F" w:rsidRPr="00DB0F9C" w:rsidTr="00F01BB5">
        <w:trPr>
          <w:trHeight w:val="479"/>
        </w:trPr>
        <w:tc>
          <w:tcPr>
            <w:tcW w:w="4053" w:type="dxa"/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</w:p>
          <w:p w:rsidR="00912E6F" w:rsidRPr="00DB0F9C" w:rsidRDefault="00912E6F" w:rsidP="00F01BB5">
            <w:pPr>
              <w:ind w:left="-54"/>
              <w:jc w:val="center"/>
              <w:rPr>
                <w:sz w:val="20"/>
              </w:rPr>
            </w:pPr>
            <w:r w:rsidRPr="00DB0F9C">
              <w:rPr>
                <w:sz w:val="20"/>
              </w:rPr>
              <w:t>Наименование ЮЛ, директор которого дисквалифицирован</w:t>
            </w:r>
          </w:p>
        </w:tc>
        <w:tc>
          <w:tcPr>
            <w:tcW w:w="2414" w:type="dxa"/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</w:p>
          <w:p w:rsidR="00912E6F" w:rsidRPr="00DB0F9C" w:rsidRDefault="00912E6F" w:rsidP="00F01BB5">
            <w:pPr>
              <w:spacing w:after="200" w:line="276" w:lineRule="auto"/>
              <w:jc w:val="center"/>
              <w:rPr>
                <w:sz w:val="20"/>
              </w:rPr>
            </w:pPr>
            <w:r w:rsidRPr="00DB0F9C">
              <w:rPr>
                <w:sz w:val="20"/>
              </w:rPr>
              <w:t>ОГРН</w:t>
            </w:r>
          </w:p>
          <w:p w:rsidR="00912E6F" w:rsidRPr="00DB0F9C" w:rsidRDefault="00912E6F" w:rsidP="00F01BB5">
            <w:pPr>
              <w:rPr>
                <w:sz w:val="20"/>
              </w:rPr>
            </w:pPr>
          </w:p>
        </w:tc>
        <w:tc>
          <w:tcPr>
            <w:tcW w:w="2977" w:type="dxa"/>
          </w:tcPr>
          <w:p w:rsidR="00912E6F" w:rsidRPr="00DB0F9C" w:rsidRDefault="00912E6F" w:rsidP="00F01BB5">
            <w:pPr>
              <w:rPr>
                <w:sz w:val="20"/>
              </w:rPr>
            </w:pPr>
          </w:p>
          <w:p w:rsidR="00912E6F" w:rsidRPr="00DB0F9C" w:rsidRDefault="00912E6F" w:rsidP="00F01BB5">
            <w:pPr>
              <w:jc w:val="center"/>
              <w:rPr>
                <w:sz w:val="20"/>
              </w:rPr>
            </w:pPr>
            <w:r w:rsidRPr="00DB0F9C">
              <w:rPr>
                <w:sz w:val="20"/>
              </w:rPr>
              <w:t>Номер и дата постановления суда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«ВИЗАНТИЯ»</w:t>
            </w:r>
          </w:p>
        </w:tc>
        <w:tc>
          <w:tcPr>
            <w:tcW w:w="2414" w:type="dxa"/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1066455011754</w:t>
            </w:r>
          </w:p>
        </w:tc>
        <w:tc>
          <w:tcPr>
            <w:tcW w:w="2977" w:type="dxa"/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№210 от 01.06.2017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ПО «ТРАНСЛЕС»</w:t>
            </w:r>
          </w:p>
        </w:tc>
        <w:tc>
          <w:tcPr>
            <w:tcW w:w="2414" w:type="dxa"/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1135476058112</w:t>
            </w:r>
          </w:p>
        </w:tc>
        <w:tc>
          <w:tcPr>
            <w:tcW w:w="2977" w:type="dxa"/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№211 от 02.06.2017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«НОВЫЙ СТИЛЬ»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1165476092858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№212 от 02.06.2017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 «ЛЕГИОН»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1066164202389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№215 от 01.06.2017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«АРТСИБСВЯЗЬ»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1115476082402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№216 от 01.06.2017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«БИЗНЕСКОМ»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1051801774793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№219 от 01.06.2017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«ГРУЗАВТОТЕХ»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1165476052851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№225 от 02.06.2017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 «ФРЭШ»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1105476026083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№226 от 02.06.2017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«ВИДЕОТЕХСТРОНГ»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1136181003980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№229 от 02.06.2017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«ВИДЕОТЕХСТРОНГ»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1136181003980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№230 от 02.06.2017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«ВИДЕОТЕХСТРОНГ»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1136181003980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№231 от 02.06.2017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«ИМПЕРИА»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1165476145845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№234 от 08.06.2017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«ДИАМАНТ»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1135476132956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№235 от 08.06.2017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«ОМЕГА»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1144217018032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№241 от 09.06.2017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«ОМЕГА»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1144217018032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№242 от 09.06.2017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«ВЕРТИКАЛЬ»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1065445014469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№245 от 09.06.2017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«СТРОЙСБ»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1165476103297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№246 от 09.06.2017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ТК «САРМАТ»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1125476103939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№255 от 09.06.2017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ТК «САРМАТ»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1125476103939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№256 от 09.06.2017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«ИНОКОМПЛЕКТ»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1114205026528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№258 от 15.06.2017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«СЛАДКАЯ РАДУГА»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1135543031403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№259 от 15.06.2017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«КОМФОРТ-СТРОЙ +»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1144217000146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№261 от 15.06.2017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«СТРОИТЕЛЬНОЕ МОНТАЖНОЕ УПРАВЛЕНИЕ»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1085835004750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№265 от 16.06.2017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«ТЕХНОРАЙТ»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1095543034883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№270 от 16.06.2017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«СТРОИТЕЛЬСТВО, ИНТЕРЬЕР, ДИЗАЙН»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1105920000955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№275 от 23.06.2017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«СТРОЙРЕГИОНПРОЕКТ»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1115445001231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№276 от 23.06.2017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«АВТОСНАБТЕХ»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1165476069175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№277 от 23.06.2017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lastRenderedPageBreak/>
              <w:t>ООО «А-МЕГА»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1112468046130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№280 от 28.06.2017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«ПРОГРЕСС»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1083443007108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№281 от 28.06.2017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«ФРЕГАТ»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1155476070848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№283 от 28.06.2017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«КОНСАЛТИНГ ПРОЕКТ»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1036605232201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№284 от 28.06.2017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«ДЕЛЬТА ПЛЮС»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1075406047452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№291 от 30.06.2017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«СПЕЦСТРОЙСИСТЕМЫ»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1066164016929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№292 от 30.06.2017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ПКФ «РЕАХИМ»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1115249001548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№294 от 30.06.2017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«ОНТАРЭС»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1165476070440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№295 от 30.06.2017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«КУБЕРА ПЛЮС»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1125476015653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№296 от 30.06.2017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«АВТОМАКСИМУМ»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1155476080847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№309 от 07.06.2017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КФХ «ДОЛИНА»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1152225021156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№334 от 13.06.2017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«РЕСПЕКТ»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1165476127673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№346 от 16.06.2017</w:t>
            </w:r>
          </w:p>
        </w:tc>
      </w:tr>
      <w:tr w:rsidR="00912E6F" w:rsidRPr="00DB0F9C" w:rsidTr="00F01BB5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ind w:left="-54"/>
              <w:rPr>
                <w:sz w:val="20"/>
              </w:rPr>
            </w:pPr>
            <w:r w:rsidRPr="00DB0F9C">
              <w:rPr>
                <w:sz w:val="20"/>
              </w:rPr>
              <w:t>ООО «ГЛОБАЛТРАНС»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spacing w:after="200" w:line="276" w:lineRule="auto"/>
              <w:rPr>
                <w:sz w:val="20"/>
              </w:rPr>
            </w:pPr>
            <w:r w:rsidRPr="00DB0F9C">
              <w:rPr>
                <w:sz w:val="20"/>
              </w:rPr>
              <w:t>1155476066921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F" w:rsidRPr="00DB0F9C" w:rsidRDefault="00912E6F" w:rsidP="00F01BB5">
            <w:pPr>
              <w:rPr>
                <w:sz w:val="20"/>
              </w:rPr>
            </w:pPr>
            <w:r w:rsidRPr="00DB0F9C">
              <w:rPr>
                <w:sz w:val="20"/>
              </w:rPr>
              <w:t>Постановление №357 от 20.06.2017</w:t>
            </w:r>
          </w:p>
        </w:tc>
      </w:tr>
    </w:tbl>
    <w:p w:rsidR="00904E7C" w:rsidRDefault="00904E7C">
      <w:bookmarkStart w:id="0" w:name="_GoBack"/>
      <w:bookmarkEnd w:id="0"/>
    </w:p>
    <w:sectPr w:rsidR="0090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6F"/>
    <w:rsid w:val="00904E7C"/>
    <w:rsid w:val="0091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6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6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2017-07-05T02:57:00Z</dcterms:created>
  <dcterms:modified xsi:type="dcterms:W3CDTF">2017-07-05T02:57:00Z</dcterms:modified>
</cp:coreProperties>
</file>