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EB" w:rsidRDefault="007051C7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A73EB" w:rsidRDefault="007051C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5A73EB" w:rsidRDefault="007051C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01.01.2025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31.01.2025</w:t>
      </w:r>
    </w:p>
    <w:p w:rsidR="005A73EB" w:rsidRDefault="005A73EB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851"/>
      </w:tblGrid>
      <w:tr w:rsidR="005A73EB" w:rsidTr="007051C7">
        <w:trPr>
          <w:cantSplit/>
          <w:trHeight w:val="207"/>
        </w:trPr>
        <w:tc>
          <w:tcPr>
            <w:tcW w:w="7513" w:type="dxa"/>
            <w:vMerge w:val="restart"/>
          </w:tcPr>
          <w:p w:rsidR="005A73EB" w:rsidRDefault="005A73EB">
            <w:pPr>
              <w:jc w:val="center"/>
              <w:rPr>
                <w:noProof/>
                <w:sz w:val="18"/>
                <w:lang w:val="en-US"/>
              </w:rPr>
            </w:pPr>
          </w:p>
          <w:p w:rsidR="005A73EB" w:rsidRDefault="007051C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5A73EB" w:rsidRDefault="007051C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5A73EB" w:rsidTr="007051C7">
        <w:trPr>
          <w:cantSplit/>
          <w:trHeight w:val="437"/>
        </w:trPr>
        <w:tc>
          <w:tcPr>
            <w:tcW w:w="7513" w:type="dxa"/>
            <w:vMerge/>
          </w:tcPr>
          <w:p w:rsidR="005A73EB" w:rsidRDefault="005A73E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5A73EB" w:rsidRDefault="005A73EB">
            <w:pPr>
              <w:jc w:val="center"/>
              <w:rPr>
                <w:noProof/>
                <w:sz w:val="18"/>
              </w:rPr>
            </w:pPr>
          </w:p>
        </w:tc>
      </w:tr>
      <w:tr w:rsidR="005A73EB" w:rsidTr="007051C7">
        <w:trPr>
          <w:cantSplit/>
        </w:trPr>
        <w:tc>
          <w:tcPr>
            <w:tcW w:w="7513" w:type="dxa"/>
          </w:tcPr>
          <w:p w:rsidR="005A73EB" w:rsidRDefault="007051C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A73EB" w:rsidRDefault="007051C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A73EB" w:rsidTr="007051C7">
        <w:trPr>
          <w:cantSplit/>
        </w:trPr>
        <w:tc>
          <w:tcPr>
            <w:tcW w:w="7513" w:type="dxa"/>
          </w:tcPr>
          <w:p w:rsidR="005A73EB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-- </w:t>
            </w:r>
          </w:p>
        </w:tc>
        <w:tc>
          <w:tcPr>
            <w:tcW w:w="851" w:type="dxa"/>
          </w:tcPr>
          <w:p w:rsidR="005A73EB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0003.0008.0086.0548.0093 Налогообложение малого бизнеса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0003.0008.0086.0548.0095 Иные специальные налоговые режимы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1" w:type="dxa"/>
          </w:tcPr>
          <w:p w:rsidR="007051C7" w:rsidRDefault="0092794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95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0003.0008.0086.0558.0107 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</w:tcPr>
          <w:p w:rsidR="007051C7" w:rsidRDefault="00F74854" w:rsidP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851" w:type="dxa"/>
          </w:tcPr>
          <w:p w:rsidR="007051C7" w:rsidRDefault="00F74854" w:rsidP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1" w:type="dxa"/>
          </w:tcPr>
          <w:p w:rsidR="007051C7" w:rsidRDefault="00F74854" w:rsidP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851" w:type="dxa"/>
          </w:tcPr>
          <w:p w:rsidR="007051C7" w:rsidRDefault="007051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1" w:type="dxa"/>
          </w:tcPr>
          <w:p w:rsidR="007051C7" w:rsidRDefault="00F74854" w:rsidP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1" w:type="dxa"/>
          </w:tcPr>
          <w:p w:rsidR="007051C7" w:rsidRDefault="00F74854" w:rsidP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F7485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Другое</w:t>
            </w:r>
          </w:p>
        </w:tc>
        <w:tc>
          <w:tcPr>
            <w:tcW w:w="851" w:type="dxa"/>
          </w:tcPr>
          <w:p w:rsidR="007051C7" w:rsidRDefault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</w:tr>
      <w:tr w:rsidR="007051C7" w:rsidTr="007051C7">
        <w:trPr>
          <w:cantSplit/>
        </w:trPr>
        <w:tc>
          <w:tcPr>
            <w:tcW w:w="7513" w:type="dxa"/>
          </w:tcPr>
          <w:p w:rsidR="007051C7" w:rsidRDefault="007051C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51" w:type="dxa"/>
          </w:tcPr>
          <w:p w:rsidR="007051C7" w:rsidRDefault="00F74854" w:rsidP="00F7485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506</w:t>
            </w:r>
          </w:p>
        </w:tc>
      </w:tr>
    </w:tbl>
    <w:p w:rsidR="005A73EB" w:rsidRDefault="005A73EB">
      <w:pPr>
        <w:rPr>
          <w:noProof/>
        </w:rPr>
      </w:pPr>
    </w:p>
    <w:p w:rsidR="005A73EB" w:rsidRDefault="005A73EB">
      <w:pPr>
        <w:rPr>
          <w:noProof/>
        </w:rPr>
      </w:pPr>
    </w:p>
    <w:p w:rsidR="005A73EB" w:rsidRDefault="005A73EB">
      <w:pPr>
        <w:rPr>
          <w:noProof/>
        </w:rPr>
      </w:pPr>
    </w:p>
    <w:p w:rsidR="005A73EB" w:rsidRDefault="005A73EB">
      <w:pPr>
        <w:rPr>
          <w:noProof/>
        </w:rPr>
      </w:pPr>
    </w:p>
    <w:p w:rsidR="005A73EB" w:rsidRDefault="005A73EB">
      <w:pPr>
        <w:rPr>
          <w:noProof/>
        </w:rPr>
      </w:pPr>
    </w:p>
    <w:p w:rsidR="005A73EB" w:rsidRDefault="005A73EB">
      <w:pPr>
        <w:rPr>
          <w:noProof/>
        </w:rPr>
      </w:pPr>
    </w:p>
    <w:p w:rsidR="005A73EB" w:rsidRDefault="005A73EB">
      <w:pPr>
        <w:rPr>
          <w:noProof/>
        </w:rPr>
      </w:pPr>
    </w:p>
    <w:p w:rsidR="007051C7" w:rsidRDefault="007051C7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551A2F">
        <w:rPr>
          <w:noProof/>
          <w:sz w:val="24"/>
        </w:rPr>
        <w:t xml:space="preserve"> </w:t>
      </w:r>
      <w:bookmarkStart w:id="0" w:name="_GoBack"/>
      <w:bookmarkEnd w:id="0"/>
      <w:r>
        <w:rPr>
          <w:noProof/>
          <w:sz w:val="24"/>
        </w:rPr>
        <w:t>Сухаревская Елена Игоревна</w:t>
      </w:r>
    </w:p>
    <w:sectPr w:rsidR="007051C7" w:rsidSect="007051C7">
      <w:pgSz w:w="11907" w:h="16840" w:code="9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7"/>
    <w:rsid w:val="00551A2F"/>
    <w:rsid w:val="005A73EB"/>
    <w:rsid w:val="007051C7"/>
    <w:rsid w:val="0092794F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2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Лисенкова Юлия Александровна</dc:creator>
  <cp:lastModifiedBy>Лисенкова Юлия Александровна</cp:lastModifiedBy>
  <cp:revision>3</cp:revision>
  <cp:lastPrinted>2025-02-04T08:02:00Z</cp:lastPrinted>
  <dcterms:created xsi:type="dcterms:W3CDTF">2025-02-04T08:01:00Z</dcterms:created>
  <dcterms:modified xsi:type="dcterms:W3CDTF">2025-02-05T02:57:00Z</dcterms:modified>
</cp:coreProperties>
</file>