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980"/>
        <w:gridCol w:w="1948"/>
        <w:gridCol w:w="1984"/>
        <w:gridCol w:w="3261"/>
      </w:tblGrid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B94844">
              <w:rPr>
                <w:rFonts w:eastAsiaTheme="minorHAnsi"/>
                <w:b/>
                <w:sz w:val="22"/>
                <w:szCs w:val="22"/>
              </w:rPr>
              <w:t>Наименование юридического лица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B94844">
              <w:rPr>
                <w:rFonts w:eastAsiaTheme="minorHAnsi"/>
                <w:b/>
                <w:sz w:val="22"/>
                <w:szCs w:val="22"/>
              </w:rPr>
              <w:t>ОГРН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B94844">
              <w:rPr>
                <w:rFonts w:eastAsiaTheme="minorHAnsi"/>
                <w:b/>
                <w:sz w:val="22"/>
                <w:szCs w:val="22"/>
              </w:rPr>
              <w:t>Номер дела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B94844">
              <w:rPr>
                <w:rFonts w:eastAsiaTheme="minorHAnsi"/>
                <w:b/>
                <w:sz w:val="22"/>
                <w:szCs w:val="22"/>
              </w:rPr>
              <w:t>Судебный акт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ООО «ТОРГМАШ»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1155476013758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А45-17817/2016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03.10.2016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ООО «МИЦУРИ»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1155476043513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А45-15052/2016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03.10.2016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ООО «ВИКИНГ»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1095406035152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А45-12497/2016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07.10.2016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ООО «ЛЕСПРОМ»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1135476043141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А45-12400/2016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11.10.2016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 xml:space="preserve">ООО «ТКАЧИ СИБИРИ» 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1155476054425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А45-12396/2016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11.10.2016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ООО «ЛОМБАРД 8 КАРАТ»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1155476044460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А45-16411/2016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11.10.2016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ООО «МАГИСТРАЛЬ»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1085474000600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А45-18776/2016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20.10.2016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ООО «АЛЬФАМЕДКАПИТАЛ»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1135476095150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А45-16410/2016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20.10.2016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tabs>
                <w:tab w:val="right" w:pos="2203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ООО «КАСКАД»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1145476148993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А45-17218/2016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21.10.2016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tabs>
                <w:tab w:val="right" w:pos="2203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 xml:space="preserve">ООО «СТРОЙ - </w:t>
            </w:r>
            <w:proofErr w:type="gramStart"/>
            <w:r w:rsidRPr="00B94844">
              <w:rPr>
                <w:rFonts w:eastAsiaTheme="minorHAnsi"/>
                <w:sz w:val="22"/>
                <w:szCs w:val="22"/>
              </w:rPr>
              <w:t>КО</w:t>
            </w:r>
            <w:proofErr w:type="gramEnd"/>
            <w:r w:rsidRPr="00B94844">
              <w:rPr>
                <w:rFonts w:eastAsiaTheme="minorHAnsi"/>
                <w:sz w:val="22"/>
                <w:szCs w:val="22"/>
              </w:rPr>
              <w:t>»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1145476145539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А45-17481/2016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24.10.2016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tabs>
                <w:tab w:val="right" w:pos="2203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ООО «ИНВЕСТСНАБСБЫТ»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1125474000431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А45-17507/2016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24.10.2016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tabs>
                <w:tab w:val="right" w:pos="2203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ООО «МЕРКУРИЙ»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1155476066570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А45-17499/2016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24.10.2016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tabs>
                <w:tab w:val="right" w:pos="2203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ООО ТК «ПРОМЕКС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1155476016850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А45-17483/2016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24.10.2016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tabs>
                <w:tab w:val="right" w:pos="2203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ООО НПФ «АЛЕС - ПЛЮС»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1025401924426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А45-17342/2016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25.10.2016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tabs>
                <w:tab w:val="right" w:pos="2203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ООО «СПЕКТР»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1155476076007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А45-18020/2016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25.10.2016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tabs>
                <w:tab w:val="right" w:pos="2203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ООО «АСТАТ»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1135476155869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А45-17477/2016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25.10.2016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tabs>
                <w:tab w:val="right" w:pos="2203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ООО «КОНСИЛЬЕРИ»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1022201385359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А45-16591/2016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27.10.2016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tabs>
                <w:tab w:val="right" w:pos="2203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ООО «АЛЬФА - ТРАНС»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tabs>
                <w:tab w:val="right" w:pos="2203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1127847498316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tabs>
                <w:tab w:val="right" w:pos="2203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А45-17788/2016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tabs>
                <w:tab w:val="right" w:pos="2203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25.10.2016</w:t>
            </w:r>
          </w:p>
        </w:tc>
      </w:tr>
      <w:tr w:rsidR="00B94844" w:rsidRPr="00B94844" w:rsidTr="00B94844">
        <w:tc>
          <w:tcPr>
            <w:tcW w:w="2980" w:type="dxa"/>
            <w:vAlign w:val="center"/>
          </w:tcPr>
          <w:p w:rsidR="00B94844" w:rsidRPr="00B94844" w:rsidRDefault="00B94844" w:rsidP="00B94844">
            <w:pPr>
              <w:tabs>
                <w:tab w:val="right" w:pos="2203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АО «СИБИРСКИЕ ЗДРАВНИЦЫ»</w:t>
            </w:r>
          </w:p>
        </w:tc>
        <w:tc>
          <w:tcPr>
            <w:tcW w:w="1948" w:type="dxa"/>
            <w:vAlign w:val="center"/>
          </w:tcPr>
          <w:p w:rsidR="00B94844" w:rsidRPr="00B94844" w:rsidRDefault="00B94844" w:rsidP="00B94844">
            <w:pPr>
              <w:tabs>
                <w:tab w:val="right" w:pos="2203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1155476143492</w:t>
            </w:r>
          </w:p>
        </w:tc>
        <w:tc>
          <w:tcPr>
            <w:tcW w:w="1984" w:type="dxa"/>
            <w:vAlign w:val="center"/>
          </w:tcPr>
          <w:p w:rsidR="00B94844" w:rsidRPr="00B94844" w:rsidRDefault="00B94844" w:rsidP="00B94844">
            <w:pPr>
              <w:tabs>
                <w:tab w:val="right" w:pos="2203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А45-17914/2016</w:t>
            </w:r>
          </w:p>
        </w:tc>
        <w:tc>
          <w:tcPr>
            <w:tcW w:w="3261" w:type="dxa"/>
            <w:vAlign w:val="center"/>
          </w:tcPr>
          <w:p w:rsidR="00B94844" w:rsidRPr="00B94844" w:rsidRDefault="00B94844" w:rsidP="00B94844">
            <w:pPr>
              <w:tabs>
                <w:tab w:val="right" w:pos="2203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4844">
              <w:rPr>
                <w:rFonts w:eastAsiaTheme="minorHAnsi"/>
                <w:sz w:val="22"/>
                <w:szCs w:val="22"/>
              </w:rPr>
              <w:t>Решение Арбитражного суда Новосибирской области от 28.10.2016</w:t>
            </w:r>
          </w:p>
        </w:tc>
      </w:tr>
    </w:tbl>
    <w:p w:rsidR="00671A2E" w:rsidRDefault="00B94844">
      <w:bookmarkStart w:id="0" w:name="_GoBack"/>
      <w:bookmarkEnd w:id="0"/>
    </w:p>
    <w:sectPr w:rsidR="00671A2E" w:rsidSect="00B9484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44"/>
    <w:rsid w:val="007E19F8"/>
    <w:rsid w:val="00A84F76"/>
    <w:rsid w:val="00B9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4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84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4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84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1</cp:revision>
  <dcterms:created xsi:type="dcterms:W3CDTF">2016-12-07T09:15:00Z</dcterms:created>
  <dcterms:modified xsi:type="dcterms:W3CDTF">2016-12-07T09:20:00Z</dcterms:modified>
</cp:coreProperties>
</file>