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F9" w:rsidRPr="00CD4205" w:rsidRDefault="00CD4205" w:rsidP="00CD4205">
      <w:pPr>
        <w:spacing w:after="0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стные обязанности</w:t>
      </w:r>
    </w:p>
    <w:p w:rsidR="00D177CA" w:rsidRPr="00D177CA" w:rsidRDefault="00D177CA" w:rsidP="00CF6B3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624D" w:rsidRPr="00616332" w:rsidRDefault="005F624D" w:rsidP="005F624D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6332">
        <w:rPr>
          <w:rFonts w:ascii="Times New Roman" w:hAnsi="Times New Roman"/>
          <w:b/>
          <w:sz w:val="24"/>
          <w:szCs w:val="24"/>
        </w:rPr>
        <w:t>Главный специалист-эксперт отдел</w:t>
      </w:r>
      <w:r>
        <w:rPr>
          <w:rFonts w:ascii="Times New Roman" w:hAnsi="Times New Roman"/>
          <w:b/>
          <w:sz w:val="24"/>
          <w:szCs w:val="24"/>
        </w:rPr>
        <w:t>а</w:t>
      </w:r>
      <w:r w:rsidRPr="00616332">
        <w:rPr>
          <w:rFonts w:ascii="Times New Roman" w:hAnsi="Times New Roman"/>
          <w:b/>
          <w:sz w:val="24"/>
          <w:szCs w:val="24"/>
        </w:rPr>
        <w:t xml:space="preserve"> учета налогоплательщиков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операционном зале с юридическими и физическими лицами (прием и выдача документов);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постановка/снятие физических лиц/индивидуальных предпринимателей на учет;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учетных дел налогоплательщиков в другой налоговый орган при изменении места жительства;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графиков приема/передачи налогоплательщиков;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заявления граждан (ЗГ);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запросов в регистрирующие органы, а также в другие инспекции ФНС, для уточнения и подтверждения информации, содержащейся в обращениях налогоплательщиков;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устранению дублей физических лиц из базы данных Инспекции;</w:t>
      </w:r>
    </w:p>
    <w:p w:rsidR="00F42C9F" w:rsidRP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передача документов в архив.</w:t>
      </w:r>
    </w:p>
    <w:p w:rsid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7CA" w:rsidRPr="00D177CA" w:rsidRDefault="00D177CA" w:rsidP="00CD4205">
      <w:pPr>
        <w:spacing w:after="0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 отдела камеральных проверок №</w:t>
      </w:r>
      <w:r w:rsidR="00CD4205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D177CA">
        <w:rPr>
          <w:rFonts w:ascii="Times New Roman" w:hAnsi="Times New Roman"/>
          <w:b/>
          <w:sz w:val="24"/>
          <w:szCs w:val="24"/>
        </w:rPr>
        <w:t>1</w:t>
      </w:r>
    </w:p>
    <w:p w:rsidR="00D177CA" w:rsidRPr="005F624D" w:rsidRDefault="005F624D" w:rsidP="00CD4205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</w:t>
      </w:r>
      <w:r w:rsidR="00B27F3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B27F3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проведению камеральных налоговых проверок налоговых деклараций, представленных налогоплательщиками, состоящими на учете в инспекции, в строгом соответствии с требованиями Налогового кодекса Российской Федерации;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</w:t>
      </w:r>
      <w:r w:rsidR="00F42C9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 ходе выполнения возложенных на него задач с другими структурными подразделениями инспекции, правоохранительными органами и иными контролирующими органами по предмету деятельности отдела;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отрение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предложени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, жалоб граждан и налогоплательщиков по вопросам, относящимся к компетенции отдела;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методологической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работникам отдела;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хранени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законодательных и иных актов, а также других документов для служебного пользования;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6E13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личного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177CA" w:rsidRPr="005F624D" w:rsidRDefault="005F624D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177CA" w:rsidRPr="005F624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</w:t>
      </w:r>
      <w:r w:rsid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77CA" w:rsidRPr="00D177CA" w:rsidRDefault="00D177CA" w:rsidP="00CD420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77CA" w:rsidRDefault="00D177CA" w:rsidP="00CD4205">
      <w:pPr>
        <w:pStyle w:val="1"/>
        <w:spacing w:before="0"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177C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</w:t>
      </w:r>
      <w:r w:rsidR="00CD420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D177CA">
        <w:rPr>
          <w:rFonts w:ascii="Times New Roman" w:hAnsi="Times New Roman" w:cs="Times New Roman"/>
          <w:sz w:val="24"/>
          <w:szCs w:val="24"/>
        </w:rPr>
        <w:t>3</w:t>
      </w:r>
    </w:p>
    <w:p w:rsidR="00F42C9F" w:rsidRDefault="00F42C9F" w:rsidP="00CD4205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проверок налоговых деклараций по форме 3-НДФЛ, поступающих в адрес налогового органа от физических лиц в связи с предоставлением стандартных, имущественных, социальных, инвестиционных и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фессиональных налоговых вычетов;</w:t>
      </w:r>
    </w:p>
    <w:p w:rsidR="00F42C9F" w:rsidRDefault="00F42C9F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уведомлений подтверждающих право налогоплательщиков на получение имущественного налогового вычета или социальных налоговых вычетов, предусмотренных </w:t>
      </w: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подпунктами 2 и 3 пункта 1 статьи 219 НК РФ, у налоговых агентов, либо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об отказе на основании</w:t>
      </w: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поступивших заявлений от налогоплательщиков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77CA" w:rsidRPr="00D177CA" w:rsidRDefault="00D177CA" w:rsidP="00CD4205">
      <w:pPr>
        <w:pStyle w:val="a3"/>
        <w:ind w:left="0"/>
      </w:pPr>
    </w:p>
    <w:p w:rsidR="00AC0927" w:rsidRDefault="00AC0927" w:rsidP="00CD4205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F624D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F624D">
        <w:rPr>
          <w:rFonts w:ascii="Times New Roman" w:hAnsi="Times New Roman"/>
          <w:b/>
          <w:sz w:val="24"/>
          <w:szCs w:val="24"/>
        </w:rPr>
        <w:t>отдел</w:t>
      </w:r>
      <w:r>
        <w:rPr>
          <w:rFonts w:ascii="Times New Roman" w:hAnsi="Times New Roman"/>
          <w:b/>
          <w:sz w:val="24"/>
          <w:szCs w:val="24"/>
        </w:rPr>
        <w:t>а</w:t>
      </w:r>
      <w:r w:rsidRPr="005F624D">
        <w:rPr>
          <w:rFonts w:ascii="Times New Roman" w:hAnsi="Times New Roman"/>
          <w:b/>
          <w:sz w:val="24"/>
          <w:szCs w:val="24"/>
        </w:rPr>
        <w:t xml:space="preserve"> камеральных проверок №</w:t>
      </w:r>
      <w:r w:rsidR="00CD4205">
        <w:rPr>
          <w:rFonts w:ascii="Times New Roman" w:hAnsi="Times New Roman"/>
          <w:b/>
          <w:sz w:val="24"/>
          <w:szCs w:val="24"/>
          <w:lang w:val="en-US"/>
        </w:rPr>
        <w:t> </w:t>
      </w:r>
      <w:r w:rsidRPr="005F624D">
        <w:rPr>
          <w:rFonts w:ascii="Times New Roman" w:hAnsi="Times New Roman"/>
          <w:b/>
          <w:sz w:val="24"/>
          <w:szCs w:val="24"/>
        </w:rPr>
        <w:t>4</w:t>
      </w:r>
    </w:p>
    <w:p w:rsidR="00AC0927" w:rsidRPr="00566E13" w:rsidRDefault="00AC0927" w:rsidP="00CD4205">
      <w:pPr>
        <w:spacing w:after="0"/>
        <w:rPr>
          <w:rFonts w:ascii="Times New Roman" w:hAnsi="Times New Roman"/>
          <w:sz w:val="24"/>
          <w:szCs w:val="24"/>
        </w:rPr>
      </w:pPr>
      <w:r w:rsidRPr="00566E13">
        <w:rPr>
          <w:rFonts w:ascii="Times New Roman" w:hAnsi="Times New Roman"/>
          <w:sz w:val="24"/>
          <w:szCs w:val="24"/>
        </w:rPr>
        <w:t>− пров</w:t>
      </w:r>
      <w:r w:rsidR="00566E13" w:rsidRPr="00566E13">
        <w:rPr>
          <w:rFonts w:ascii="Times New Roman" w:hAnsi="Times New Roman"/>
          <w:sz w:val="24"/>
          <w:szCs w:val="24"/>
        </w:rPr>
        <w:t>едение</w:t>
      </w:r>
      <w:r w:rsidRPr="00566E13">
        <w:rPr>
          <w:rFonts w:ascii="Times New Roman" w:hAnsi="Times New Roman"/>
          <w:sz w:val="24"/>
          <w:szCs w:val="24"/>
        </w:rPr>
        <w:t xml:space="preserve"> камеральны</w:t>
      </w:r>
      <w:r w:rsidR="00566E13" w:rsidRPr="00566E13">
        <w:rPr>
          <w:rFonts w:ascii="Times New Roman" w:hAnsi="Times New Roman"/>
          <w:sz w:val="24"/>
          <w:szCs w:val="24"/>
        </w:rPr>
        <w:t>х</w:t>
      </w:r>
      <w:r w:rsidRPr="00566E13">
        <w:rPr>
          <w:rFonts w:ascii="Times New Roman" w:hAnsi="Times New Roman"/>
          <w:sz w:val="24"/>
          <w:szCs w:val="24"/>
        </w:rPr>
        <w:t xml:space="preserve"> налоговы</w:t>
      </w:r>
      <w:r w:rsidR="00566E13" w:rsidRPr="00566E13">
        <w:rPr>
          <w:rFonts w:ascii="Times New Roman" w:hAnsi="Times New Roman"/>
          <w:sz w:val="24"/>
          <w:szCs w:val="24"/>
        </w:rPr>
        <w:t>х</w:t>
      </w:r>
      <w:r w:rsidRPr="00566E13">
        <w:rPr>
          <w:rFonts w:ascii="Times New Roman" w:hAnsi="Times New Roman"/>
          <w:sz w:val="24"/>
          <w:szCs w:val="24"/>
        </w:rPr>
        <w:t xml:space="preserve"> провер</w:t>
      </w:r>
      <w:r w:rsidR="00566E13" w:rsidRPr="00566E13">
        <w:rPr>
          <w:rFonts w:ascii="Times New Roman" w:hAnsi="Times New Roman"/>
          <w:sz w:val="24"/>
          <w:szCs w:val="24"/>
        </w:rPr>
        <w:t>о</w:t>
      </w:r>
      <w:r w:rsidRPr="00566E13">
        <w:rPr>
          <w:rFonts w:ascii="Times New Roman" w:hAnsi="Times New Roman"/>
          <w:sz w:val="24"/>
          <w:szCs w:val="24"/>
        </w:rPr>
        <w:t>к налоговых деклараций по налогу на прибыль организаций;</w:t>
      </w:r>
    </w:p>
    <w:p w:rsidR="00AC0927" w:rsidRPr="00566E13" w:rsidRDefault="00AC0927" w:rsidP="00CD4205">
      <w:pPr>
        <w:spacing w:after="0"/>
        <w:rPr>
          <w:rFonts w:ascii="Times New Roman" w:hAnsi="Times New Roman"/>
          <w:sz w:val="24"/>
          <w:szCs w:val="24"/>
        </w:rPr>
      </w:pPr>
      <w:r w:rsidRPr="00566E13">
        <w:rPr>
          <w:rFonts w:ascii="Times New Roman" w:hAnsi="Times New Roman"/>
          <w:sz w:val="24"/>
          <w:szCs w:val="24"/>
        </w:rPr>
        <w:t xml:space="preserve">− </w:t>
      </w:r>
      <w:r w:rsidR="00566E13" w:rsidRPr="00566E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566E13" w:rsidRPr="00566E13">
        <w:rPr>
          <w:rFonts w:ascii="Times New Roman" w:hAnsi="Times New Roman"/>
          <w:sz w:val="24"/>
          <w:szCs w:val="24"/>
        </w:rPr>
        <w:t xml:space="preserve"> </w:t>
      </w:r>
      <w:r w:rsidRPr="00566E13">
        <w:rPr>
          <w:rFonts w:ascii="Times New Roman" w:hAnsi="Times New Roman"/>
          <w:sz w:val="24"/>
          <w:szCs w:val="24"/>
        </w:rPr>
        <w:t>в пределах своей компетенции правильност</w:t>
      </w:r>
      <w:r w:rsidR="00566E13">
        <w:rPr>
          <w:rFonts w:ascii="Times New Roman" w:hAnsi="Times New Roman"/>
          <w:sz w:val="24"/>
          <w:szCs w:val="24"/>
        </w:rPr>
        <w:t>и</w:t>
      </w:r>
      <w:r w:rsidRPr="00566E13">
        <w:rPr>
          <w:rFonts w:ascii="Times New Roman" w:hAnsi="Times New Roman"/>
          <w:sz w:val="24"/>
          <w:szCs w:val="24"/>
        </w:rPr>
        <w:t xml:space="preserve"> применения налоговых  санкций, предусмотренных законодательством РФ за нарушение обязательств  перед бюджетом;</w:t>
      </w:r>
    </w:p>
    <w:p w:rsidR="00AC0927" w:rsidRPr="00566E13" w:rsidRDefault="00AC0927" w:rsidP="00CD4205">
      <w:pPr>
        <w:spacing w:after="0"/>
        <w:rPr>
          <w:rFonts w:ascii="Times New Roman" w:hAnsi="Times New Roman"/>
          <w:sz w:val="24"/>
          <w:szCs w:val="24"/>
        </w:rPr>
      </w:pPr>
      <w:r w:rsidRPr="00566E13">
        <w:rPr>
          <w:rFonts w:ascii="Times New Roman" w:hAnsi="Times New Roman"/>
          <w:sz w:val="24"/>
          <w:szCs w:val="24"/>
        </w:rPr>
        <w:t xml:space="preserve">−  </w:t>
      </w:r>
      <w:r w:rsidR="00566E13">
        <w:rPr>
          <w:rFonts w:ascii="Times New Roman" w:hAnsi="Times New Roman"/>
          <w:sz w:val="24"/>
          <w:szCs w:val="24"/>
        </w:rPr>
        <w:t>прием</w:t>
      </w:r>
      <w:r w:rsidRPr="00566E13">
        <w:rPr>
          <w:rFonts w:ascii="Times New Roman" w:hAnsi="Times New Roman"/>
          <w:sz w:val="24"/>
          <w:szCs w:val="24"/>
        </w:rPr>
        <w:t xml:space="preserve"> участи</w:t>
      </w:r>
      <w:r w:rsidR="00566E13">
        <w:rPr>
          <w:rFonts w:ascii="Times New Roman" w:hAnsi="Times New Roman"/>
          <w:sz w:val="24"/>
          <w:szCs w:val="24"/>
        </w:rPr>
        <w:t>я</w:t>
      </w:r>
      <w:r w:rsidRPr="00566E13">
        <w:rPr>
          <w:rFonts w:ascii="Times New Roman" w:hAnsi="Times New Roman"/>
          <w:sz w:val="24"/>
          <w:szCs w:val="24"/>
        </w:rPr>
        <w:t xml:space="preserve"> в подготовке ответов на письменные запросы налогоплательщиков;</w:t>
      </w:r>
    </w:p>
    <w:p w:rsidR="00AC0927" w:rsidRPr="00566E13" w:rsidRDefault="00AC0927" w:rsidP="00CD4205">
      <w:pPr>
        <w:spacing w:after="0"/>
        <w:rPr>
          <w:rFonts w:ascii="Times New Roman" w:hAnsi="Times New Roman"/>
          <w:sz w:val="24"/>
          <w:szCs w:val="24"/>
        </w:rPr>
      </w:pPr>
      <w:r w:rsidRPr="00566E13">
        <w:rPr>
          <w:rFonts w:ascii="Times New Roman" w:hAnsi="Times New Roman"/>
          <w:sz w:val="24"/>
          <w:szCs w:val="24"/>
        </w:rPr>
        <w:t xml:space="preserve">− </w:t>
      </w:r>
      <w:r w:rsidR="00566E13">
        <w:rPr>
          <w:rFonts w:ascii="Times New Roman" w:hAnsi="Times New Roman"/>
          <w:sz w:val="24"/>
          <w:szCs w:val="24"/>
        </w:rPr>
        <w:t>подготовка и</w:t>
      </w:r>
      <w:r w:rsidRPr="00566E13">
        <w:rPr>
          <w:rFonts w:ascii="Times New Roman" w:hAnsi="Times New Roman"/>
          <w:sz w:val="24"/>
          <w:szCs w:val="24"/>
        </w:rPr>
        <w:t xml:space="preserve"> согласова</w:t>
      </w:r>
      <w:r w:rsidR="00566E13">
        <w:rPr>
          <w:rFonts w:ascii="Times New Roman" w:hAnsi="Times New Roman"/>
          <w:sz w:val="24"/>
          <w:szCs w:val="24"/>
        </w:rPr>
        <w:t>ние</w:t>
      </w:r>
      <w:r w:rsidRPr="00566E13">
        <w:rPr>
          <w:rFonts w:ascii="Times New Roman" w:hAnsi="Times New Roman"/>
          <w:sz w:val="24"/>
          <w:szCs w:val="24"/>
        </w:rPr>
        <w:t xml:space="preserve"> с юридическим отделом  проекты актов и решений по результатам налоговых проверок;</w:t>
      </w:r>
    </w:p>
    <w:p w:rsidR="00AC0927" w:rsidRDefault="00AC0927" w:rsidP="00CD4205">
      <w:pPr>
        <w:pStyle w:val="2"/>
        <w:tabs>
          <w:tab w:val="left" w:pos="567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77CA" w:rsidRPr="00D177CA" w:rsidRDefault="00D177CA" w:rsidP="00CD4205">
      <w:pPr>
        <w:pStyle w:val="2"/>
        <w:spacing w:after="0"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D177CA">
        <w:rPr>
          <w:rFonts w:ascii="Times New Roman" w:hAnsi="Times New Roman"/>
          <w:b/>
          <w:sz w:val="24"/>
          <w:szCs w:val="24"/>
        </w:rPr>
        <w:t>Государственный  налоговый инспектор отдела урегулирования задолженности</w:t>
      </w:r>
    </w:p>
    <w:p w:rsidR="00D177CA" w:rsidRPr="00D177CA" w:rsidRDefault="00D177CA" w:rsidP="00CD4205">
      <w:pPr>
        <w:pStyle w:val="a3"/>
        <w:numPr>
          <w:ilvl w:val="0"/>
          <w:numId w:val="10"/>
        </w:numPr>
        <w:spacing w:before="120"/>
        <w:ind w:left="0" w:firstLine="567"/>
      </w:pPr>
      <w:r w:rsidRPr="00D177CA">
        <w:t>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D177CA" w:rsidRPr="00D177CA" w:rsidRDefault="0035798B" w:rsidP="00CD4205">
      <w:pPr>
        <w:pStyle w:val="a3"/>
        <w:numPr>
          <w:ilvl w:val="0"/>
          <w:numId w:val="10"/>
        </w:numPr>
        <w:ind w:left="0" w:firstLine="567"/>
      </w:pPr>
      <w:r>
        <w:t>осуществление</w:t>
      </w:r>
      <w:r w:rsidR="00D177CA" w:rsidRPr="00D177CA">
        <w:t xml:space="preserve"> подготовк</w:t>
      </w:r>
      <w:r>
        <w:t>и</w:t>
      </w:r>
      <w:r w:rsidR="00D177CA" w:rsidRPr="00D177CA">
        <w:t xml:space="preserve"> решения о направлении в арбитражный суд заявления о признании должника банкротом либо об отложении подачи заявления;</w:t>
      </w:r>
    </w:p>
    <w:p w:rsidR="00D177CA" w:rsidRPr="00D177CA" w:rsidRDefault="00D177CA" w:rsidP="00CD4205">
      <w:pPr>
        <w:pStyle w:val="a3"/>
        <w:numPr>
          <w:ilvl w:val="0"/>
          <w:numId w:val="10"/>
        </w:numPr>
        <w:ind w:left="0" w:firstLine="567"/>
      </w:pPr>
      <w:r w:rsidRPr="00D177CA">
        <w:t xml:space="preserve">объединение и представление требований </w:t>
      </w:r>
      <w:r w:rsidR="002C6FD0" w:rsidRPr="00D177CA">
        <w:t xml:space="preserve">Российской Федерации </w:t>
      </w:r>
      <w:proofErr w:type="gramStart"/>
      <w:r w:rsidRPr="00D177CA">
        <w:t>при</w:t>
      </w:r>
      <w:proofErr w:type="gramEnd"/>
      <w:r w:rsidRPr="00D177CA">
        <w:t xml:space="preserve"> подачи заявления о признании должника банкротом; </w:t>
      </w:r>
    </w:p>
    <w:p w:rsidR="00D177CA" w:rsidRPr="00D177CA" w:rsidRDefault="002C6FD0" w:rsidP="00CD4205">
      <w:pPr>
        <w:pStyle w:val="a3"/>
        <w:numPr>
          <w:ilvl w:val="0"/>
          <w:numId w:val="10"/>
        </w:numPr>
        <w:ind w:left="0" w:firstLine="567"/>
      </w:pPr>
      <w:r>
        <w:t>осуществление формирования</w:t>
      </w:r>
      <w:r w:rsidR="00D177CA" w:rsidRPr="00D177CA">
        <w:t xml:space="preserve"> пакета 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юридических лиц; </w:t>
      </w:r>
    </w:p>
    <w:p w:rsidR="00D177CA" w:rsidRPr="00D177CA" w:rsidRDefault="002C6FD0" w:rsidP="00CD4205">
      <w:pPr>
        <w:pStyle w:val="a3"/>
        <w:numPr>
          <w:ilvl w:val="0"/>
          <w:numId w:val="10"/>
        </w:numPr>
        <w:ind w:left="0" w:firstLine="567"/>
      </w:pPr>
      <w:r>
        <w:t>осуществление</w:t>
      </w:r>
      <w:r w:rsidR="00D177CA" w:rsidRPr="00D177CA">
        <w:t xml:space="preserve"> подготовк</w:t>
      </w:r>
      <w:r>
        <w:t>и</w:t>
      </w:r>
      <w:r w:rsidR="00D177CA" w:rsidRPr="00D177CA">
        <w:t xml:space="preserve"> решения о признании безнадежной к взысканию и списании недоимки и задолженности по пеням и штрафам  по федеральным налогам и сборам;</w:t>
      </w:r>
    </w:p>
    <w:p w:rsidR="00D177CA" w:rsidRPr="00D177CA" w:rsidRDefault="00D177CA" w:rsidP="00CD4205">
      <w:pPr>
        <w:pStyle w:val="a3"/>
        <w:numPr>
          <w:ilvl w:val="0"/>
          <w:numId w:val="10"/>
        </w:numPr>
        <w:ind w:left="0" w:firstLine="567"/>
      </w:pPr>
      <w:r w:rsidRPr="00D177CA">
        <w:t>формирование пакета документов для принятия решения о признании безнадежной к взысканию и списании недоимки и задолженности по пеням и штрафам  индивидуальных предпринимателей, признанных несостоятельными (банкротами);</w:t>
      </w:r>
    </w:p>
    <w:p w:rsidR="00D177CA" w:rsidRPr="00D177CA" w:rsidRDefault="002C6FD0" w:rsidP="00CD4205">
      <w:pPr>
        <w:pStyle w:val="a3"/>
        <w:numPr>
          <w:ilvl w:val="0"/>
          <w:numId w:val="10"/>
        </w:numPr>
        <w:ind w:left="0" w:firstLine="567"/>
      </w:pPr>
      <w:r>
        <w:t>осуществление</w:t>
      </w:r>
      <w:r w:rsidR="00D177CA" w:rsidRPr="00D177CA">
        <w:t xml:space="preserve"> подготовк</w:t>
      </w:r>
      <w:r>
        <w:t>и</w:t>
      </w:r>
      <w:r w:rsidR="00D177CA" w:rsidRPr="00D177CA">
        <w:t xml:space="preserve"> решения о признании безнадежной к взысканию и списании недоимки и задолженности по пеням и штрафам  по федеральным налогам и сборам индивидуальных предпринимателей, признанных несостоятельными (банкротами);</w:t>
      </w:r>
    </w:p>
    <w:p w:rsidR="00D177CA" w:rsidRPr="00D177CA" w:rsidRDefault="002C6FD0" w:rsidP="00CD4205">
      <w:pPr>
        <w:pStyle w:val="a3"/>
        <w:numPr>
          <w:ilvl w:val="0"/>
          <w:numId w:val="10"/>
        </w:numPr>
        <w:ind w:left="0" w:firstLine="567"/>
      </w:pPr>
      <w:r>
        <w:t>осуществление формирования</w:t>
      </w:r>
      <w:r w:rsidR="00D177CA" w:rsidRPr="00D177CA">
        <w:t xml:space="preserve"> пакета документов для принятия решения о признании безнадежной к взысканию и списании недоимки и задолженности по пеням и штрафам  по федеральным налогам и сборам физических лиц;</w:t>
      </w:r>
    </w:p>
    <w:p w:rsidR="00D177CA" w:rsidRPr="00D177CA" w:rsidRDefault="00D177CA" w:rsidP="00CD4205">
      <w:pPr>
        <w:pStyle w:val="a3"/>
        <w:numPr>
          <w:ilvl w:val="0"/>
          <w:numId w:val="10"/>
        </w:numPr>
        <w:ind w:left="0" w:firstLine="567"/>
      </w:pPr>
      <w:r w:rsidRPr="00D177CA">
        <w:t xml:space="preserve"> подготовк</w:t>
      </w:r>
      <w:r w:rsidR="002C6FD0">
        <w:t>а</w:t>
      </w:r>
      <w:r w:rsidRPr="00D177CA">
        <w:t xml:space="preserve"> решения о признании безнадежной к взысканию и списании недоимки и задолженности по пеням и штрафам  по федеральным налогам и сборам физических лиц;</w:t>
      </w:r>
    </w:p>
    <w:p w:rsidR="00D177CA" w:rsidRPr="00D177CA" w:rsidRDefault="00D177CA" w:rsidP="00CD4205">
      <w:pPr>
        <w:pStyle w:val="a3"/>
        <w:numPr>
          <w:ilvl w:val="0"/>
          <w:numId w:val="10"/>
        </w:numPr>
        <w:ind w:left="0" w:firstLine="567"/>
      </w:pPr>
      <w:r w:rsidRPr="00D177CA">
        <w:t>подгот</w:t>
      </w:r>
      <w:r w:rsidR="002C6FD0">
        <w:t>овка</w:t>
      </w:r>
      <w:r w:rsidRPr="00D177CA">
        <w:t xml:space="preserve"> и формирова</w:t>
      </w:r>
      <w:r w:rsidR="002C6FD0">
        <w:t>ние</w:t>
      </w:r>
      <w:r w:rsidRPr="00D177CA">
        <w:t xml:space="preserve"> документ</w:t>
      </w:r>
      <w:r w:rsidR="002C6FD0">
        <w:t>ов</w:t>
      </w:r>
      <w:r w:rsidRPr="00D177CA">
        <w:t xml:space="preserve"> для принятия решения о признании безнадежной к взысканию и списании недоимки и задолженности  по пеням и штрафам по региональным и местным налогам и сборам юридических лиц;</w:t>
      </w:r>
    </w:p>
    <w:p w:rsidR="00D177CA" w:rsidRPr="00D177CA" w:rsidRDefault="002C6FD0" w:rsidP="00CD4205">
      <w:pPr>
        <w:pStyle w:val="a3"/>
        <w:numPr>
          <w:ilvl w:val="0"/>
          <w:numId w:val="10"/>
        </w:numPr>
        <w:ind w:left="0" w:firstLine="567"/>
      </w:pPr>
      <w:r>
        <w:t>подготовка и формирование</w:t>
      </w:r>
      <w:r w:rsidRPr="00D177CA">
        <w:t xml:space="preserve"> </w:t>
      </w:r>
      <w:r w:rsidR="00D177CA" w:rsidRPr="00D177CA">
        <w:t>документ</w:t>
      </w:r>
      <w:r>
        <w:t>ов</w:t>
      </w:r>
      <w:r w:rsidR="00D177CA" w:rsidRPr="00D177CA">
        <w:t xml:space="preserve"> для принятия решения о признании безнадежной к взысканию и списании недоимки и задолженности по пеням и штрафам по региональным и местным налогам и сборам индивидуальных предпринимателей, признанных несостоятельными (банкротами);</w:t>
      </w:r>
    </w:p>
    <w:p w:rsidR="00D177CA" w:rsidRPr="00D177CA" w:rsidRDefault="002C6FD0" w:rsidP="00CD4205">
      <w:pPr>
        <w:pStyle w:val="a3"/>
        <w:numPr>
          <w:ilvl w:val="0"/>
          <w:numId w:val="10"/>
        </w:numPr>
        <w:ind w:left="0" w:firstLine="567"/>
      </w:pPr>
      <w:r>
        <w:t>подготовка и формирование</w:t>
      </w:r>
      <w:r w:rsidR="00D177CA" w:rsidRPr="00D177CA">
        <w:t xml:space="preserve"> документ</w:t>
      </w:r>
      <w:r>
        <w:t>ов</w:t>
      </w:r>
      <w:r w:rsidR="00D177CA" w:rsidRPr="00D177CA">
        <w:t xml:space="preserve">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лиц;</w:t>
      </w:r>
    </w:p>
    <w:p w:rsidR="00D177CA" w:rsidRPr="00D177CA" w:rsidRDefault="002C6FD0" w:rsidP="00CD4205">
      <w:pPr>
        <w:pStyle w:val="a3"/>
        <w:numPr>
          <w:ilvl w:val="0"/>
          <w:numId w:val="10"/>
        </w:numPr>
        <w:ind w:left="0" w:firstLine="567"/>
      </w:pPr>
      <w:r>
        <w:t xml:space="preserve">осуществление </w:t>
      </w:r>
      <w:proofErr w:type="gramStart"/>
      <w:r>
        <w:t>контроля</w:t>
      </w:r>
      <w:r w:rsidR="00D177CA" w:rsidRPr="00D177CA">
        <w:t xml:space="preserve"> за</w:t>
      </w:r>
      <w:proofErr w:type="gramEnd"/>
      <w:r w:rsidR="00D177CA" w:rsidRPr="00D177CA">
        <w:t xml:space="preserve"> исполнением решений о признании безнадежной к взысканию и списании недоимки и задолженности по пеням и штрафам по федеральным, региональным и местным налогам и сборам; </w:t>
      </w:r>
    </w:p>
    <w:p w:rsidR="00766EA8" w:rsidRPr="0085489B" w:rsidRDefault="00D177CA" w:rsidP="00CD4205">
      <w:pPr>
        <w:pStyle w:val="a3"/>
        <w:numPr>
          <w:ilvl w:val="0"/>
          <w:numId w:val="10"/>
        </w:numPr>
        <w:ind w:left="0" w:firstLine="567"/>
        <w:jc w:val="left"/>
        <w:rPr>
          <w:b/>
        </w:rPr>
      </w:pPr>
      <w:r w:rsidRPr="00D177CA">
        <w:t>формирование выборочных справок, установленных отчетов, а также сводных отчетов по предмету своей деятельности.</w:t>
      </w:r>
    </w:p>
    <w:p w:rsidR="0085489B" w:rsidRDefault="0085489B" w:rsidP="00CD4205">
      <w:pPr>
        <w:pStyle w:val="a3"/>
        <w:ind w:left="0"/>
        <w:jc w:val="left"/>
      </w:pPr>
    </w:p>
    <w:p w:rsidR="0085489B" w:rsidRDefault="0085489B" w:rsidP="00CD4205">
      <w:pPr>
        <w:pStyle w:val="2"/>
        <w:tabs>
          <w:tab w:val="left" w:pos="567"/>
        </w:tabs>
        <w:spacing w:after="0"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Государственный  налоговый инспектор отдела обеспечения процедур банкротства</w:t>
      </w:r>
    </w:p>
    <w:p w:rsidR="0085489B" w:rsidRPr="00616332" w:rsidRDefault="0085489B" w:rsidP="00CD4205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сопровождение дел о несостоятельности (банкротстве) юридических лиц и граждан (участие в судебных заседаниях; участие на собраниях кредиторов; разработка концепций по делам о несостоятельности (банкротстве); подготовка отзывов и письменных позиций к судебным заседаниям; подготовка решений, письменных обоснований к решениям и письменных позиций к собраниям кредиторов; подготовка жалоб на действия (бездействия) арбитражных управляющих;</w:t>
      </w:r>
      <w:proofErr w:type="gramEnd"/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заявлений о привлечении к субсидиарной ответственности, о признании сделок не </w:t>
      </w:r>
      <w:proofErr w:type="gramStart"/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действительными</w:t>
      </w:r>
      <w:proofErr w:type="gramEnd"/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т.д.);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своевременное и качественное исполнение Постановления Правительства РФ от 29.05.2004 №</w:t>
      </w:r>
      <w:r w:rsidR="00CD42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257 «Об обеспечении интересов Российской Федерации как кредитора в деле о банкротстве и в процедурах, применяемых в деле о банкротстве»; 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возникновения, роста и взыскания задолженности по текущим платежам в деле о несостоятельности (банкротстве);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своевременности применения мер принудительного взыскания по текущим платежам в деле о несостоятельности (банкротстве);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применения мер принудительного взыскания по текущим платежам к актуальному расчетному счету должника – банкрота;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своевременная и качественная работа с правоохранительными органами при выявлении признаков состава преступления предусмотренного Уголовным Кодексом Российской Федерации;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своевременная и качественная работа с правоохранительными органами по административным правонарушения выявленным в деле о несостоятельности (банкротстве);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своевременное и качественное проведение административных расследований по частям 5, 5.1 и 8 статьи 14.13 Кодекса об административных правонарушениях Российской Федерации;</w:t>
      </w:r>
    </w:p>
    <w:p w:rsidR="0085489B" w:rsidRPr="00616332" w:rsidRDefault="0085489B" w:rsidP="00CD420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подготовка анализа общего состояния платежеспособности налогоплательщика к заключению по результатам </w:t>
      </w:r>
      <w:proofErr w:type="spellStart"/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анализа;</w:t>
      </w:r>
    </w:p>
    <w:p w:rsidR="005F624D" w:rsidRPr="00616332" w:rsidRDefault="0085489B" w:rsidP="00CD4205">
      <w:pPr>
        <w:spacing w:after="0"/>
        <w:rPr>
          <w:rFonts w:ascii="Times New Roman" w:hAnsi="Times New Roman"/>
          <w:b/>
          <w:sz w:val="24"/>
          <w:szCs w:val="24"/>
        </w:rPr>
      </w:pP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выездных налоговых проверках, в соответствии с приказом «О порядке взаимодействия структурных подразделений Инспекции в ходе подготовки и проведении мероприятий налогового контроля, оформления их результатов и при представлении интересов налогового органа в судах», утвержденного ИФНС России по Октябрьскому району г. Новосибирска 26.04.2017 №</w:t>
      </w:r>
      <w:r w:rsidR="00CD42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16332">
        <w:rPr>
          <w:rFonts w:ascii="Times New Roman" w:eastAsia="Times New Roman" w:hAnsi="Times New Roman" w:cs="Times New Roman"/>
          <w:sz w:val="24"/>
          <w:szCs w:val="24"/>
          <w:lang w:eastAsia="ru-RU"/>
        </w:rPr>
        <w:t>01-05/47.</w:t>
      </w:r>
    </w:p>
    <w:sectPr w:rsidR="005F624D" w:rsidRPr="00616332" w:rsidSect="00CD4205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83798"/>
    <w:multiLevelType w:val="hybridMultilevel"/>
    <w:tmpl w:val="E8768D90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43D0FDF"/>
    <w:multiLevelType w:val="hybridMultilevel"/>
    <w:tmpl w:val="0FC40D8E"/>
    <w:lvl w:ilvl="0" w:tplc="8AE034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664511"/>
    <w:multiLevelType w:val="hybridMultilevel"/>
    <w:tmpl w:val="C3FE7ECA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273546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0">
    <w:nsid w:val="61A42669"/>
    <w:multiLevelType w:val="hybridMultilevel"/>
    <w:tmpl w:val="821CE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3A33F1"/>
    <w:multiLevelType w:val="hybridMultilevel"/>
    <w:tmpl w:val="D35A9B20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3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9"/>
  </w:num>
  <w:num w:numId="5">
    <w:abstractNumId w:val="13"/>
  </w:num>
  <w:num w:numId="6">
    <w:abstractNumId w:val="1"/>
  </w:num>
  <w:num w:numId="7">
    <w:abstractNumId w:val="8"/>
  </w:num>
  <w:num w:numId="8">
    <w:abstractNumId w:val="1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2"/>
  </w:num>
  <w:num w:numId="12">
    <w:abstractNumId w:val="6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  <w:num w:numId="16">
    <w:abstractNumId w:val="4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4A4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6FD0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98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344"/>
    <w:rsid w:val="005665F4"/>
    <w:rsid w:val="005668EC"/>
    <w:rsid w:val="00566E13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E2B"/>
    <w:rsid w:val="005D7333"/>
    <w:rsid w:val="005D751F"/>
    <w:rsid w:val="005D7E14"/>
    <w:rsid w:val="005E02DF"/>
    <w:rsid w:val="005E052C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24D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0C89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9E6"/>
    <w:rsid w:val="00613F26"/>
    <w:rsid w:val="00614C3F"/>
    <w:rsid w:val="006155D3"/>
    <w:rsid w:val="006158C6"/>
    <w:rsid w:val="00616091"/>
    <w:rsid w:val="0061616A"/>
    <w:rsid w:val="00616332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A63"/>
    <w:rsid w:val="00713CB8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2756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89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380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927"/>
    <w:rsid w:val="00AC0D3A"/>
    <w:rsid w:val="00AC100B"/>
    <w:rsid w:val="00AC14E2"/>
    <w:rsid w:val="00AC1F1D"/>
    <w:rsid w:val="00AC1FE7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27F39"/>
    <w:rsid w:val="00B3001D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05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7CA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79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857"/>
    <w:rsid w:val="00E71BD8"/>
    <w:rsid w:val="00E71D8F"/>
    <w:rsid w:val="00E72A5E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1250"/>
    <w:rsid w:val="00EE1316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A2"/>
    <w:rsid w:val="00F42B65"/>
    <w:rsid w:val="00F42C9F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D177CA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D177C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177CA"/>
  </w:style>
  <w:style w:type="character" w:customStyle="1" w:styleId="10">
    <w:name w:val="Заголовок 1 Знак"/>
    <w:basedOn w:val="a0"/>
    <w:link w:val="1"/>
    <w:rsid w:val="00D177C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177C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77CA"/>
    <w:rPr>
      <w:sz w:val="16"/>
      <w:szCs w:val="16"/>
    </w:rPr>
  </w:style>
  <w:style w:type="paragraph" w:customStyle="1" w:styleId="ConsNormal">
    <w:name w:val="ConsNormal"/>
    <w:rsid w:val="00D177CA"/>
    <w:pPr>
      <w:widowControl w:val="0"/>
      <w:autoSpaceDE w:val="0"/>
      <w:autoSpaceDN w:val="0"/>
      <w:adjustRightInd w:val="0"/>
      <w:spacing w:after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7A04C-CA6B-4473-991D-234B32B4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Ботвиновская Ольга Владимировна</cp:lastModifiedBy>
  <cp:revision>2</cp:revision>
  <cp:lastPrinted>2018-01-17T08:59:00Z</cp:lastPrinted>
  <dcterms:created xsi:type="dcterms:W3CDTF">2018-01-18T09:05:00Z</dcterms:created>
  <dcterms:modified xsi:type="dcterms:W3CDTF">2018-01-18T09:05:00Z</dcterms:modified>
</cp:coreProperties>
</file>