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9950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к письму ИФНС России по Октябрьскому району г</w:t>
            </w:r>
            <w:proofErr w:type="gramStart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овосибирска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на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C44346" w:rsidRPr="00560402">
        <w:rPr>
          <w:rFonts w:ascii="Times New Roman" w:eastAsia="Calibri" w:hAnsi="Times New Roman" w:cs="Times New Roman"/>
          <w:b/>
          <w:sz w:val="26"/>
          <w:szCs w:val="26"/>
        </w:rPr>
        <w:t>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</w:p>
    <w:p w:rsidR="00583727" w:rsidRDefault="00583727" w:rsidP="0058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C615F" w:rsidRPr="006403CA" w:rsidRDefault="003C615F" w:rsidP="0058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3111C" w:rsidRPr="00E3111C" w:rsidRDefault="00E3111C" w:rsidP="00E3111C">
      <w:pPr>
        <w:pStyle w:val="1"/>
        <w:spacing w:before="12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E3111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правового отдела</w:t>
      </w:r>
    </w:p>
    <w:p w:rsidR="00E3111C" w:rsidRPr="00E3111C" w:rsidRDefault="00E3111C" w:rsidP="00E3111C">
      <w:pPr>
        <w:spacing w:after="0"/>
        <w:rPr>
          <w:rStyle w:val="FontStyle20"/>
          <w:sz w:val="26"/>
          <w:szCs w:val="26"/>
        </w:rPr>
      </w:pPr>
      <w:r w:rsidRPr="00E3111C">
        <w:rPr>
          <w:rStyle w:val="FontStyle20"/>
          <w:sz w:val="26"/>
          <w:szCs w:val="26"/>
        </w:rPr>
        <w:t xml:space="preserve">- готовить заключения по жалобам физических и юридических лиц на акты ненормативного характера, действия (бездействия) налогового органа, а также должностных лиц Инспекции по вопросам применения законодательства о налогах и сборах, либо иных актов законодательства Российской Федерации, </w:t>
      </w:r>
      <w:proofErr w:type="gramStart"/>
      <w:r w:rsidRPr="00E3111C">
        <w:rPr>
          <w:rStyle w:val="FontStyle20"/>
          <w:sz w:val="26"/>
          <w:szCs w:val="26"/>
        </w:rPr>
        <w:t>контроль за</w:t>
      </w:r>
      <w:proofErr w:type="gramEnd"/>
      <w:r w:rsidRPr="00E3111C">
        <w:rPr>
          <w:rStyle w:val="FontStyle20"/>
          <w:sz w:val="26"/>
          <w:szCs w:val="26"/>
        </w:rPr>
        <w:t xml:space="preserve"> исполнением которых возложен на налоговый орган;</w:t>
      </w:r>
    </w:p>
    <w:p w:rsidR="00E3111C" w:rsidRPr="00E3111C" w:rsidRDefault="00E3111C" w:rsidP="00E3111C">
      <w:pPr>
        <w:pStyle w:val="Style3"/>
        <w:widowControl/>
        <w:tabs>
          <w:tab w:val="left" w:pos="144"/>
        </w:tabs>
        <w:spacing w:line="274" w:lineRule="exact"/>
        <w:rPr>
          <w:rStyle w:val="FontStyle20"/>
          <w:sz w:val="26"/>
          <w:szCs w:val="26"/>
        </w:rPr>
      </w:pPr>
      <w:r w:rsidRPr="00E3111C">
        <w:rPr>
          <w:rStyle w:val="FontStyle20"/>
          <w:sz w:val="26"/>
          <w:szCs w:val="26"/>
        </w:rPr>
        <w:t>- участвовать в рассмотрении возражений (разногласий) налогоплательщиков (налоговых агентов, плательщиков сборов) по проверкам, проведенным Инспекцией;</w:t>
      </w:r>
    </w:p>
    <w:p w:rsidR="00E3111C" w:rsidRPr="00E3111C" w:rsidRDefault="00E3111C" w:rsidP="00E3111C">
      <w:pPr>
        <w:pStyle w:val="Style3"/>
        <w:widowControl/>
        <w:numPr>
          <w:ilvl w:val="0"/>
          <w:numId w:val="14"/>
        </w:numPr>
        <w:tabs>
          <w:tab w:val="left" w:pos="166"/>
        </w:tabs>
        <w:spacing w:line="274" w:lineRule="exact"/>
        <w:rPr>
          <w:rStyle w:val="FontStyle20"/>
          <w:sz w:val="26"/>
          <w:szCs w:val="26"/>
        </w:rPr>
      </w:pPr>
      <w:r w:rsidRPr="00E3111C">
        <w:rPr>
          <w:rStyle w:val="FontStyle20"/>
          <w:sz w:val="26"/>
          <w:szCs w:val="26"/>
        </w:rPr>
        <w:t>при необходимости совместно с отраслевыми отделами Инспекции принимать участие в рассмотрении судебных споров;</w:t>
      </w:r>
    </w:p>
    <w:p w:rsidR="00E3111C" w:rsidRPr="00E3111C" w:rsidRDefault="00E3111C" w:rsidP="00E3111C">
      <w:pPr>
        <w:pStyle w:val="Style3"/>
        <w:widowControl/>
        <w:numPr>
          <w:ilvl w:val="0"/>
          <w:numId w:val="14"/>
        </w:numPr>
        <w:tabs>
          <w:tab w:val="left" w:pos="166"/>
        </w:tabs>
        <w:spacing w:line="274" w:lineRule="exact"/>
        <w:rPr>
          <w:rStyle w:val="FontStyle20"/>
          <w:sz w:val="26"/>
          <w:szCs w:val="26"/>
        </w:rPr>
      </w:pPr>
      <w:r w:rsidRPr="00E3111C">
        <w:rPr>
          <w:rStyle w:val="FontStyle20"/>
          <w:sz w:val="26"/>
          <w:szCs w:val="26"/>
        </w:rPr>
        <w:t>обобщать и анализировать практику рассмотрения споров во внесудебном порядке, определять основные причины их возникновения, вносить предложения руководству по предупреждению споров, по изменению методических указаний и рекомендаций;</w:t>
      </w:r>
    </w:p>
    <w:p w:rsidR="00E3111C" w:rsidRPr="00E3111C" w:rsidRDefault="00E3111C" w:rsidP="00E3111C">
      <w:pPr>
        <w:pStyle w:val="Style3"/>
        <w:widowControl/>
        <w:numPr>
          <w:ilvl w:val="0"/>
          <w:numId w:val="14"/>
        </w:numPr>
        <w:tabs>
          <w:tab w:val="left" w:pos="166"/>
        </w:tabs>
        <w:spacing w:line="274" w:lineRule="exact"/>
        <w:rPr>
          <w:rStyle w:val="FontStyle20"/>
          <w:sz w:val="26"/>
          <w:szCs w:val="26"/>
        </w:rPr>
      </w:pPr>
      <w:r w:rsidRPr="00E3111C">
        <w:rPr>
          <w:rStyle w:val="FontStyle20"/>
          <w:sz w:val="26"/>
          <w:szCs w:val="26"/>
        </w:rPr>
        <w:t>осуществлять взаимодействие, подготовку документов и другой информации по вопросам, входящим в компетенцию отдела для обмена между налоговыми органами и сторонними организациями, в соответствии с установленными требованиями;</w:t>
      </w:r>
    </w:p>
    <w:p w:rsidR="00E3111C" w:rsidRPr="00E3111C" w:rsidRDefault="00E3111C" w:rsidP="00E3111C">
      <w:pPr>
        <w:pStyle w:val="Style3"/>
        <w:widowControl/>
        <w:numPr>
          <w:ilvl w:val="0"/>
          <w:numId w:val="14"/>
        </w:numPr>
        <w:tabs>
          <w:tab w:val="left" w:pos="166"/>
        </w:tabs>
        <w:spacing w:line="274" w:lineRule="exact"/>
        <w:rPr>
          <w:rStyle w:val="FontStyle20"/>
          <w:sz w:val="26"/>
          <w:szCs w:val="26"/>
        </w:rPr>
      </w:pPr>
      <w:r w:rsidRPr="00E3111C">
        <w:rPr>
          <w:rStyle w:val="FontStyle20"/>
          <w:sz w:val="26"/>
          <w:szCs w:val="26"/>
        </w:rPr>
        <w:t>осуществлять внесение данных по направлению деятельности  в информационный ресурс своевременно и в полном объеме;</w:t>
      </w:r>
    </w:p>
    <w:p w:rsidR="00E3111C" w:rsidRPr="00E3111C" w:rsidRDefault="00E3111C" w:rsidP="00E3111C">
      <w:pPr>
        <w:pStyle w:val="Style3"/>
        <w:widowControl/>
        <w:numPr>
          <w:ilvl w:val="0"/>
          <w:numId w:val="14"/>
        </w:numPr>
        <w:tabs>
          <w:tab w:val="left" w:pos="166"/>
        </w:tabs>
        <w:spacing w:line="274" w:lineRule="exact"/>
        <w:rPr>
          <w:rStyle w:val="FontStyle20"/>
          <w:sz w:val="26"/>
          <w:szCs w:val="26"/>
        </w:rPr>
      </w:pPr>
      <w:r w:rsidRPr="00E3111C">
        <w:rPr>
          <w:rStyle w:val="FontStyle20"/>
          <w:sz w:val="26"/>
          <w:szCs w:val="26"/>
        </w:rPr>
        <w:t>осуществлять работу со сведениями и информационными ресурсами, составляющими служебную тайну, в объеме, определяемом положением об отделе;</w:t>
      </w:r>
    </w:p>
    <w:p w:rsidR="00E3111C" w:rsidRPr="00E3111C" w:rsidRDefault="00E3111C" w:rsidP="00E3111C">
      <w:pPr>
        <w:pStyle w:val="Style3"/>
        <w:widowControl/>
        <w:numPr>
          <w:ilvl w:val="0"/>
          <w:numId w:val="14"/>
        </w:numPr>
        <w:tabs>
          <w:tab w:val="left" w:pos="166"/>
        </w:tabs>
        <w:spacing w:line="274" w:lineRule="exact"/>
        <w:rPr>
          <w:rStyle w:val="FontStyle20"/>
          <w:sz w:val="26"/>
          <w:szCs w:val="26"/>
        </w:rPr>
      </w:pPr>
      <w:r w:rsidRPr="00E3111C">
        <w:rPr>
          <w:rStyle w:val="FontStyle20"/>
          <w:sz w:val="26"/>
          <w:szCs w:val="26"/>
        </w:rPr>
        <w:t>весть в установленном порядке делопроизводство и хранение документов отдела, а также осуществлять передачу на архивное хранение.</w:t>
      </w:r>
    </w:p>
    <w:p w:rsidR="003C615F" w:rsidRDefault="003C615F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3111C" w:rsidRDefault="00E3111C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Главный государственный налоговый инспектор </w:t>
      </w:r>
    </w:p>
    <w:p w:rsidR="00E3111C" w:rsidRPr="00E3111C" w:rsidRDefault="00E3111C" w:rsidP="00E3111C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выездных проверок №1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 и иных обязательных платежей;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spell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предпроверочную</w:t>
      </w:r>
      <w:proofErr w:type="spell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подготовку и проведение выездных налоговых проверок по соблюдению законодательства о налогах и сборах и осуществлять оформление их результатов;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 выполнять функции руководителя проверяющей группы;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осуществлять </w:t>
      </w:r>
      <w:proofErr w:type="gram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валютного законодательства;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осуществлять взаимодействие с юридическим отделом и отделом досудебного аудита;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рассматривать с участием юридического отдела представленные налогоплательщиками возражения (объяснения) по актам выездных налоговых проверок;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осуществлять взаимодействие с правоохранительными и иными контролирующими органами по предмету деятельности выездной проверки;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  участвовать в производстве по делам об административных правонарушениях;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ходе проведения выездных налоговых проверок проводить анализ наличия схем уклонения от налогообложения;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контролировать поступление денежных средств по дополнительно начисленным, в ходе проверок платежам;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ведение информационных ресурсов в целях формирования документов, оформленных в процессе подготовки к проведению и проведения выездной налоговой проверки;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подготовке  к участию сотрудников правового отдела в судах общей юрисдикции, или арбитражных судах  по предъявленным искам в соответствии с Налоговым Кодексом РФ;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в установленном порядке делопроизводство, хранение и сдачу в архив документов по выездным налоговым проверкам.</w:t>
      </w:r>
    </w:p>
    <w:p w:rsidR="00E3111C" w:rsidRDefault="00E3111C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14309" w:rsidRPr="00F14309" w:rsidRDefault="00F14309" w:rsidP="00F14309">
      <w:pPr>
        <w:pStyle w:val="1"/>
        <w:spacing w:before="120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1430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>
        <w:rPr>
          <w:rFonts w:ascii="Times New Roman" w:hAnsi="Times New Roman" w:cs="Times New Roman"/>
          <w:sz w:val="26"/>
          <w:szCs w:val="26"/>
        </w:rPr>
        <w:t xml:space="preserve"> отдела выездных проверок № 2</w:t>
      </w:r>
    </w:p>
    <w:p w:rsidR="00F14309" w:rsidRPr="00F14309" w:rsidRDefault="00F14309" w:rsidP="00F14309">
      <w:pPr>
        <w:pStyle w:val="2"/>
        <w:spacing w:after="0" w:line="240" w:lineRule="auto"/>
        <w:ind w:firstLine="0"/>
        <w:rPr>
          <w:rFonts w:ascii="Times New Roman" w:hAnsi="Times New Roman"/>
          <w:sz w:val="26"/>
          <w:szCs w:val="26"/>
        </w:rPr>
      </w:pPr>
      <w:r w:rsidRPr="00F14309">
        <w:rPr>
          <w:rFonts w:ascii="Times New Roman" w:hAnsi="Times New Roman"/>
          <w:sz w:val="26"/>
          <w:szCs w:val="26"/>
        </w:rPr>
        <w:t xml:space="preserve">- проведение </w:t>
      </w:r>
      <w:proofErr w:type="spellStart"/>
      <w:r w:rsidRPr="00F14309">
        <w:rPr>
          <w:rFonts w:ascii="Times New Roman" w:hAnsi="Times New Roman"/>
          <w:sz w:val="26"/>
          <w:szCs w:val="26"/>
        </w:rPr>
        <w:t>предпроверочной</w:t>
      </w:r>
      <w:proofErr w:type="spellEnd"/>
      <w:r w:rsidRPr="00F14309">
        <w:rPr>
          <w:rFonts w:ascii="Times New Roman" w:hAnsi="Times New Roman"/>
          <w:sz w:val="26"/>
          <w:szCs w:val="26"/>
        </w:rPr>
        <w:t xml:space="preserve"> подготовки выездной налоговой проверки на основе изучения и анализа всей имеющейся в налоговом органе информации из внешних источников о налогоплательщиках;</w:t>
      </w:r>
    </w:p>
    <w:p w:rsidR="00F14309" w:rsidRPr="00F14309" w:rsidRDefault="00F14309" w:rsidP="00F14309">
      <w:pPr>
        <w:pStyle w:val="2"/>
        <w:spacing w:after="0" w:line="240" w:lineRule="auto"/>
        <w:ind w:firstLine="0"/>
        <w:rPr>
          <w:rFonts w:ascii="Times New Roman" w:hAnsi="Times New Roman"/>
          <w:sz w:val="26"/>
          <w:szCs w:val="26"/>
        </w:rPr>
      </w:pPr>
      <w:r w:rsidRPr="00F14309">
        <w:rPr>
          <w:rFonts w:ascii="Times New Roman" w:hAnsi="Times New Roman"/>
          <w:sz w:val="26"/>
          <w:szCs w:val="26"/>
        </w:rPr>
        <w:t xml:space="preserve">- проведение выездных налоговых проверок по соблюдению налогового законодательства Российской Федерации, правильности исчисления и полноты уплаты налогов в бюджет; </w:t>
      </w:r>
    </w:p>
    <w:p w:rsidR="00F14309" w:rsidRPr="00F14309" w:rsidRDefault="00F14309" w:rsidP="00F14309">
      <w:pPr>
        <w:pStyle w:val="2"/>
        <w:spacing w:after="0" w:line="240" w:lineRule="auto"/>
        <w:ind w:firstLine="0"/>
        <w:rPr>
          <w:rFonts w:ascii="Times New Roman" w:hAnsi="Times New Roman"/>
          <w:sz w:val="26"/>
          <w:szCs w:val="26"/>
        </w:rPr>
      </w:pPr>
      <w:r w:rsidRPr="00F14309">
        <w:rPr>
          <w:rFonts w:ascii="Times New Roman" w:hAnsi="Times New Roman"/>
          <w:sz w:val="26"/>
          <w:szCs w:val="26"/>
        </w:rPr>
        <w:t xml:space="preserve">- проведение мероприятий налогового контроля (осмотры, допросы, истребование документов, выемка, инвентаризация); </w:t>
      </w:r>
    </w:p>
    <w:p w:rsidR="00F14309" w:rsidRPr="00F14309" w:rsidRDefault="00F14309" w:rsidP="00F14309">
      <w:pPr>
        <w:pStyle w:val="2"/>
        <w:spacing w:after="0" w:line="240" w:lineRule="auto"/>
        <w:ind w:firstLine="0"/>
        <w:rPr>
          <w:rFonts w:ascii="Times New Roman" w:hAnsi="Times New Roman"/>
          <w:sz w:val="26"/>
          <w:szCs w:val="26"/>
        </w:rPr>
      </w:pPr>
      <w:r w:rsidRPr="00F14309">
        <w:rPr>
          <w:rFonts w:ascii="Times New Roman" w:hAnsi="Times New Roman"/>
          <w:sz w:val="26"/>
          <w:szCs w:val="26"/>
        </w:rPr>
        <w:t xml:space="preserve">- составление актов по результатам выездных проверок налогоплательщиков, подготовка решений о привлечении к налоговой ответственности; </w:t>
      </w:r>
    </w:p>
    <w:p w:rsidR="00F14309" w:rsidRPr="00F14309" w:rsidRDefault="00F14309" w:rsidP="00F14309">
      <w:pPr>
        <w:pStyle w:val="2"/>
        <w:spacing w:after="0" w:line="240" w:lineRule="auto"/>
        <w:ind w:firstLine="0"/>
        <w:rPr>
          <w:rFonts w:ascii="Times New Roman" w:hAnsi="Times New Roman"/>
          <w:sz w:val="26"/>
          <w:szCs w:val="26"/>
        </w:rPr>
      </w:pPr>
      <w:r w:rsidRPr="00F14309">
        <w:rPr>
          <w:rFonts w:ascii="Times New Roman" w:hAnsi="Times New Roman"/>
          <w:sz w:val="26"/>
          <w:szCs w:val="26"/>
        </w:rPr>
        <w:t>- участие в рассмотрении материалов проверки и возражений налогоплательщика;</w:t>
      </w:r>
    </w:p>
    <w:p w:rsidR="00F2587B" w:rsidRDefault="00F14309" w:rsidP="00F14309">
      <w:pPr>
        <w:spacing w:after="0"/>
        <w:ind w:firstLine="0"/>
        <w:jc w:val="left"/>
        <w:rPr>
          <w:rFonts w:ascii="Times New Roman" w:hAnsi="Times New Roman"/>
          <w:sz w:val="26"/>
          <w:szCs w:val="26"/>
        </w:rPr>
      </w:pPr>
      <w:r w:rsidRPr="00F14309">
        <w:rPr>
          <w:rFonts w:ascii="Times New Roman" w:hAnsi="Times New Roman"/>
          <w:sz w:val="26"/>
          <w:szCs w:val="26"/>
        </w:rPr>
        <w:t>- участие в судебных заседаниях при рассмотрении исков налогоплательщиков</w:t>
      </w:r>
      <w:r>
        <w:rPr>
          <w:rFonts w:ascii="Times New Roman" w:hAnsi="Times New Roman"/>
          <w:sz w:val="26"/>
          <w:szCs w:val="26"/>
        </w:rPr>
        <w:t>.</w:t>
      </w:r>
    </w:p>
    <w:p w:rsidR="00F14309" w:rsidRDefault="00F14309" w:rsidP="00F14309">
      <w:pPr>
        <w:spacing w:after="0"/>
        <w:ind w:firstLine="0"/>
        <w:jc w:val="left"/>
        <w:rPr>
          <w:rFonts w:ascii="Times New Roman" w:hAnsi="Times New Roman"/>
          <w:sz w:val="26"/>
          <w:szCs w:val="26"/>
        </w:rPr>
      </w:pPr>
    </w:p>
    <w:p w:rsidR="00F14309" w:rsidRDefault="00F14309" w:rsidP="00F14309">
      <w:pPr>
        <w:pStyle w:val="1"/>
        <w:spacing w:before="12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</w:t>
      </w:r>
      <w:r w:rsidRPr="00F1430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</w:p>
    <w:p w:rsidR="00F14309" w:rsidRPr="00F14309" w:rsidRDefault="00F14309" w:rsidP="00F14309">
      <w:pPr>
        <w:pStyle w:val="1"/>
        <w:spacing w:before="12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выездных проверок № 2</w:t>
      </w:r>
    </w:p>
    <w:p w:rsidR="00F14309" w:rsidRPr="00F14309" w:rsidRDefault="00F14309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14309">
        <w:rPr>
          <w:rFonts w:ascii="Times New Roman" w:hAnsi="Times New Roman" w:cs="Times New Roman"/>
          <w:sz w:val="26"/>
          <w:szCs w:val="26"/>
        </w:rPr>
        <w:t>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 и иных обязательных платежей, в том числе по средствам организации и проведения  выездных налоговых проверок;</w:t>
      </w:r>
      <w:proofErr w:type="gramEnd"/>
    </w:p>
    <w:p w:rsidR="00F14309" w:rsidRPr="00F14309" w:rsidRDefault="00F14309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проведение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предпроверочной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подготовки</w:t>
      </w:r>
      <w:r w:rsidRPr="00F14309">
        <w:rPr>
          <w:rFonts w:ascii="Times New Roman" w:hAnsi="Times New Roman" w:cs="Times New Roman"/>
          <w:sz w:val="26"/>
          <w:szCs w:val="26"/>
        </w:rPr>
        <w:t xml:space="preserve"> выездной налоговой проверки на основе изучения и анализа всей имеющейся в налоговом органе информации из внешних источников о налогоплательщиках, подлежащего проверке (в том числе косвенной информации об объемах потребления ресурсов); информации полученной от правоохранительных и других контролирующих органов, информации о налогоплательщике полученной от  иных лиц, других данных;</w:t>
      </w:r>
    </w:p>
    <w:p w:rsidR="00F14309" w:rsidRPr="00F14309" w:rsidRDefault="00F14309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организация</w:t>
      </w:r>
      <w:r w:rsidRPr="00F14309">
        <w:rPr>
          <w:rFonts w:ascii="Times New Roman" w:hAnsi="Times New Roman" w:cs="Times New Roman"/>
          <w:sz w:val="26"/>
          <w:szCs w:val="26"/>
        </w:rPr>
        <w:t xml:space="preserve"> и пров</w:t>
      </w:r>
      <w:r>
        <w:rPr>
          <w:rFonts w:ascii="Times New Roman" w:hAnsi="Times New Roman" w:cs="Times New Roman"/>
          <w:sz w:val="26"/>
          <w:szCs w:val="26"/>
        </w:rPr>
        <w:t>едение выездных налоговых проверок</w:t>
      </w:r>
      <w:r w:rsidRPr="00F14309">
        <w:rPr>
          <w:rFonts w:ascii="Times New Roman" w:hAnsi="Times New Roman" w:cs="Times New Roman"/>
          <w:sz w:val="26"/>
          <w:szCs w:val="26"/>
        </w:rPr>
        <w:t xml:space="preserve"> по соблюдению законодательства о налогах и сборах налогоплательщиками, плательщиками сборов и н</w:t>
      </w:r>
      <w:r>
        <w:rPr>
          <w:rFonts w:ascii="Times New Roman" w:hAnsi="Times New Roman" w:cs="Times New Roman"/>
          <w:sz w:val="26"/>
          <w:szCs w:val="26"/>
        </w:rPr>
        <w:t>алоговыми агентами; осуществление</w:t>
      </w:r>
      <w:r w:rsidRPr="00F14309">
        <w:rPr>
          <w:rFonts w:ascii="Times New Roman" w:hAnsi="Times New Roman" w:cs="Times New Roman"/>
          <w:sz w:val="26"/>
          <w:szCs w:val="26"/>
        </w:rPr>
        <w:t xml:space="preserve"> документально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F14309">
        <w:rPr>
          <w:rFonts w:ascii="Times New Roman" w:hAnsi="Times New Roman" w:cs="Times New Roman"/>
          <w:sz w:val="26"/>
          <w:szCs w:val="26"/>
        </w:rPr>
        <w:t xml:space="preserve"> сопровождени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14309">
        <w:rPr>
          <w:rFonts w:ascii="Times New Roman" w:hAnsi="Times New Roman" w:cs="Times New Roman"/>
          <w:sz w:val="26"/>
          <w:szCs w:val="26"/>
        </w:rPr>
        <w:t xml:space="preserve"> и оформлени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14309">
        <w:rPr>
          <w:rFonts w:ascii="Times New Roman" w:hAnsi="Times New Roman" w:cs="Times New Roman"/>
          <w:sz w:val="26"/>
          <w:szCs w:val="26"/>
        </w:rPr>
        <w:t xml:space="preserve"> хода проверок и их результатов;</w:t>
      </w:r>
    </w:p>
    <w:p w:rsidR="00F14309" w:rsidRPr="00F14309" w:rsidRDefault="00F14309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F14309">
        <w:rPr>
          <w:rFonts w:ascii="Times New Roman" w:hAnsi="Times New Roman" w:cs="Times New Roman"/>
          <w:sz w:val="26"/>
          <w:szCs w:val="26"/>
        </w:rPr>
        <w:t>организ</w:t>
      </w:r>
      <w:r>
        <w:rPr>
          <w:rFonts w:ascii="Times New Roman" w:hAnsi="Times New Roman" w:cs="Times New Roman"/>
          <w:sz w:val="26"/>
          <w:szCs w:val="26"/>
        </w:rPr>
        <w:t>ация и проведение</w:t>
      </w:r>
      <w:r w:rsidRPr="00F14309">
        <w:rPr>
          <w:rFonts w:ascii="Times New Roman" w:hAnsi="Times New Roman" w:cs="Times New Roman"/>
          <w:sz w:val="26"/>
          <w:szCs w:val="26"/>
        </w:rPr>
        <w:t>, в предел</w:t>
      </w:r>
      <w:r>
        <w:rPr>
          <w:rFonts w:ascii="Times New Roman" w:hAnsi="Times New Roman" w:cs="Times New Roman"/>
          <w:sz w:val="26"/>
          <w:szCs w:val="26"/>
        </w:rPr>
        <w:t>ах своей компетенции мероприятий</w:t>
      </w:r>
      <w:r w:rsidRPr="00F14309">
        <w:rPr>
          <w:rFonts w:ascii="Times New Roman" w:hAnsi="Times New Roman" w:cs="Times New Roman"/>
          <w:sz w:val="26"/>
          <w:szCs w:val="26"/>
        </w:rPr>
        <w:t xml:space="preserve"> налогового </w:t>
      </w:r>
      <w:r>
        <w:rPr>
          <w:rFonts w:ascii="Times New Roman" w:hAnsi="Times New Roman" w:cs="Times New Roman"/>
          <w:sz w:val="26"/>
          <w:szCs w:val="26"/>
        </w:rPr>
        <w:t>контроля, в том числе: получение</w:t>
      </w:r>
      <w:r w:rsidRPr="00F14309">
        <w:rPr>
          <w:rFonts w:ascii="Times New Roman" w:hAnsi="Times New Roman" w:cs="Times New Roman"/>
          <w:sz w:val="26"/>
          <w:szCs w:val="26"/>
        </w:rPr>
        <w:t xml:space="preserve"> объяснений налогоплательщиков, истребование документов и информации, осмотры помещений и территорий, допросы свидетелей, выемки документов и предметов, запрашивать у банков справки о наличии счетов, остатках денежных средств и выписки по операциям на счетах, иные мероприятия предусмотренные Налоговым Кодексом;   </w:t>
      </w:r>
      <w:proofErr w:type="gramEnd"/>
    </w:p>
    <w:p w:rsidR="000538AD" w:rsidRDefault="00F14309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подготовка</w:t>
      </w:r>
      <w:r w:rsidRPr="00F14309">
        <w:rPr>
          <w:rFonts w:ascii="Times New Roman" w:hAnsi="Times New Roman" w:cs="Times New Roman"/>
          <w:sz w:val="26"/>
          <w:szCs w:val="26"/>
        </w:rPr>
        <w:t xml:space="preserve"> проект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F14309">
        <w:rPr>
          <w:rFonts w:ascii="Times New Roman" w:hAnsi="Times New Roman" w:cs="Times New Roman"/>
          <w:sz w:val="26"/>
          <w:szCs w:val="26"/>
        </w:rPr>
        <w:t xml:space="preserve"> решений на основании составленных актов на</w:t>
      </w:r>
      <w:r>
        <w:rPr>
          <w:rFonts w:ascii="Times New Roman" w:hAnsi="Times New Roman" w:cs="Times New Roman"/>
          <w:sz w:val="26"/>
          <w:szCs w:val="26"/>
        </w:rPr>
        <w:t>логового контроля, осуществление</w:t>
      </w:r>
      <w:r w:rsidRPr="00F14309">
        <w:rPr>
          <w:rFonts w:ascii="Times New Roman" w:hAnsi="Times New Roman" w:cs="Times New Roman"/>
          <w:sz w:val="26"/>
          <w:szCs w:val="26"/>
        </w:rPr>
        <w:t xml:space="preserve"> согласовани</w:t>
      </w:r>
      <w:r>
        <w:rPr>
          <w:rFonts w:ascii="Times New Roman" w:hAnsi="Times New Roman" w:cs="Times New Roman"/>
          <w:sz w:val="26"/>
          <w:szCs w:val="26"/>
        </w:rPr>
        <w:t>я и визирования</w:t>
      </w:r>
      <w:r w:rsidRPr="00F14309">
        <w:rPr>
          <w:rFonts w:ascii="Times New Roman" w:hAnsi="Times New Roman" w:cs="Times New Roman"/>
          <w:sz w:val="26"/>
          <w:szCs w:val="26"/>
        </w:rPr>
        <w:t xml:space="preserve">  подготовленных решений с отраслевыми отделами. </w:t>
      </w:r>
    </w:p>
    <w:p w:rsidR="00F14309" w:rsidRPr="00F14309" w:rsidRDefault="000538AD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F14309" w:rsidRPr="00F14309">
        <w:rPr>
          <w:rFonts w:ascii="Times New Roman" w:hAnsi="Times New Roman" w:cs="Times New Roman"/>
          <w:sz w:val="26"/>
          <w:szCs w:val="26"/>
        </w:rPr>
        <w:t>документальное сопровождение и оформление хода проверок и их результатов, проектов решений и иных документов в соответствии с утвержденными  формами документов, используемых налоговыми органами при реализации своих полномочий в отношениях, регулируемых законодательством о налогах и сборах;</w:t>
      </w:r>
    </w:p>
    <w:p w:rsidR="00F14309" w:rsidRPr="00F14309" w:rsidRDefault="000538AD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14309" w:rsidRPr="00F14309">
        <w:rPr>
          <w:rFonts w:ascii="Times New Roman" w:hAnsi="Times New Roman" w:cs="Times New Roman"/>
          <w:sz w:val="26"/>
          <w:szCs w:val="26"/>
        </w:rPr>
        <w:t>взаимодействи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с правоохранительными и иными контролирующими органами по предмету деятельности отдела;</w:t>
      </w:r>
    </w:p>
    <w:p w:rsidR="00F14309" w:rsidRPr="00F14309" w:rsidRDefault="000538AD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участие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14309" w:rsidRPr="00F14309" w:rsidRDefault="000538AD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участие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в судах общей юрисдикции, или арбитражных судах по предъявленным искам в соответствии с Налоговым Кодексом РФ;</w:t>
      </w:r>
    </w:p>
    <w:p w:rsidR="00F14309" w:rsidRPr="00F14309" w:rsidRDefault="000538AD" w:rsidP="00F14309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проведение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анализ</w:t>
      </w:r>
      <w:r>
        <w:rPr>
          <w:rFonts w:ascii="Times New Roman" w:hAnsi="Times New Roman" w:cs="Times New Roman"/>
          <w:sz w:val="26"/>
          <w:szCs w:val="26"/>
        </w:rPr>
        <w:t>а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материалов выездных налоговых проверок на предмет наличия схем уклонения от налогообложения, в том числе крупнейших и основных налогоплательщиков, вырабатывать предложения по их предотвращению;   </w:t>
      </w:r>
    </w:p>
    <w:p w:rsidR="00F14309" w:rsidRPr="000538AD" w:rsidRDefault="000538AD" w:rsidP="000538AD">
      <w:pPr>
        <w:pStyle w:val="2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 проведение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анализ</w:t>
      </w:r>
      <w:r>
        <w:rPr>
          <w:rFonts w:ascii="Times New Roman" w:hAnsi="Times New Roman" w:cs="Times New Roman"/>
          <w:sz w:val="26"/>
          <w:szCs w:val="26"/>
        </w:rPr>
        <w:t>а</w:t>
      </w:r>
      <w:r w:rsidR="00F14309" w:rsidRPr="00F14309">
        <w:rPr>
          <w:rFonts w:ascii="Times New Roman" w:hAnsi="Times New Roman" w:cs="Times New Roman"/>
          <w:sz w:val="26"/>
          <w:szCs w:val="26"/>
        </w:rPr>
        <w:t xml:space="preserve"> эффективности проведе</w:t>
      </w:r>
      <w:r>
        <w:rPr>
          <w:rFonts w:ascii="Times New Roman" w:hAnsi="Times New Roman" w:cs="Times New Roman"/>
          <w:sz w:val="26"/>
          <w:szCs w:val="26"/>
        </w:rPr>
        <w:t>ния выездных налоговых проверок.</w:t>
      </w:r>
    </w:p>
    <w:sectPr w:rsidR="00F14309" w:rsidRPr="000538AD" w:rsidSect="002522BC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3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12"/>
  </w:num>
  <w:num w:numId="5">
    <w:abstractNumId w:val="15"/>
  </w:num>
  <w:num w:numId="6">
    <w:abstractNumId w:val="2"/>
  </w:num>
  <w:num w:numId="7">
    <w:abstractNumId w:val="11"/>
  </w:num>
  <w:num w:numId="8">
    <w:abstractNumId w:val="16"/>
  </w:num>
  <w:num w:numId="9">
    <w:abstractNumId w:val="7"/>
  </w:num>
  <w:num w:numId="10">
    <w:abstractNumId w:val="8"/>
  </w:num>
  <w:num w:numId="11">
    <w:abstractNumId w:val="5"/>
  </w:num>
  <w:num w:numId="12">
    <w:abstractNumId w:val="5"/>
  </w:num>
  <w:num w:numId="13">
    <w:abstractNumId w:val="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4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4B3DE-D696-4659-8A4A-ABDD55CE8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5405-00-999</cp:lastModifiedBy>
  <cp:revision>89</cp:revision>
  <cp:lastPrinted>2019-10-30T07:42:00Z</cp:lastPrinted>
  <dcterms:created xsi:type="dcterms:W3CDTF">2018-04-03T06:43:00Z</dcterms:created>
  <dcterms:modified xsi:type="dcterms:W3CDTF">2019-10-30T07:42:00Z</dcterms:modified>
</cp:coreProperties>
</file>