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CA" w:rsidRPr="00060CAC" w:rsidRDefault="00C507CA" w:rsidP="00C507CA">
      <w:pPr>
        <w:suppressAutoHyphens/>
        <w:spacing w:before="240" w:after="240"/>
        <w:jc w:val="center"/>
        <w:rPr>
          <w:snapToGrid/>
          <w:sz w:val="8"/>
          <w:szCs w:val="8"/>
          <w:lang w:eastAsia="ar-SA"/>
        </w:rPr>
      </w:pPr>
      <w:bookmarkStart w:id="0" w:name="_GoBack"/>
      <w:bookmarkEnd w:id="0"/>
      <w:r w:rsidRPr="00060CAC">
        <w:rPr>
          <w:snapToGrid/>
          <w:sz w:val="27"/>
          <w:szCs w:val="27"/>
          <w:lang w:eastAsia="ar-SA"/>
        </w:rPr>
        <w:t>Список</w:t>
      </w:r>
      <w:r w:rsidRPr="00060CAC">
        <w:rPr>
          <w:snapToGrid/>
          <w:sz w:val="27"/>
          <w:szCs w:val="27"/>
          <w:lang w:eastAsia="ar-SA"/>
        </w:rPr>
        <w:br/>
      </w:r>
      <w:r w:rsidRPr="00060CAC">
        <w:rPr>
          <w:snapToGrid/>
          <w:sz w:val="28"/>
          <w:szCs w:val="28"/>
          <w:lang w:eastAsia="ar-SA"/>
        </w:rPr>
        <w:t>участников Конкурса № </w:t>
      </w:r>
      <w:r>
        <w:rPr>
          <w:snapToGrid/>
          <w:sz w:val="28"/>
          <w:szCs w:val="28"/>
          <w:lang w:eastAsia="ar-SA"/>
        </w:rPr>
        <w:t>1</w:t>
      </w:r>
      <w:r w:rsidRPr="00060CAC">
        <w:rPr>
          <w:snapToGrid/>
          <w:sz w:val="28"/>
          <w:szCs w:val="28"/>
          <w:lang w:eastAsia="ar-SA"/>
        </w:rPr>
        <w:t xml:space="preserve"> – 20</w:t>
      </w:r>
      <w:r>
        <w:rPr>
          <w:snapToGrid/>
          <w:sz w:val="28"/>
          <w:szCs w:val="28"/>
          <w:lang w:eastAsia="ar-SA"/>
        </w:rPr>
        <w:t>20</w:t>
      </w:r>
      <w:r w:rsidRPr="00060CAC">
        <w:rPr>
          <w:snapToGrid/>
          <w:sz w:val="28"/>
          <w:szCs w:val="28"/>
          <w:lang w:eastAsia="ar-SA"/>
        </w:rPr>
        <w:t xml:space="preserve"> на замещение вакантн</w:t>
      </w:r>
      <w:r>
        <w:rPr>
          <w:snapToGrid/>
          <w:sz w:val="28"/>
          <w:szCs w:val="28"/>
          <w:lang w:eastAsia="ar-SA"/>
        </w:rPr>
        <w:t xml:space="preserve">ых </w:t>
      </w:r>
      <w:proofErr w:type="gramStart"/>
      <w:r w:rsidRPr="00060CAC">
        <w:rPr>
          <w:snapToGrid/>
          <w:sz w:val="28"/>
          <w:szCs w:val="28"/>
          <w:lang w:eastAsia="ar-SA"/>
        </w:rPr>
        <w:t>должност</w:t>
      </w:r>
      <w:r>
        <w:rPr>
          <w:snapToGrid/>
          <w:sz w:val="28"/>
          <w:szCs w:val="28"/>
          <w:lang w:eastAsia="ar-SA"/>
        </w:rPr>
        <w:t>ей</w:t>
      </w:r>
      <w:r w:rsidRPr="00060CAC">
        <w:rPr>
          <w:snapToGrid/>
          <w:sz w:val="28"/>
          <w:szCs w:val="28"/>
          <w:lang w:eastAsia="ar-SA"/>
        </w:rPr>
        <w:t xml:space="preserve"> государственной гражданской службы Российской Федерации Межрайонной инспекции Федеральной налоговой службы</w:t>
      </w:r>
      <w:proofErr w:type="gramEnd"/>
      <w:r w:rsidRPr="00060CAC">
        <w:rPr>
          <w:snapToGrid/>
          <w:sz w:val="28"/>
          <w:szCs w:val="28"/>
          <w:lang w:eastAsia="ar-SA"/>
        </w:rPr>
        <w:t xml:space="preserve"> № 3 по Новосибирской области</w:t>
      </w:r>
      <w:r w:rsidRPr="00060CAC">
        <w:rPr>
          <w:snapToGrid/>
          <w:sz w:val="28"/>
          <w:szCs w:val="28"/>
          <w:lang w:eastAsia="ar-SA"/>
        </w:rPr>
        <w:br/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47"/>
        <w:gridCol w:w="2693"/>
        <w:gridCol w:w="1559"/>
        <w:gridCol w:w="2665"/>
      </w:tblGrid>
      <w:tr w:rsidR="00C507CA" w:rsidRPr="00060CAC" w:rsidTr="00C507CA">
        <w:tc>
          <w:tcPr>
            <w:tcW w:w="709" w:type="dxa"/>
            <w:vAlign w:val="center"/>
          </w:tcPr>
          <w:p w:rsidR="00C507CA" w:rsidRPr="00060CAC" w:rsidRDefault="00C507CA" w:rsidP="009712F9">
            <w:pPr>
              <w:suppressAutoHyphens/>
              <w:ind w:left="743" w:right="-57" w:hanging="800"/>
              <w:jc w:val="center"/>
              <w:rPr>
                <w:snapToGrid/>
                <w:sz w:val="24"/>
                <w:szCs w:val="24"/>
                <w:lang w:eastAsia="ar-SA"/>
              </w:rPr>
            </w:pPr>
            <w:r w:rsidRPr="00060CAC">
              <w:rPr>
                <w:snapToGrid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60CAC">
              <w:rPr>
                <w:snapToGrid/>
                <w:sz w:val="24"/>
                <w:szCs w:val="24"/>
                <w:lang w:eastAsia="ar-SA"/>
              </w:rPr>
              <w:t>п</w:t>
            </w:r>
            <w:proofErr w:type="gramEnd"/>
            <w:r w:rsidRPr="00060CAC">
              <w:rPr>
                <w:snapToGrid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547" w:type="dxa"/>
            <w:vAlign w:val="center"/>
          </w:tcPr>
          <w:p w:rsidR="00C507CA" w:rsidRPr="00060CAC" w:rsidRDefault="00C507CA" w:rsidP="009712F9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 w:rsidRPr="00060CAC">
              <w:rPr>
                <w:snapToGrid/>
                <w:sz w:val="24"/>
                <w:szCs w:val="24"/>
                <w:lang w:eastAsia="ar-SA"/>
              </w:rPr>
              <w:t>Наименование отдела</w:t>
            </w:r>
          </w:p>
        </w:tc>
        <w:tc>
          <w:tcPr>
            <w:tcW w:w="2693" w:type="dxa"/>
            <w:vAlign w:val="center"/>
          </w:tcPr>
          <w:p w:rsidR="00C507CA" w:rsidRPr="00060CAC" w:rsidRDefault="00C507CA" w:rsidP="009712F9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 w:rsidRPr="00060CAC">
              <w:rPr>
                <w:snapToGrid/>
                <w:sz w:val="24"/>
                <w:szCs w:val="24"/>
                <w:lang w:eastAsia="ar-SA"/>
              </w:rPr>
              <w:t>Наименование должности</w:t>
            </w:r>
          </w:p>
        </w:tc>
        <w:tc>
          <w:tcPr>
            <w:tcW w:w="1559" w:type="dxa"/>
            <w:vAlign w:val="center"/>
          </w:tcPr>
          <w:p w:rsidR="00C507CA" w:rsidRPr="00060CAC" w:rsidRDefault="00C507CA" w:rsidP="009712F9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 w:rsidRPr="00060CAC">
              <w:rPr>
                <w:snapToGrid/>
                <w:sz w:val="24"/>
                <w:szCs w:val="24"/>
                <w:lang w:eastAsia="ar-SA"/>
              </w:rPr>
              <w:t>Дата проведения конкурса</w:t>
            </w:r>
          </w:p>
        </w:tc>
        <w:tc>
          <w:tcPr>
            <w:tcW w:w="2665" w:type="dxa"/>
            <w:vAlign w:val="center"/>
          </w:tcPr>
          <w:p w:rsidR="00C507CA" w:rsidRPr="00060CAC" w:rsidRDefault="00C507CA" w:rsidP="009712F9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 w:rsidRPr="00060CAC">
              <w:rPr>
                <w:snapToGrid/>
                <w:sz w:val="24"/>
                <w:szCs w:val="24"/>
                <w:lang w:eastAsia="ar-SA"/>
              </w:rPr>
              <w:t>Ф.И.О.</w:t>
            </w:r>
          </w:p>
          <w:p w:rsidR="00C507CA" w:rsidRPr="00060CAC" w:rsidRDefault="00C507CA" w:rsidP="009712F9">
            <w:pPr>
              <w:suppressAutoHyphens/>
              <w:jc w:val="center"/>
              <w:rPr>
                <w:snapToGrid/>
                <w:sz w:val="24"/>
                <w:szCs w:val="24"/>
                <w:lang w:eastAsia="ar-SA"/>
              </w:rPr>
            </w:pPr>
            <w:r w:rsidRPr="00060CAC">
              <w:rPr>
                <w:snapToGrid/>
                <w:sz w:val="24"/>
                <w:szCs w:val="24"/>
                <w:lang w:eastAsia="ar-SA"/>
              </w:rPr>
              <w:t>участника конкурса</w:t>
            </w:r>
          </w:p>
        </w:tc>
      </w:tr>
      <w:tr w:rsidR="00C507CA" w:rsidRPr="00060CAC" w:rsidTr="00C507CA">
        <w:tc>
          <w:tcPr>
            <w:tcW w:w="709" w:type="dxa"/>
          </w:tcPr>
          <w:p w:rsidR="00C507CA" w:rsidRPr="00060CAC" w:rsidRDefault="00C507CA" w:rsidP="009712F9">
            <w:pPr>
              <w:suppressAutoHyphens/>
              <w:spacing w:beforeLines="40" w:before="96"/>
              <w:rPr>
                <w:snapToGrid/>
                <w:szCs w:val="26"/>
                <w:lang w:eastAsia="ar-SA"/>
              </w:rPr>
            </w:pPr>
            <w:r w:rsidRPr="00060CAC">
              <w:rPr>
                <w:snapToGrid/>
                <w:szCs w:val="26"/>
                <w:lang w:eastAsia="ar-SA"/>
              </w:rPr>
              <w:t>1.</w:t>
            </w:r>
          </w:p>
        </w:tc>
        <w:tc>
          <w:tcPr>
            <w:tcW w:w="2547" w:type="dxa"/>
          </w:tcPr>
          <w:p w:rsidR="00C507CA" w:rsidRPr="00060CAC" w:rsidRDefault="00C507CA" w:rsidP="009712F9">
            <w:pPr>
              <w:suppressAutoHyphens/>
              <w:rPr>
                <w:snapToGrid/>
                <w:sz w:val="24"/>
                <w:szCs w:val="24"/>
              </w:rPr>
            </w:pPr>
            <w:r w:rsidRPr="00060CAC">
              <w:rPr>
                <w:snapToGrid/>
                <w:szCs w:val="26"/>
                <w:lang w:eastAsia="ar-SA"/>
              </w:rPr>
              <w:t>Отдел камеральных проверок № 3</w:t>
            </w:r>
          </w:p>
        </w:tc>
        <w:tc>
          <w:tcPr>
            <w:tcW w:w="2693" w:type="dxa"/>
          </w:tcPr>
          <w:p w:rsidR="00C507CA" w:rsidRPr="00060CAC" w:rsidRDefault="00C507CA" w:rsidP="009712F9">
            <w:pPr>
              <w:autoSpaceDE w:val="0"/>
              <w:autoSpaceDN w:val="0"/>
              <w:adjustRightInd w:val="0"/>
              <w:spacing w:before="60" w:after="60"/>
              <w:ind w:right="-57"/>
              <w:rPr>
                <w:rFonts w:cs="Courier New"/>
                <w:snapToGrid/>
                <w:szCs w:val="26"/>
              </w:rPr>
            </w:pPr>
            <w:r>
              <w:rPr>
                <w:rFonts w:cs="Courier New"/>
                <w:snapToGrid/>
                <w:szCs w:val="26"/>
              </w:rPr>
              <w:t>Г</w:t>
            </w:r>
            <w:r w:rsidRPr="00060CAC">
              <w:rPr>
                <w:rFonts w:cs="Courier New"/>
                <w:snapToGrid/>
                <w:szCs w:val="26"/>
              </w:rPr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C507CA" w:rsidRPr="00060CAC" w:rsidRDefault="00C507CA" w:rsidP="009712F9">
            <w:pPr>
              <w:suppressAutoHyphens/>
              <w:jc w:val="center"/>
              <w:rPr>
                <w:snapToGrid/>
                <w:color w:val="000000"/>
                <w:sz w:val="24"/>
                <w:szCs w:val="24"/>
                <w:lang w:eastAsia="ar-SA"/>
              </w:rPr>
            </w:pPr>
            <w:r>
              <w:rPr>
                <w:snapToGrid/>
                <w:color w:val="000000"/>
                <w:sz w:val="24"/>
                <w:szCs w:val="24"/>
                <w:lang w:eastAsia="ar-SA"/>
              </w:rPr>
              <w:t>03.09.2020</w:t>
            </w:r>
          </w:p>
        </w:tc>
        <w:tc>
          <w:tcPr>
            <w:tcW w:w="2665" w:type="dxa"/>
            <w:vAlign w:val="center"/>
          </w:tcPr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r w:rsidRPr="001B24EC">
              <w:rPr>
                <w:snapToGrid/>
                <w:szCs w:val="26"/>
                <w:lang w:eastAsia="ar-SA"/>
              </w:rPr>
              <w:t>Алексеева Вера Николаевна;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r w:rsidRPr="001B24EC">
              <w:rPr>
                <w:snapToGrid/>
                <w:szCs w:val="26"/>
                <w:lang w:eastAsia="ar-SA"/>
              </w:rPr>
              <w:t>Голод Юлия Константиновна;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r w:rsidRPr="001B24EC">
              <w:rPr>
                <w:snapToGrid/>
                <w:szCs w:val="26"/>
                <w:lang w:eastAsia="ar-SA"/>
              </w:rPr>
              <w:t>Горюнов Никита Юрьевич;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r w:rsidRPr="001B24EC">
              <w:rPr>
                <w:snapToGrid/>
                <w:szCs w:val="26"/>
                <w:lang w:eastAsia="ar-SA"/>
              </w:rPr>
              <w:t>Гребенюк Анна Алексеевна;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 w:rsidRPr="001B24EC">
              <w:rPr>
                <w:snapToGrid/>
                <w:szCs w:val="26"/>
                <w:lang w:eastAsia="ar-SA"/>
              </w:rPr>
              <w:t>-Евдокименко Ольга Анатольевна;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r w:rsidRPr="001B24EC">
              <w:rPr>
                <w:snapToGrid/>
                <w:szCs w:val="26"/>
                <w:lang w:eastAsia="ar-SA"/>
              </w:rPr>
              <w:t>Каменева Анна Сергеевна;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proofErr w:type="spellStart"/>
            <w:r w:rsidRPr="001B24EC">
              <w:rPr>
                <w:snapToGrid/>
                <w:szCs w:val="26"/>
                <w:lang w:eastAsia="ar-SA"/>
              </w:rPr>
              <w:t>Ластовский</w:t>
            </w:r>
            <w:proofErr w:type="spellEnd"/>
            <w:r w:rsidRPr="001B24EC">
              <w:rPr>
                <w:snapToGrid/>
                <w:szCs w:val="26"/>
                <w:lang w:eastAsia="ar-SA"/>
              </w:rPr>
              <w:t xml:space="preserve"> Николай Владимирович;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 w:rsidRPr="001B24EC">
              <w:rPr>
                <w:snapToGrid/>
                <w:szCs w:val="26"/>
                <w:lang w:eastAsia="ar-SA"/>
              </w:rPr>
              <w:t>-</w:t>
            </w:r>
            <w:proofErr w:type="spellStart"/>
            <w:r w:rsidRPr="001B24EC">
              <w:rPr>
                <w:snapToGrid/>
                <w:szCs w:val="26"/>
                <w:lang w:eastAsia="ar-SA"/>
              </w:rPr>
              <w:t>Насульчак</w:t>
            </w:r>
            <w:proofErr w:type="spellEnd"/>
            <w:r w:rsidRPr="001B24EC">
              <w:rPr>
                <w:snapToGrid/>
                <w:szCs w:val="26"/>
                <w:lang w:eastAsia="ar-SA"/>
              </w:rPr>
              <w:t xml:space="preserve"> Надежда Михайловна;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proofErr w:type="spellStart"/>
            <w:r w:rsidRPr="001B24EC">
              <w:rPr>
                <w:snapToGrid/>
                <w:szCs w:val="26"/>
                <w:lang w:eastAsia="ar-SA"/>
              </w:rPr>
              <w:t>Осинных</w:t>
            </w:r>
            <w:proofErr w:type="spellEnd"/>
            <w:r w:rsidRPr="001B24EC">
              <w:rPr>
                <w:snapToGrid/>
                <w:szCs w:val="26"/>
                <w:lang w:eastAsia="ar-SA"/>
              </w:rPr>
              <w:t xml:space="preserve"> Юлия Вячеславовна;</w:t>
            </w:r>
          </w:p>
          <w:p w:rsidR="00C507CA" w:rsidRPr="001B24E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proofErr w:type="spellStart"/>
            <w:r w:rsidRPr="001B24EC">
              <w:rPr>
                <w:snapToGrid/>
                <w:szCs w:val="26"/>
                <w:lang w:eastAsia="ar-SA"/>
              </w:rPr>
              <w:t>Слетова</w:t>
            </w:r>
            <w:proofErr w:type="spellEnd"/>
            <w:r w:rsidRPr="001B24EC">
              <w:rPr>
                <w:snapToGrid/>
                <w:szCs w:val="26"/>
                <w:lang w:eastAsia="ar-SA"/>
              </w:rPr>
              <w:t xml:space="preserve"> Софья Александровна;</w:t>
            </w:r>
          </w:p>
          <w:p w:rsidR="00C507CA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</w:t>
            </w:r>
            <w:r w:rsidRPr="001B24EC">
              <w:rPr>
                <w:snapToGrid/>
                <w:szCs w:val="26"/>
                <w:lang w:eastAsia="ar-SA"/>
              </w:rPr>
              <w:t>Чумакова Татьяна Викторовна.</w:t>
            </w:r>
          </w:p>
          <w:p w:rsidR="00C507CA" w:rsidRPr="00060CA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</w:p>
        </w:tc>
      </w:tr>
      <w:tr w:rsidR="00C507CA" w:rsidRPr="00060CAC" w:rsidTr="00C507CA">
        <w:tc>
          <w:tcPr>
            <w:tcW w:w="709" w:type="dxa"/>
          </w:tcPr>
          <w:p w:rsidR="00C507CA" w:rsidRPr="00060CAC" w:rsidRDefault="00C507CA" w:rsidP="009712F9">
            <w:pPr>
              <w:suppressAutoHyphens/>
              <w:spacing w:beforeLines="40" w:before="96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2.</w:t>
            </w:r>
          </w:p>
        </w:tc>
        <w:tc>
          <w:tcPr>
            <w:tcW w:w="2547" w:type="dxa"/>
          </w:tcPr>
          <w:p w:rsidR="00C507CA" w:rsidRPr="00060CAC" w:rsidRDefault="00C507CA" w:rsidP="009712F9">
            <w:pPr>
              <w:suppressAutoHyphens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Отдел урегулирования задолженности</w:t>
            </w:r>
          </w:p>
        </w:tc>
        <w:tc>
          <w:tcPr>
            <w:tcW w:w="2693" w:type="dxa"/>
          </w:tcPr>
          <w:p w:rsidR="00C507CA" w:rsidRDefault="00C507CA" w:rsidP="009712F9">
            <w:pPr>
              <w:autoSpaceDE w:val="0"/>
              <w:autoSpaceDN w:val="0"/>
              <w:adjustRightInd w:val="0"/>
              <w:spacing w:before="60" w:after="60"/>
              <w:ind w:right="-57"/>
              <w:rPr>
                <w:rFonts w:cs="Courier New"/>
                <w:snapToGrid/>
                <w:szCs w:val="26"/>
              </w:rPr>
            </w:pPr>
            <w:r>
              <w:rPr>
                <w:rFonts w:cs="Courier New"/>
                <w:snapToGrid/>
                <w:szCs w:val="26"/>
              </w:rPr>
              <w:t>Специалист - эксперт</w:t>
            </w:r>
          </w:p>
        </w:tc>
        <w:tc>
          <w:tcPr>
            <w:tcW w:w="1559" w:type="dxa"/>
            <w:vAlign w:val="center"/>
          </w:tcPr>
          <w:p w:rsidR="00C507CA" w:rsidRPr="00060CAC" w:rsidRDefault="00C507CA" w:rsidP="009712F9">
            <w:pPr>
              <w:suppressAutoHyphens/>
              <w:jc w:val="center"/>
              <w:rPr>
                <w:snapToGrid/>
                <w:color w:val="000000"/>
                <w:sz w:val="24"/>
                <w:szCs w:val="24"/>
                <w:lang w:eastAsia="ar-SA"/>
              </w:rPr>
            </w:pPr>
            <w:r>
              <w:rPr>
                <w:snapToGrid/>
                <w:color w:val="000000"/>
                <w:sz w:val="24"/>
                <w:szCs w:val="24"/>
                <w:lang w:eastAsia="ar-SA"/>
              </w:rPr>
              <w:t>03.09.2020</w:t>
            </w:r>
          </w:p>
        </w:tc>
        <w:tc>
          <w:tcPr>
            <w:tcW w:w="2665" w:type="dxa"/>
            <w:vAlign w:val="center"/>
          </w:tcPr>
          <w:p w:rsidR="00C507CA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-Осадчая Евгения Андреевна;</w:t>
            </w:r>
          </w:p>
          <w:p w:rsidR="00C507CA" w:rsidRPr="00060CAC" w:rsidRDefault="00C507CA" w:rsidP="009712F9">
            <w:pPr>
              <w:suppressAutoHyphens/>
              <w:jc w:val="both"/>
              <w:rPr>
                <w:snapToGrid/>
                <w:szCs w:val="26"/>
                <w:lang w:eastAsia="ar-SA"/>
              </w:rPr>
            </w:pPr>
            <w:r>
              <w:rPr>
                <w:snapToGrid/>
                <w:szCs w:val="26"/>
                <w:lang w:eastAsia="ar-SA"/>
              </w:rPr>
              <w:t>-Смагина Маргарита Юрьевна.</w:t>
            </w:r>
          </w:p>
        </w:tc>
      </w:tr>
    </w:tbl>
    <w:p w:rsidR="00774AFE" w:rsidRDefault="00C507CA"/>
    <w:sectPr w:rsidR="00774AFE" w:rsidSect="00C507C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CA"/>
    <w:rsid w:val="002D7E50"/>
    <w:rsid w:val="00C507CA"/>
    <w:rsid w:val="00D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C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C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2020-08-03T08:28:00Z</dcterms:created>
  <dcterms:modified xsi:type="dcterms:W3CDTF">2020-08-03T08:32:00Z</dcterms:modified>
</cp:coreProperties>
</file>