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28" w:rsidRPr="00B53F38" w:rsidRDefault="00B53F38">
      <w:pPr>
        <w:pStyle w:val="ConsPlusTitle"/>
        <w:jc w:val="center"/>
      </w:pPr>
      <w:bookmarkStart w:id="0" w:name="_GoBack"/>
      <w:r w:rsidRPr="00B53F38">
        <w:t>ЗАКОН</w:t>
      </w:r>
      <w:r w:rsidRPr="00B53F38">
        <w:t xml:space="preserve"> </w:t>
      </w:r>
      <w:r w:rsidR="00053628" w:rsidRPr="00B53F38">
        <w:t>НОВОСИБИРСК</w:t>
      </w:r>
      <w:r w:rsidRPr="00B53F38">
        <w:t>ОЙ</w:t>
      </w:r>
      <w:r w:rsidR="00053628" w:rsidRPr="00B53F38">
        <w:t xml:space="preserve"> ОБЛАС</w:t>
      </w:r>
      <w:r w:rsidRPr="00B53F38">
        <w:t>ТИ</w:t>
      </w:r>
    </w:p>
    <w:p w:rsidR="00053628" w:rsidRPr="00B53F38" w:rsidRDefault="00B53F38">
      <w:pPr>
        <w:pStyle w:val="ConsPlusTitle"/>
        <w:jc w:val="center"/>
      </w:pPr>
      <w:r w:rsidRPr="00B53F38">
        <w:t>от 16.10.2003 № 142-ОЗ</w:t>
      </w:r>
    </w:p>
    <w:p w:rsidR="00053628" w:rsidRPr="00B53F38" w:rsidRDefault="00053628">
      <w:pPr>
        <w:pStyle w:val="ConsPlusTitle"/>
        <w:jc w:val="center"/>
      </w:pPr>
    </w:p>
    <w:p w:rsidR="00053628" w:rsidRPr="00B53F38" w:rsidRDefault="00053628">
      <w:pPr>
        <w:pStyle w:val="ConsPlusTitle"/>
        <w:jc w:val="center"/>
      </w:pPr>
      <w:r w:rsidRPr="00B53F38">
        <w:t>О НАЛОГАХ И ОСОБЕННОСТЯХ НАЛОГООБЛОЖЕНИЯ ОТДЕЛЬНЫХ</w:t>
      </w:r>
    </w:p>
    <w:p w:rsidR="00053628" w:rsidRPr="00B53F38" w:rsidRDefault="00053628">
      <w:pPr>
        <w:pStyle w:val="ConsPlusTitle"/>
        <w:jc w:val="center"/>
      </w:pPr>
      <w:r w:rsidRPr="00B53F38">
        <w:t>КАТЕГОРИЙ НАЛОГОПЛАТЕЛЬЩИКОВ В НОВОСИБИРСКОЙ ОБЛАСТИ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Normal"/>
        <w:jc w:val="right"/>
      </w:pPr>
      <w:proofErr w:type="gramStart"/>
      <w:r w:rsidRPr="00B53F38">
        <w:t>Принят</w:t>
      </w:r>
      <w:proofErr w:type="gramEnd"/>
    </w:p>
    <w:p w:rsidR="00053628" w:rsidRPr="00B53F38" w:rsidRDefault="00053628">
      <w:pPr>
        <w:pStyle w:val="ConsPlusNormal"/>
        <w:jc w:val="right"/>
      </w:pPr>
      <w:r w:rsidRPr="00B53F38">
        <w:t>постановлением Новосибирского областного Совета депутатов</w:t>
      </w:r>
    </w:p>
    <w:p w:rsidR="00053628" w:rsidRPr="00B53F38" w:rsidRDefault="00053628">
      <w:pPr>
        <w:pStyle w:val="ConsPlusNormal"/>
        <w:jc w:val="right"/>
      </w:pPr>
      <w:r w:rsidRPr="00B53F38">
        <w:t>от 02.10.2003 N 142-ОСД</w:t>
      </w:r>
    </w:p>
    <w:p w:rsidR="00053628" w:rsidRPr="00B53F38" w:rsidRDefault="000536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F38" w:rsidRPr="00B53F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Список изменяющих документов</w:t>
            </w:r>
          </w:p>
          <w:p w:rsidR="00053628" w:rsidRPr="00B53F38" w:rsidRDefault="00053628">
            <w:pPr>
              <w:pStyle w:val="ConsPlusNormal"/>
              <w:jc w:val="center"/>
            </w:pPr>
            <w:proofErr w:type="gramStart"/>
            <w:r w:rsidRPr="00B53F38">
              <w:t>(в ред. Законов Новосибирской области</w:t>
            </w:r>
            <w:proofErr w:type="gramEnd"/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24.11.2003 </w:t>
            </w:r>
            <w:hyperlink r:id="rId5">
              <w:r w:rsidRPr="00B53F38">
                <w:t>N 159-ОЗ</w:t>
              </w:r>
            </w:hyperlink>
            <w:r w:rsidRPr="00B53F38">
              <w:t xml:space="preserve">, от 12.04.2004 </w:t>
            </w:r>
            <w:hyperlink r:id="rId6">
              <w:r w:rsidRPr="00B53F38">
                <w:t>N 176-ОЗ</w:t>
              </w:r>
            </w:hyperlink>
            <w:r w:rsidRPr="00B53F38">
              <w:t xml:space="preserve">, от 15.06.2004 </w:t>
            </w:r>
            <w:hyperlink r:id="rId7">
              <w:r w:rsidRPr="00B53F38">
                <w:t>N 195-ОЗ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29.09.2004 </w:t>
            </w:r>
            <w:hyperlink r:id="rId8">
              <w:r w:rsidRPr="00B53F38">
                <w:t>N 219-ОЗ</w:t>
              </w:r>
            </w:hyperlink>
            <w:r w:rsidRPr="00B53F38">
              <w:t xml:space="preserve">, от 25.11.2004 </w:t>
            </w:r>
            <w:hyperlink r:id="rId9">
              <w:r w:rsidRPr="00B53F38">
                <w:t>N 235-ОЗ</w:t>
              </w:r>
            </w:hyperlink>
            <w:r w:rsidRPr="00B53F38">
              <w:t xml:space="preserve">, от 14.03.2005 </w:t>
            </w:r>
            <w:hyperlink r:id="rId10">
              <w:r w:rsidRPr="00B53F38">
                <w:t>N 277-ОЗ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14.05.2005 </w:t>
            </w:r>
            <w:hyperlink r:id="rId11">
              <w:r w:rsidRPr="00B53F38">
                <w:t>N 293-ОЗ</w:t>
              </w:r>
            </w:hyperlink>
            <w:r w:rsidRPr="00B53F38">
              <w:t xml:space="preserve">, от 04.11.2005 </w:t>
            </w:r>
            <w:hyperlink r:id="rId12">
              <w:r w:rsidRPr="00B53F38">
                <w:t>N 333-ОЗ</w:t>
              </w:r>
            </w:hyperlink>
            <w:r w:rsidRPr="00B53F38">
              <w:t xml:space="preserve">, от 19.10.2006 </w:t>
            </w:r>
            <w:hyperlink r:id="rId13">
              <w:r w:rsidRPr="00B53F38">
                <w:t>N 31-ОЗ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07.06.2007 </w:t>
            </w:r>
            <w:hyperlink r:id="rId14">
              <w:r w:rsidRPr="00B53F38">
                <w:t>N 108-ОЗ</w:t>
              </w:r>
            </w:hyperlink>
            <w:r w:rsidRPr="00B53F38">
              <w:t xml:space="preserve">, от 15.10.2007 </w:t>
            </w:r>
            <w:hyperlink r:id="rId15">
              <w:r w:rsidRPr="00B53F38">
                <w:t>N 147-ОЗ</w:t>
              </w:r>
            </w:hyperlink>
            <w:r w:rsidRPr="00B53F38">
              <w:t xml:space="preserve">, от 02.11.2007 </w:t>
            </w:r>
            <w:hyperlink r:id="rId16">
              <w:r w:rsidRPr="00B53F38">
                <w:t>N 160-ОЗ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02.11.2007 </w:t>
            </w:r>
            <w:hyperlink r:id="rId17">
              <w:r w:rsidRPr="00B53F38">
                <w:t>N 161-ОЗ</w:t>
              </w:r>
            </w:hyperlink>
            <w:r w:rsidRPr="00B53F38">
              <w:t xml:space="preserve">, от 02.11.2007 </w:t>
            </w:r>
            <w:hyperlink r:id="rId18">
              <w:r w:rsidRPr="00B53F38">
                <w:t>N 163-ОЗ</w:t>
              </w:r>
            </w:hyperlink>
            <w:r w:rsidRPr="00B53F38">
              <w:t xml:space="preserve">, от 13.10.2008 </w:t>
            </w:r>
            <w:hyperlink r:id="rId19">
              <w:r w:rsidRPr="00B53F38">
                <w:t>N 270-ОЗ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05.11.2008 </w:t>
            </w:r>
            <w:hyperlink r:id="rId20">
              <w:r w:rsidRPr="00B53F38">
                <w:t>N 280-ОЗ</w:t>
              </w:r>
            </w:hyperlink>
            <w:r w:rsidRPr="00B53F38">
              <w:t xml:space="preserve">, от 05.11.2008 </w:t>
            </w:r>
            <w:hyperlink r:id="rId21">
              <w:r w:rsidRPr="00B53F38">
                <w:t>N 281-ОЗ</w:t>
              </w:r>
            </w:hyperlink>
            <w:r w:rsidRPr="00B53F38">
              <w:t xml:space="preserve">, от 02.07.2009 </w:t>
            </w:r>
            <w:hyperlink r:id="rId22">
              <w:r w:rsidRPr="00B53F38">
                <w:t>N 370-ОЗ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26.11.2009 </w:t>
            </w:r>
            <w:hyperlink r:id="rId23">
              <w:r w:rsidRPr="00B53F38">
                <w:t>N 423-ОЗ</w:t>
              </w:r>
            </w:hyperlink>
            <w:r w:rsidRPr="00B53F38">
              <w:t xml:space="preserve">, от 30.11.2009 </w:t>
            </w:r>
            <w:hyperlink r:id="rId24">
              <w:r w:rsidRPr="00B53F38">
                <w:t>N 403-ОЗ</w:t>
              </w:r>
            </w:hyperlink>
            <w:r w:rsidRPr="00B53F38">
              <w:t xml:space="preserve">, от 13.11.2010 </w:t>
            </w:r>
            <w:hyperlink r:id="rId25">
              <w:r w:rsidRPr="00B53F38">
                <w:t>N 2-ОЗ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13.11.2010 </w:t>
            </w:r>
            <w:hyperlink r:id="rId26">
              <w:r w:rsidRPr="00B53F38">
                <w:t>N 3-ОЗ</w:t>
              </w:r>
            </w:hyperlink>
            <w:r w:rsidRPr="00B53F38">
              <w:t xml:space="preserve">, от 07.10.2011 </w:t>
            </w:r>
            <w:hyperlink r:id="rId27">
              <w:r w:rsidRPr="00B53F38">
                <w:t>N 122-ОЗ</w:t>
              </w:r>
            </w:hyperlink>
            <w:r w:rsidRPr="00B53F38">
              <w:t xml:space="preserve">, от 03.05.2012 </w:t>
            </w:r>
            <w:hyperlink r:id="rId28">
              <w:r w:rsidRPr="00B53F38">
                <w:t>N 204-ОЗ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04.07.2012 </w:t>
            </w:r>
            <w:hyperlink r:id="rId29">
              <w:r w:rsidRPr="00B53F38">
                <w:t>N 240-ОЗ</w:t>
              </w:r>
            </w:hyperlink>
            <w:r w:rsidRPr="00B53F38">
              <w:t xml:space="preserve">, от 29.11.2012 </w:t>
            </w:r>
            <w:hyperlink r:id="rId30">
              <w:r w:rsidRPr="00B53F38">
                <w:t>N 277-ОЗ</w:t>
              </w:r>
            </w:hyperlink>
            <w:r w:rsidRPr="00B53F38">
              <w:t xml:space="preserve">, от 29.11.2012 </w:t>
            </w:r>
            <w:hyperlink r:id="rId31">
              <w:r w:rsidRPr="00B53F38">
                <w:t>N 281-ОЗ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05.03.2013 </w:t>
            </w:r>
            <w:hyperlink r:id="rId32">
              <w:r w:rsidRPr="00B53F38">
                <w:t>N 299-ОЗ</w:t>
              </w:r>
            </w:hyperlink>
            <w:r w:rsidRPr="00B53F38">
              <w:t xml:space="preserve">, от 08.04.2013 </w:t>
            </w:r>
            <w:hyperlink r:id="rId33">
              <w:r w:rsidRPr="00B53F38">
                <w:t>N 318-ОЗ</w:t>
              </w:r>
            </w:hyperlink>
            <w:r w:rsidRPr="00B53F38">
              <w:t xml:space="preserve">, от 01.10.2013 </w:t>
            </w:r>
            <w:hyperlink r:id="rId34">
              <w:r w:rsidRPr="00B53F38">
                <w:t>N 363-ОЗ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28.11.2013 </w:t>
            </w:r>
            <w:hyperlink r:id="rId35">
              <w:r w:rsidRPr="00B53F38">
                <w:t>N 388-ОЗ</w:t>
              </w:r>
            </w:hyperlink>
            <w:r w:rsidRPr="00B53F38">
              <w:t xml:space="preserve">, от 28.11.2013 </w:t>
            </w:r>
            <w:hyperlink r:id="rId36">
              <w:r w:rsidRPr="00B53F38">
                <w:t>N 399-ОЗ</w:t>
              </w:r>
            </w:hyperlink>
            <w:r w:rsidRPr="00B53F38">
              <w:t xml:space="preserve">, от 31.10.2014 </w:t>
            </w:r>
            <w:hyperlink r:id="rId37">
              <w:r w:rsidRPr="00B53F38">
                <w:t>N 475-ОЗ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24.11.2014 </w:t>
            </w:r>
            <w:hyperlink r:id="rId38">
              <w:r w:rsidRPr="00B53F38">
                <w:t>N 482-ОЗ</w:t>
              </w:r>
            </w:hyperlink>
            <w:r w:rsidRPr="00B53F38">
              <w:t xml:space="preserve">, от 30.06.2015 </w:t>
            </w:r>
            <w:hyperlink r:id="rId39">
              <w:r w:rsidRPr="00B53F38">
                <w:t>N 572-ОЗ</w:t>
              </w:r>
            </w:hyperlink>
            <w:r w:rsidRPr="00B53F38">
              <w:t xml:space="preserve">, от 01.07.2015 </w:t>
            </w:r>
            <w:hyperlink r:id="rId40">
              <w:r w:rsidRPr="00B53F38">
                <w:t>N 562-ОЗ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01.07.2015 </w:t>
            </w:r>
            <w:hyperlink r:id="rId41">
              <w:r w:rsidRPr="00B53F38">
                <w:t>N 573-ОЗ</w:t>
              </w:r>
            </w:hyperlink>
            <w:r w:rsidRPr="00B53F38">
              <w:t xml:space="preserve">, от 23.11.2015 </w:t>
            </w:r>
            <w:hyperlink r:id="rId42">
              <w:r w:rsidRPr="00B53F38">
                <w:t>N 10-ОЗ</w:t>
              </w:r>
            </w:hyperlink>
            <w:r w:rsidRPr="00B53F38">
              <w:t xml:space="preserve">, от 18.12.2015 </w:t>
            </w:r>
            <w:hyperlink r:id="rId43">
              <w:r w:rsidRPr="00B53F38">
                <w:t>N 30-ОЗ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02.03.2016 </w:t>
            </w:r>
            <w:hyperlink r:id="rId44">
              <w:r w:rsidRPr="00B53F38">
                <w:t>N 39-ОЗ</w:t>
              </w:r>
            </w:hyperlink>
            <w:r w:rsidRPr="00B53F38">
              <w:t xml:space="preserve">, от 31.05.2016 </w:t>
            </w:r>
            <w:hyperlink r:id="rId45">
              <w:r w:rsidRPr="00B53F38">
                <w:t>N 67-ОЗ</w:t>
              </w:r>
            </w:hyperlink>
            <w:r w:rsidRPr="00B53F38">
              <w:t xml:space="preserve">, от 29.06.2016 </w:t>
            </w:r>
            <w:hyperlink r:id="rId46">
              <w:r w:rsidRPr="00B53F38">
                <w:t>N 77-ОЗ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01.12.2016 </w:t>
            </w:r>
            <w:hyperlink r:id="rId47">
              <w:r w:rsidRPr="00B53F38">
                <w:t>N 100-ОЗ</w:t>
              </w:r>
            </w:hyperlink>
            <w:r w:rsidRPr="00B53F38">
              <w:t xml:space="preserve">, от 19.12.2016 </w:t>
            </w:r>
            <w:hyperlink r:id="rId48">
              <w:r w:rsidRPr="00B53F38">
                <w:t>N 124-ОЗ</w:t>
              </w:r>
            </w:hyperlink>
            <w:r w:rsidRPr="00B53F38">
              <w:t xml:space="preserve">, от 29.05.2017 </w:t>
            </w:r>
            <w:hyperlink r:id="rId49">
              <w:r w:rsidRPr="00B53F38">
                <w:t>N 166-ОЗ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30.11.2017 </w:t>
            </w:r>
            <w:hyperlink r:id="rId50">
              <w:r w:rsidRPr="00B53F38">
                <w:t>N 233-ОЗ</w:t>
              </w:r>
            </w:hyperlink>
            <w:r w:rsidRPr="00B53F38">
              <w:t xml:space="preserve">, от 06.07.2018 </w:t>
            </w:r>
            <w:hyperlink r:id="rId51">
              <w:r w:rsidRPr="00B53F38">
                <w:t>N 270-ОЗ</w:t>
              </w:r>
            </w:hyperlink>
            <w:r w:rsidRPr="00B53F38">
              <w:t xml:space="preserve">, от 02.10.2018 </w:t>
            </w:r>
            <w:hyperlink r:id="rId52">
              <w:r w:rsidRPr="00B53F38">
                <w:t>N 289-ОЗ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02.11.2018 </w:t>
            </w:r>
            <w:hyperlink r:id="rId53">
              <w:r w:rsidRPr="00B53F38">
                <w:t>N 296-ОЗ</w:t>
              </w:r>
            </w:hyperlink>
            <w:r w:rsidRPr="00B53F38">
              <w:t xml:space="preserve">, от 30.11.2018 </w:t>
            </w:r>
            <w:hyperlink r:id="rId54">
              <w:r w:rsidRPr="00B53F38">
                <w:t>N 305-ОЗ</w:t>
              </w:r>
            </w:hyperlink>
            <w:r w:rsidRPr="00B53F38">
              <w:t xml:space="preserve">, от 25.12.2018 </w:t>
            </w:r>
            <w:hyperlink r:id="rId55">
              <w:r w:rsidRPr="00B53F38">
                <w:t>N 333-ОЗ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04.06.2019 </w:t>
            </w:r>
            <w:hyperlink r:id="rId56">
              <w:r w:rsidRPr="00B53F38">
                <w:t>N 369-ОЗ</w:t>
              </w:r>
            </w:hyperlink>
            <w:r w:rsidRPr="00B53F38">
              <w:t xml:space="preserve">, от 01.07.2019 </w:t>
            </w:r>
            <w:hyperlink r:id="rId57">
              <w:r w:rsidRPr="00B53F38">
                <w:t>N 390-ОЗ</w:t>
              </w:r>
            </w:hyperlink>
            <w:r w:rsidRPr="00B53F38">
              <w:t xml:space="preserve">, от 09.10.2019 </w:t>
            </w:r>
            <w:hyperlink r:id="rId58">
              <w:r w:rsidRPr="00B53F38">
                <w:t>N 403-ОЗ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28.11.2019 </w:t>
            </w:r>
            <w:hyperlink r:id="rId59">
              <w:r w:rsidRPr="00B53F38">
                <w:t>N 429-ОЗ</w:t>
              </w:r>
            </w:hyperlink>
            <w:r w:rsidRPr="00B53F38">
              <w:t xml:space="preserve">, от 28.11.2019 </w:t>
            </w:r>
            <w:hyperlink r:id="rId60">
              <w:r w:rsidRPr="00B53F38">
                <w:t>N 430-ОЗ</w:t>
              </w:r>
            </w:hyperlink>
            <w:r w:rsidRPr="00B53F38">
              <w:t xml:space="preserve">, от 10.11.2020 </w:t>
            </w:r>
            <w:hyperlink r:id="rId61">
              <w:r w:rsidRPr="00B53F38">
                <w:t>N 15-ОЗ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10.11.2020 </w:t>
            </w:r>
            <w:hyperlink r:id="rId62">
              <w:r w:rsidRPr="00B53F38">
                <w:t>N 21-ОЗ</w:t>
              </w:r>
            </w:hyperlink>
            <w:r w:rsidRPr="00B53F38">
              <w:t xml:space="preserve">, от 25.12.2020 </w:t>
            </w:r>
            <w:hyperlink r:id="rId63">
              <w:r w:rsidRPr="00B53F38">
                <w:t>N 47-ОЗ</w:t>
              </w:r>
            </w:hyperlink>
            <w:r w:rsidRPr="00B53F38">
              <w:t xml:space="preserve">, от 25.02.2021 </w:t>
            </w:r>
            <w:hyperlink r:id="rId64">
              <w:r w:rsidRPr="00B53F38">
                <w:t>N 60-ОЗ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05.10.2021 </w:t>
            </w:r>
            <w:hyperlink r:id="rId65">
              <w:r w:rsidRPr="00B53F38">
                <w:t>N 107-ОЗ</w:t>
              </w:r>
            </w:hyperlink>
            <w:r w:rsidRPr="00B53F38">
              <w:t xml:space="preserve">, от 05.10.2021 </w:t>
            </w:r>
            <w:hyperlink r:id="rId66">
              <w:r w:rsidRPr="00B53F38">
                <w:t>N 108-ОЗ</w:t>
              </w:r>
            </w:hyperlink>
            <w:r w:rsidRPr="00B53F38">
              <w:t xml:space="preserve">, от 02.11.2021 </w:t>
            </w:r>
            <w:hyperlink r:id="rId67">
              <w:r w:rsidRPr="00B53F38">
                <w:t>N 128-ОЗ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02.11.2021 </w:t>
            </w:r>
            <w:hyperlink r:id="rId68">
              <w:r w:rsidRPr="00B53F38">
                <w:t>N 129-ОЗ</w:t>
              </w:r>
            </w:hyperlink>
            <w:r w:rsidRPr="00B53F38">
              <w:t xml:space="preserve">, от 02.11.2021 </w:t>
            </w:r>
            <w:hyperlink r:id="rId69">
              <w:r w:rsidRPr="00B53F38">
                <w:t>N 130-ОЗ</w:t>
              </w:r>
            </w:hyperlink>
            <w:r w:rsidRPr="00B53F38">
              <w:t xml:space="preserve">, от 02.11.2021 </w:t>
            </w:r>
            <w:hyperlink r:id="rId70">
              <w:r w:rsidRPr="00B53F38">
                <w:t>N 133-ОЗ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02.11.2021 </w:t>
            </w:r>
            <w:hyperlink r:id="rId71">
              <w:r w:rsidRPr="00B53F38">
                <w:t>N 134-ОЗ</w:t>
              </w:r>
            </w:hyperlink>
            <w:r w:rsidRPr="00B53F38">
              <w:t xml:space="preserve">, от 06.05.2022 </w:t>
            </w:r>
            <w:hyperlink r:id="rId72">
              <w:r w:rsidRPr="00B53F38">
                <w:t>N 205-ОЗ</w:t>
              </w:r>
            </w:hyperlink>
            <w:r w:rsidRPr="00B53F38">
              <w:t xml:space="preserve">, от 14.07.2022 </w:t>
            </w:r>
            <w:hyperlink r:id="rId73">
              <w:r w:rsidRPr="00B53F38">
                <w:t>N 219-ОЗ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19.07.2022 </w:t>
            </w:r>
            <w:hyperlink r:id="rId74">
              <w:r w:rsidRPr="00B53F38">
                <w:t>N 242-ОЗ</w:t>
              </w:r>
            </w:hyperlink>
            <w:r w:rsidRPr="00B53F38">
              <w:t xml:space="preserve">, от 05.10.2022 </w:t>
            </w:r>
            <w:hyperlink r:id="rId75">
              <w:r w:rsidRPr="00B53F38">
                <w:t>N 244-ОЗ</w:t>
              </w:r>
            </w:hyperlink>
            <w:r w:rsidRPr="00B53F38">
              <w:t xml:space="preserve">, от 02.11.2022 </w:t>
            </w:r>
            <w:hyperlink r:id="rId76">
              <w:r w:rsidRPr="00B53F38">
                <w:t>N 256-ОЗ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от 02.11.2022 </w:t>
            </w:r>
            <w:hyperlink r:id="rId77">
              <w:r w:rsidRPr="00B53F38">
                <w:t>N 259-ОЗ</w:t>
              </w:r>
            </w:hyperlink>
            <w:r w:rsidRPr="00B53F38">
              <w:t xml:space="preserve">, от 16.12.2022 </w:t>
            </w:r>
            <w:hyperlink r:id="rId78">
              <w:r w:rsidRPr="00B53F38">
                <w:t>N 284-ОЗ</w:t>
              </w:r>
            </w:hyperlink>
            <w:r w:rsidRPr="00B53F38">
              <w:t xml:space="preserve">, от 21.12.2022 </w:t>
            </w:r>
            <w:hyperlink r:id="rId79">
              <w:r w:rsidRPr="00B53F38">
                <w:t>N 308-ОЗ</w:t>
              </w:r>
            </w:hyperlink>
            <w:r w:rsidRPr="00B53F38">
              <w:t>,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с изм., </w:t>
            </w:r>
            <w:proofErr w:type="gramStart"/>
            <w:r w:rsidRPr="00B53F38">
              <w:t>внесенными</w:t>
            </w:r>
            <w:proofErr w:type="gramEnd"/>
            <w:r w:rsidRPr="00B53F38">
              <w:t xml:space="preserve"> </w:t>
            </w:r>
            <w:hyperlink r:id="rId80">
              <w:r w:rsidRPr="00B53F38">
                <w:t>Законом</w:t>
              </w:r>
            </w:hyperlink>
            <w:r w:rsidRPr="00B53F38">
              <w:t xml:space="preserve"> Новосибирской области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>от 01.12.2016 N 121-ОЗ)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</w:tr>
    </w:tbl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Настоящий Закон в пределах полномочий, предоставленных субъекту Российской Федерации федеральным законодательством, регулирует отношения по установлению и введению региональных налогов на территории Новосибирской области, установлению дополнительных оснований признания </w:t>
      </w:r>
      <w:proofErr w:type="gramStart"/>
      <w:r w:rsidRPr="00B53F38">
        <w:t>безнадежными</w:t>
      </w:r>
      <w:proofErr w:type="gramEnd"/>
      <w:r w:rsidRPr="00B53F38">
        <w:t xml:space="preserve"> к взысканию недоимки, задолженности по пеням и штрафам по ним, введению и применению специальных налоговых режимов, налоговых льгот для отдельных категорий налогоплательщиков.</w:t>
      </w:r>
    </w:p>
    <w:p w:rsidR="00053628" w:rsidRPr="00B53F38" w:rsidRDefault="00053628">
      <w:pPr>
        <w:pStyle w:val="ConsPlusNormal"/>
        <w:jc w:val="both"/>
      </w:pPr>
      <w:r w:rsidRPr="00B53F38">
        <w:t xml:space="preserve">(преамбула в ред. </w:t>
      </w:r>
      <w:hyperlink r:id="rId81">
        <w:r w:rsidRPr="00B53F38">
          <w:t>Закона</w:t>
        </w:r>
      </w:hyperlink>
      <w:r w:rsidRPr="00B53F38">
        <w:t xml:space="preserve"> Новосибирской области от 01.10.2013 N 363-ОЗ)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Title"/>
        <w:jc w:val="center"/>
        <w:outlineLvl w:val="1"/>
      </w:pPr>
      <w:r w:rsidRPr="00B53F38">
        <w:t>Раздел I. СТАВКИ ПО ФЕДЕРАЛЬНЫМ НАЛОГАМ,</w:t>
      </w:r>
    </w:p>
    <w:p w:rsidR="00053628" w:rsidRPr="00B53F38" w:rsidRDefault="00053628">
      <w:pPr>
        <w:pStyle w:val="ConsPlusTitle"/>
        <w:jc w:val="center"/>
      </w:pPr>
      <w:proofErr w:type="gramStart"/>
      <w:r w:rsidRPr="00B53F38">
        <w:t>УСТАНАВЛИВАЕМЫЕ В НОВОСИБИРСКОЙ ОБЛАСТИ</w:t>
      </w:r>
      <w:proofErr w:type="gramEnd"/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Normal"/>
        <w:ind w:firstLine="540"/>
        <w:jc w:val="both"/>
      </w:pPr>
      <w:proofErr w:type="gramStart"/>
      <w:r w:rsidRPr="00B53F38">
        <w:t>Исключен</w:t>
      </w:r>
      <w:proofErr w:type="gramEnd"/>
      <w:r w:rsidRPr="00B53F38">
        <w:t xml:space="preserve"> с 1 января 2005 года. - </w:t>
      </w:r>
      <w:hyperlink r:id="rId82">
        <w:r w:rsidRPr="00B53F38">
          <w:t>Закон</w:t>
        </w:r>
      </w:hyperlink>
      <w:r w:rsidRPr="00B53F38">
        <w:t xml:space="preserve"> Новосибирской области от 25.11.2004 N 235-ОЗ.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Title"/>
        <w:jc w:val="center"/>
        <w:outlineLvl w:val="1"/>
      </w:pPr>
      <w:r w:rsidRPr="00B53F38">
        <w:lastRenderedPageBreak/>
        <w:t>Раздел II. РЕГИОНАЛЬНЫЕ НАЛОГИ, УСТАНАВЛИВАЕМЫЕ</w:t>
      </w:r>
    </w:p>
    <w:p w:rsidR="00053628" w:rsidRPr="00B53F38" w:rsidRDefault="00053628">
      <w:pPr>
        <w:pStyle w:val="ConsPlusTitle"/>
        <w:jc w:val="center"/>
      </w:pPr>
      <w:r w:rsidRPr="00B53F38">
        <w:t>В НОВОСИБИРСКОЙ ОБЛАСТИ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Title"/>
        <w:jc w:val="center"/>
        <w:outlineLvl w:val="2"/>
      </w:pPr>
      <w:r w:rsidRPr="00B53F38">
        <w:t>Глава 2. ТРАНСПОРТНЫЙ НАЛОГ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2.1. Общие положения</w:t>
      </w: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(в ред. </w:t>
      </w:r>
      <w:hyperlink r:id="rId83">
        <w:r w:rsidRPr="00B53F38">
          <w:t>Закона</w:t>
        </w:r>
      </w:hyperlink>
      <w:r w:rsidRPr="00B53F38">
        <w:t xml:space="preserve"> Новосибирской области от 25.12.2018 N 333-ОЗ)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Настоящей главой в соответствии с </w:t>
      </w:r>
      <w:hyperlink r:id="rId84">
        <w:r w:rsidRPr="00B53F38">
          <w:t>главой 28</w:t>
        </w:r>
      </w:hyperlink>
      <w:r w:rsidRPr="00B53F38">
        <w:t xml:space="preserve"> Налогового кодекса Российской Федерации устанавливаются налоговые ставки, налоговые льготы, основания и порядок их применения налогоплательщиками на территории Новосибирской области. В отношении налогоплательщиков-организаций определяется порядок уплаты транспортного налога.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Законов Новосибирской области от 28.11.2019 </w:t>
      </w:r>
      <w:hyperlink r:id="rId85">
        <w:r w:rsidRPr="00B53F38">
          <w:t>N 430-ОЗ</w:t>
        </w:r>
      </w:hyperlink>
      <w:r w:rsidRPr="00B53F38">
        <w:t xml:space="preserve">, от 02.11.2021 </w:t>
      </w:r>
      <w:hyperlink r:id="rId86">
        <w:r w:rsidRPr="00B53F38">
          <w:t>N 129-ОЗ</w:t>
        </w:r>
      </w:hyperlink>
      <w:r w:rsidRPr="00B53F38">
        <w:t>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bookmarkStart w:id="1" w:name="P63"/>
      <w:bookmarkEnd w:id="1"/>
      <w:r w:rsidRPr="00B53F38">
        <w:t>Статья 2.2. Налоговые ставки</w:t>
      </w:r>
    </w:p>
    <w:p w:rsidR="00053628" w:rsidRPr="00B53F38" w:rsidRDefault="00053628">
      <w:pPr>
        <w:pStyle w:val="ConsPlusNormal"/>
      </w:pPr>
    </w:p>
    <w:p w:rsidR="00053628" w:rsidRPr="00B53F38" w:rsidRDefault="00B53F38">
      <w:pPr>
        <w:pStyle w:val="ConsPlusNormal"/>
        <w:ind w:firstLine="540"/>
        <w:jc w:val="both"/>
      </w:pPr>
      <w:hyperlink r:id="rId87">
        <w:r w:rsidR="00053628" w:rsidRPr="00B53F38">
          <w:t>Ставки</w:t>
        </w:r>
      </w:hyperlink>
      <w:r w:rsidR="00053628" w:rsidRPr="00B53F38">
        <w:t xml:space="preserve"> транспортного налога устанавливаются в следующих размерах.</w:t>
      </w:r>
    </w:p>
    <w:p w:rsidR="00053628" w:rsidRPr="00B53F38" w:rsidRDefault="0005362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406"/>
        <w:gridCol w:w="1871"/>
      </w:tblGrid>
      <w:tr w:rsidR="00B53F38" w:rsidRPr="00B53F38">
        <w:tc>
          <w:tcPr>
            <w:tcW w:w="794" w:type="dxa"/>
          </w:tcPr>
          <w:p w:rsidR="00053628" w:rsidRPr="00B53F38" w:rsidRDefault="00053628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Наименование объекта налогообложения</w:t>
            </w:r>
          </w:p>
        </w:tc>
        <w:tc>
          <w:tcPr>
            <w:tcW w:w="1871" w:type="dxa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Налоговая ставка (в руб.)</w:t>
            </w:r>
          </w:p>
        </w:tc>
      </w:tr>
      <w:tr w:rsidR="00B53F38" w:rsidRPr="00B53F38">
        <w:tc>
          <w:tcPr>
            <w:tcW w:w="794" w:type="dxa"/>
          </w:tcPr>
          <w:p w:rsidR="00053628" w:rsidRPr="00B53F38" w:rsidRDefault="00053628">
            <w:pPr>
              <w:pStyle w:val="ConsPlusNormal"/>
            </w:pPr>
            <w:bookmarkStart w:id="2" w:name="P70"/>
            <w:bookmarkEnd w:id="2"/>
            <w:r w:rsidRPr="00B53F38">
              <w:t>1.</w:t>
            </w:r>
          </w:p>
        </w:tc>
        <w:tc>
          <w:tcPr>
            <w:tcW w:w="6406" w:type="dxa"/>
          </w:tcPr>
          <w:p w:rsidR="00053628" w:rsidRPr="00B53F38" w:rsidRDefault="00053628">
            <w:pPr>
              <w:pStyle w:val="ConsPlusNormal"/>
            </w:pPr>
            <w:r w:rsidRPr="00B53F38">
              <w:t>Автомобили легковые с мощностью двигателя (с каждой лошадиной силы):</w:t>
            </w:r>
          </w:p>
        </w:tc>
        <w:tc>
          <w:tcPr>
            <w:tcW w:w="1871" w:type="dxa"/>
          </w:tcPr>
          <w:p w:rsidR="00053628" w:rsidRPr="00B53F38" w:rsidRDefault="00053628">
            <w:pPr>
              <w:pStyle w:val="ConsPlusNormal"/>
              <w:jc w:val="both"/>
            </w:pP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bookmarkStart w:id="3" w:name="P73"/>
            <w:bookmarkEnd w:id="3"/>
            <w:r w:rsidRPr="00B53F38">
              <w:t>1.1.</w:t>
            </w:r>
          </w:p>
        </w:tc>
        <w:tc>
          <w:tcPr>
            <w:tcW w:w="6406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 xml:space="preserve">до 100 </w:t>
            </w:r>
            <w:proofErr w:type="spellStart"/>
            <w:r w:rsidRPr="00B53F38">
              <w:t>л.с</w:t>
            </w:r>
            <w:proofErr w:type="spellEnd"/>
            <w:r w:rsidRPr="00B53F38">
              <w:t>. (до 73,55 кВт)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(в ред. Законов Новосибирской области от 19.10.2006 </w:t>
            </w:r>
            <w:hyperlink r:id="rId88">
              <w:r w:rsidRPr="00B53F38">
                <w:t>N 31-ОЗ</w:t>
              </w:r>
            </w:hyperlink>
            <w:r w:rsidRPr="00B53F38">
              <w:t xml:space="preserve">, от 02.11.2021 </w:t>
            </w:r>
            <w:hyperlink r:id="rId89">
              <w:r w:rsidRPr="00B53F38">
                <w:t>N 133-ОЗ</w:t>
              </w:r>
            </w:hyperlink>
            <w:r w:rsidRPr="00B53F38">
              <w:t>)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bookmarkStart w:id="4" w:name="P77"/>
            <w:bookmarkEnd w:id="4"/>
            <w:r w:rsidRPr="00B53F38">
              <w:t>1.2.</w:t>
            </w:r>
          </w:p>
        </w:tc>
        <w:tc>
          <w:tcPr>
            <w:tcW w:w="6406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 xml:space="preserve">свыше 100 </w:t>
            </w:r>
            <w:proofErr w:type="spellStart"/>
            <w:r w:rsidRPr="00B53F38">
              <w:t>л.</w:t>
            </w:r>
            <w:proofErr w:type="gramStart"/>
            <w:r w:rsidRPr="00B53F38">
              <w:t>с</w:t>
            </w:r>
            <w:proofErr w:type="spellEnd"/>
            <w:proofErr w:type="gramEnd"/>
            <w:r w:rsidRPr="00B53F38">
              <w:t xml:space="preserve">. до 150 </w:t>
            </w:r>
            <w:proofErr w:type="spellStart"/>
            <w:r w:rsidRPr="00B53F38">
              <w:t>л.</w:t>
            </w:r>
            <w:proofErr w:type="gramStart"/>
            <w:r w:rsidRPr="00B53F38">
              <w:t>с</w:t>
            </w:r>
            <w:proofErr w:type="spellEnd"/>
            <w:proofErr w:type="gramEnd"/>
            <w:r w:rsidRPr="00B53F38">
              <w:t>. (свыше 73,55 кВт до 110,33 кВт)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15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(в ред. Законов Новосибирской области от 19.10.2006 </w:t>
            </w:r>
            <w:hyperlink r:id="rId90">
              <w:r w:rsidRPr="00B53F38">
                <w:t>N 31-ОЗ</w:t>
              </w:r>
            </w:hyperlink>
            <w:r w:rsidRPr="00B53F38">
              <w:t xml:space="preserve">, от 02.11.2021 </w:t>
            </w:r>
            <w:hyperlink r:id="rId91">
              <w:r w:rsidRPr="00B53F38">
                <w:t>N 133-ОЗ</w:t>
              </w:r>
            </w:hyperlink>
            <w:r w:rsidRPr="00B53F38">
              <w:t>)</w:t>
            </w:r>
          </w:p>
        </w:tc>
      </w:tr>
      <w:tr w:rsidR="00B53F38" w:rsidRPr="00B53F38">
        <w:tc>
          <w:tcPr>
            <w:tcW w:w="794" w:type="dxa"/>
            <w:vMerge w:val="restart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1.3.</w:t>
            </w:r>
          </w:p>
        </w:tc>
        <w:tc>
          <w:tcPr>
            <w:tcW w:w="6406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 xml:space="preserve">свыше 150 </w:t>
            </w:r>
            <w:proofErr w:type="spellStart"/>
            <w:r w:rsidRPr="00B53F38">
              <w:t>л.</w:t>
            </w:r>
            <w:proofErr w:type="gramStart"/>
            <w:r w:rsidRPr="00B53F38">
              <w:t>с</w:t>
            </w:r>
            <w:proofErr w:type="spellEnd"/>
            <w:proofErr w:type="gramEnd"/>
            <w:r w:rsidRPr="00B53F38">
              <w:t xml:space="preserve">. до 200 </w:t>
            </w:r>
            <w:proofErr w:type="spellStart"/>
            <w:r w:rsidRPr="00B53F38">
              <w:t>л.</w:t>
            </w:r>
            <w:proofErr w:type="gramStart"/>
            <w:r w:rsidRPr="00B53F38">
              <w:t>с</w:t>
            </w:r>
            <w:proofErr w:type="spellEnd"/>
            <w:proofErr w:type="gramEnd"/>
            <w:r w:rsidRPr="00B53F38">
              <w:t>. (свыше 110,33 кВт до 147,1 кВт) включительно, с учетом количества лет, прошедших с года выпуска транспортного средства:</w:t>
            </w:r>
          </w:p>
        </w:tc>
        <w:tc>
          <w:tcPr>
            <w:tcW w:w="1871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- до 5 лет включительно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50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- от 5 до 10 лет включительно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37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- свыше 10 лет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25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(в ред. Законов Новосибирской области от 19.10.2006 </w:t>
            </w:r>
            <w:hyperlink r:id="rId92">
              <w:r w:rsidRPr="00B53F38">
                <w:t>N 31-ОЗ</w:t>
              </w:r>
            </w:hyperlink>
            <w:r w:rsidRPr="00B53F38">
              <w:t xml:space="preserve">, от 02.11.2021 </w:t>
            </w:r>
            <w:hyperlink r:id="rId93">
              <w:r w:rsidRPr="00B53F38">
                <w:t>N 133-ОЗ</w:t>
              </w:r>
            </w:hyperlink>
            <w:r w:rsidRPr="00B53F38">
              <w:t>)</w:t>
            </w:r>
          </w:p>
        </w:tc>
      </w:tr>
      <w:tr w:rsidR="00B53F38" w:rsidRPr="00B53F38">
        <w:tc>
          <w:tcPr>
            <w:tcW w:w="794" w:type="dxa"/>
            <w:vMerge w:val="restart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1.4.</w:t>
            </w:r>
          </w:p>
        </w:tc>
        <w:tc>
          <w:tcPr>
            <w:tcW w:w="6406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 xml:space="preserve">свыше 200 </w:t>
            </w:r>
            <w:proofErr w:type="spellStart"/>
            <w:r w:rsidRPr="00B53F38">
              <w:t>л.</w:t>
            </w:r>
            <w:proofErr w:type="gramStart"/>
            <w:r w:rsidRPr="00B53F38">
              <w:t>с</w:t>
            </w:r>
            <w:proofErr w:type="spellEnd"/>
            <w:proofErr w:type="gramEnd"/>
            <w:r w:rsidRPr="00B53F38">
              <w:t xml:space="preserve">. до 250 </w:t>
            </w:r>
            <w:proofErr w:type="spellStart"/>
            <w:r w:rsidRPr="00B53F38">
              <w:t>л.</w:t>
            </w:r>
            <w:proofErr w:type="gramStart"/>
            <w:r w:rsidRPr="00B53F38">
              <w:t>с</w:t>
            </w:r>
            <w:proofErr w:type="spellEnd"/>
            <w:proofErr w:type="gramEnd"/>
            <w:r w:rsidRPr="00B53F38">
              <w:t>. (свыше 147,1 кВт до 183,9 кВт) включительно, с учетом количества лет, прошедших с года выпуска транспортного средства:</w:t>
            </w:r>
          </w:p>
        </w:tc>
        <w:tc>
          <w:tcPr>
            <w:tcW w:w="1871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- до 5 лет включительно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75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- от 5 до 10 лет включительно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56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- свыше 10 лет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37,5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(в ред. Законов Новосибирской области от 19.10.2006 </w:t>
            </w:r>
            <w:hyperlink r:id="rId94">
              <w:r w:rsidRPr="00B53F38">
                <w:t>N 31-ОЗ</w:t>
              </w:r>
            </w:hyperlink>
            <w:r w:rsidRPr="00B53F38">
              <w:t xml:space="preserve">, от 02.11.2021 </w:t>
            </w:r>
            <w:hyperlink r:id="rId95">
              <w:r w:rsidRPr="00B53F38">
                <w:t>N 133-ОЗ</w:t>
              </w:r>
            </w:hyperlink>
            <w:r w:rsidRPr="00B53F38">
              <w:t>)</w:t>
            </w:r>
          </w:p>
        </w:tc>
      </w:tr>
      <w:tr w:rsidR="00B53F38" w:rsidRPr="00B53F38">
        <w:tc>
          <w:tcPr>
            <w:tcW w:w="794" w:type="dxa"/>
            <w:vMerge w:val="restart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lastRenderedPageBreak/>
              <w:t>1.5.</w:t>
            </w:r>
          </w:p>
        </w:tc>
        <w:tc>
          <w:tcPr>
            <w:tcW w:w="6406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 xml:space="preserve">свыше 250 </w:t>
            </w:r>
            <w:proofErr w:type="spellStart"/>
            <w:r w:rsidRPr="00B53F38">
              <w:t>л.с</w:t>
            </w:r>
            <w:proofErr w:type="spellEnd"/>
            <w:r w:rsidRPr="00B53F38">
              <w:t>. (свыше 183,9 кВт), с учетом количества лет, прошедших с года выпуска транспортного средства:</w:t>
            </w:r>
          </w:p>
        </w:tc>
        <w:tc>
          <w:tcPr>
            <w:tcW w:w="1871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- до 5 лет включительно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150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- от 5 до 10 лет включительно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112,5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- свыше 10 лет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75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>(</w:t>
            </w:r>
            <w:proofErr w:type="spellStart"/>
            <w:r w:rsidRPr="00B53F38">
              <w:t>пп</w:t>
            </w:r>
            <w:proofErr w:type="spellEnd"/>
            <w:r w:rsidRPr="00B53F38">
              <w:t xml:space="preserve">. 1.5 в ред. </w:t>
            </w:r>
            <w:hyperlink r:id="rId96">
              <w:r w:rsidRPr="00B53F38">
                <w:t>Закона</w:t>
              </w:r>
            </w:hyperlink>
            <w:r w:rsidRPr="00B53F38">
              <w:t xml:space="preserve"> Новосибирской области от 19.10.2006 N 31-ОЗ)</w:t>
            </w:r>
          </w:p>
        </w:tc>
      </w:tr>
      <w:tr w:rsidR="00B53F38" w:rsidRPr="00B53F38">
        <w:tc>
          <w:tcPr>
            <w:tcW w:w="794" w:type="dxa"/>
          </w:tcPr>
          <w:p w:rsidR="00053628" w:rsidRPr="00B53F38" w:rsidRDefault="00053628">
            <w:pPr>
              <w:pStyle w:val="ConsPlusNormal"/>
            </w:pPr>
            <w:bookmarkStart w:id="5" w:name="P111"/>
            <w:bookmarkEnd w:id="5"/>
            <w:r w:rsidRPr="00B53F38">
              <w:t>2.</w:t>
            </w:r>
          </w:p>
        </w:tc>
        <w:tc>
          <w:tcPr>
            <w:tcW w:w="6406" w:type="dxa"/>
          </w:tcPr>
          <w:p w:rsidR="00053628" w:rsidRPr="00B53F38" w:rsidRDefault="00053628">
            <w:pPr>
              <w:pStyle w:val="ConsPlusNormal"/>
            </w:pPr>
            <w:r w:rsidRPr="00B53F38">
              <w:t>Мотоциклы и мотороллеры с мощностью двигателя (с каждой лошадиной силы):</w:t>
            </w:r>
          </w:p>
        </w:tc>
        <w:tc>
          <w:tcPr>
            <w:tcW w:w="1871" w:type="dxa"/>
          </w:tcPr>
          <w:p w:rsidR="00053628" w:rsidRPr="00B53F38" w:rsidRDefault="00053628">
            <w:pPr>
              <w:pStyle w:val="ConsPlusNormal"/>
              <w:jc w:val="both"/>
            </w:pP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bookmarkStart w:id="6" w:name="P114"/>
            <w:bookmarkEnd w:id="6"/>
            <w:r w:rsidRPr="00B53F38">
              <w:t>2.1.</w:t>
            </w:r>
          </w:p>
        </w:tc>
        <w:tc>
          <w:tcPr>
            <w:tcW w:w="6406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 xml:space="preserve">до 20 </w:t>
            </w:r>
            <w:proofErr w:type="spellStart"/>
            <w:r w:rsidRPr="00B53F38">
              <w:t>л.с</w:t>
            </w:r>
            <w:proofErr w:type="spellEnd"/>
            <w:r w:rsidRPr="00B53F38">
              <w:t>. (до 14,7 кВт)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(в ред. Законов Новосибирской области от 19.10.2006 </w:t>
            </w:r>
            <w:hyperlink r:id="rId97">
              <w:r w:rsidRPr="00B53F38">
                <w:t>N 31-ОЗ</w:t>
              </w:r>
            </w:hyperlink>
            <w:r w:rsidRPr="00B53F38">
              <w:t xml:space="preserve">, от 02.11.2021 </w:t>
            </w:r>
            <w:hyperlink r:id="rId98">
              <w:r w:rsidRPr="00B53F38">
                <w:t>N 133-ОЗ</w:t>
              </w:r>
            </w:hyperlink>
            <w:r w:rsidRPr="00B53F38">
              <w:t>)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bookmarkStart w:id="7" w:name="P118"/>
            <w:bookmarkEnd w:id="7"/>
            <w:r w:rsidRPr="00B53F38">
              <w:t>2.2.</w:t>
            </w:r>
          </w:p>
        </w:tc>
        <w:tc>
          <w:tcPr>
            <w:tcW w:w="6406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 xml:space="preserve">свыше 20 </w:t>
            </w:r>
            <w:proofErr w:type="spellStart"/>
            <w:r w:rsidRPr="00B53F38">
              <w:t>л.</w:t>
            </w:r>
            <w:proofErr w:type="gramStart"/>
            <w:r w:rsidRPr="00B53F38">
              <w:t>с</w:t>
            </w:r>
            <w:proofErr w:type="spellEnd"/>
            <w:proofErr w:type="gramEnd"/>
            <w:r w:rsidRPr="00B53F38">
              <w:t xml:space="preserve">. до 35 </w:t>
            </w:r>
            <w:proofErr w:type="spellStart"/>
            <w:r w:rsidRPr="00B53F38">
              <w:t>л.</w:t>
            </w:r>
            <w:proofErr w:type="gramStart"/>
            <w:r w:rsidRPr="00B53F38">
              <w:t>с</w:t>
            </w:r>
            <w:proofErr w:type="spellEnd"/>
            <w:proofErr w:type="gramEnd"/>
            <w:r w:rsidRPr="00B53F38">
              <w:t>. (свыше 14,7 кВт до 25,74 кВт)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(в ред. Законов Новосибирской области от 19.10.2006 </w:t>
            </w:r>
            <w:hyperlink r:id="rId99">
              <w:r w:rsidRPr="00B53F38">
                <w:t>N 31-ОЗ</w:t>
              </w:r>
            </w:hyperlink>
            <w:r w:rsidRPr="00B53F38">
              <w:t xml:space="preserve">, от 02.11.2021 </w:t>
            </w:r>
            <w:hyperlink r:id="rId100">
              <w:r w:rsidRPr="00B53F38">
                <w:t>N 133-ОЗ</w:t>
              </w:r>
            </w:hyperlink>
            <w:r w:rsidRPr="00B53F38">
              <w:t>)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bookmarkStart w:id="8" w:name="P122"/>
            <w:bookmarkEnd w:id="8"/>
            <w:r w:rsidRPr="00B53F38">
              <w:t>2.3.</w:t>
            </w:r>
          </w:p>
        </w:tc>
        <w:tc>
          <w:tcPr>
            <w:tcW w:w="6406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 xml:space="preserve">свыше 35 </w:t>
            </w:r>
            <w:proofErr w:type="spellStart"/>
            <w:r w:rsidRPr="00B53F38">
              <w:t>л.с</w:t>
            </w:r>
            <w:proofErr w:type="spellEnd"/>
            <w:r w:rsidRPr="00B53F38">
              <w:t>. (свыше 25,74 кВт)</w:t>
            </w:r>
          </w:p>
        </w:tc>
        <w:tc>
          <w:tcPr>
            <w:tcW w:w="1871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>(</w:t>
            </w:r>
            <w:proofErr w:type="spellStart"/>
            <w:r w:rsidRPr="00B53F38">
              <w:t>пп</w:t>
            </w:r>
            <w:proofErr w:type="spellEnd"/>
            <w:r w:rsidRPr="00B53F38">
              <w:t xml:space="preserve">. 2.3 в ред. </w:t>
            </w:r>
            <w:hyperlink r:id="rId101">
              <w:r w:rsidRPr="00B53F38">
                <w:t>Закона</w:t>
              </w:r>
            </w:hyperlink>
            <w:r w:rsidRPr="00B53F38">
              <w:t xml:space="preserve"> Новосибирской области от 02.11.2021 N 133-ОЗ)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2.4.</w:t>
            </w:r>
          </w:p>
        </w:tc>
        <w:tc>
          <w:tcPr>
            <w:tcW w:w="8277" w:type="dxa"/>
            <w:gridSpan w:val="2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Утратил силу с 1 января 2022 года. - </w:t>
            </w:r>
            <w:hyperlink r:id="rId102">
              <w:r w:rsidRPr="00B53F38">
                <w:t>Закон</w:t>
              </w:r>
            </w:hyperlink>
            <w:r w:rsidRPr="00B53F38">
              <w:t xml:space="preserve"> Новосибирской области от 02.11.2021 N 133-ОЗ</w:t>
            </w:r>
          </w:p>
        </w:tc>
      </w:tr>
      <w:tr w:rsidR="00B53F38" w:rsidRPr="00B53F38">
        <w:tc>
          <w:tcPr>
            <w:tcW w:w="794" w:type="dxa"/>
          </w:tcPr>
          <w:p w:rsidR="00053628" w:rsidRPr="00B53F38" w:rsidRDefault="00053628">
            <w:pPr>
              <w:pStyle w:val="ConsPlusNormal"/>
            </w:pPr>
            <w:bookmarkStart w:id="9" w:name="P128"/>
            <w:bookmarkEnd w:id="9"/>
            <w:r w:rsidRPr="00B53F38">
              <w:t>3.</w:t>
            </w:r>
          </w:p>
        </w:tc>
        <w:tc>
          <w:tcPr>
            <w:tcW w:w="6406" w:type="dxa"/>
          </w:tcPr>
          <w:p w:rsidR="00053628" w:rsidRPr="00B53F38" w:rsidRDefault="00053628">
            <w:pPr>
              <w:pStyle w:val="ConsPlusNormal"/>
            </w:pPr>
            <w:r w:rsidRPr="00B53F38">
              <w:t>Автобусы с мощностью двигателя (с каждой лошадиной силы):</w:t>
            </w:r>
          </w:p>
        </w:tc>
        <w:tc>
          <w:tcPr>
            <w:tcW w:w="1871" w:type="dxa"/>
          </w:tcPr>
          <w:p w:rsidR="00053628" w:rsidRPr="00B53F38" w:rsidRDefault="00053628">
            <w:pPr>
              <w:pStyle w:val="ConsPlusNormal"/>
              <w:jc w:val="center"/>
            </w:pPr>
          </w:p>
        </w:tc>
      </w:tr>
      <w:tr w:rsidR="00B53F38" w:rsidRPr="00B53F38">
        <w:tc>
          <w:tcPr>
            <w:tcW w:w="794" w:type="dxa"/>
          </w:tcPr>
          <w:p w:rsidR="00053628" w:rsidRPr="00B53F38" w:rsidRDefault="00053628">
            <w:pPr>
              <w:pStyle w:val="ConsPlusNormal"/>
            </w:pPr>
            <w:bookmarkStart w:id="10" w:name="P131"/>
            <w:bookmarkEnd w:id="10"/>
            <w:r w:rsidRPr="00B53F38">
              <w:t>3.1.</w:t>
            </w:r>
          </w:p>
        </w:tc>
        <w:tc>
          <w:tcPr>
            <w:tcW w:w="6406" w:type="dxa"/>
          </w:tcPr>
          <w:p w:rsidR="00053628" w:rsidRPr="00B53F38" w:rsidRDefault="00053628">
            <w:pPr>
              <w:pStyle w:val="ConsPlusNormal"/>
            </w:pPr>
            <w:r w:rsidRPr="00B53F38">
              <w:t xml:space="preserve">до 200 </w:t>
            </w:r>
            <w:proofErr w:type="spellStart"/>
            <w:r w:rsidRPr="00B53F38">
              <w:t>л.с</w:t>
            </w:r>
            <w:proofErr w:type="spellEnd"/>
            <w:r w:rsidRPr="00B53F38">
              <w:t>. (до 147,1 кВт) включительно</w:t>
            </w:r>
          </w:p>
        </w:tc>
        <w:tc>
          <w:tcPr>
            <w:tcW w:w="1871" w:type="dxa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50</w:t>
            </w:r>
          </w:p>
        </w:tc>
      </w:tr>
      <w:tr w:rsidR="00B53F38" w:rsidRPr="00B53F38">
        <w:tc>
          <w:tcPr>
            <w:tcW w:w="794" w:type="dxa"/>
          </w:tcPr>
          <w:p w:rsidR="00053628" w:rsidRPr="00B53F38" w:rsidRDefault="00053628">
            <w:pPr>
              <w:pStyle w:val="ConsPlusNormal"/>
            </w:pPr>
            <w:r w:rsidRPr="00B53F38">
              <w:t>3.2.</w:t>
            </w:r>
          </w:p>
        </w:tc>
        <w:tc>
          <w:tcPr>
            <w:tcW w:w="6406" w:type="dxa"/>
          </w:tcPr>
          <w:p w:rsidR="00053628" w:rsidRPr="00B53F38" w:rsidRDefault="00053628">
            <w:pPr>
              <w:pStyle w:val="ConsPlusNormal"/>
            </w:pPr>
            <w:r w:rsidRPr="00B53F38">
              <w:t xml:space="preserve">свыше 200 </w:t>
            </w:r>
            <w:proofErr w:type="spellStart"/>
            <w:r w:rsidRPr="00B53F38">
              <w:t>л.с</w:t>
            </w:r>
            <w:proofErr w:type="spellEnd"/>
            <w:r w:rsidRPr="00B53F38">
              <w:t>. (свыше 147,1 кВт)</w:t>
            </w:r>
          </w:p>
        </w:tc>
        <w:tc>
          <w:tcPr>
            <w:tcW w:w="1871" w:type="dxa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100</w:t>
            </w:r>
          </w:p>
        </w:tc>
      </w:tr>
      <w:tr w:rsidR="00B53F38" w:rsidRPr="00B53F38">
        <w:tc>
          <w:tcPr>
            <w:tcW w:w="794" w:type="dxa"/>
          </w:tcPr>
          <w:p w:rsidR="00053628" w:rsidRPr="00B53F38" w:rsidRDefault="00053628">
            <w:pPr>
              <w:pStyle w:val="ConsPlusNormal"/>
            </w:pPr>
            <w:bookmarkStart w:id="11" w:name="P137"/>
            <w:bookmarkEnd w:id="11"/>
            <w:r w:rsidRPr="00B53F38">
              <w:t>4.</w:t>
            </w:r>
          </w:p>
        </w:tc>
        <w:tc>
          <w:tcPr>
            <w:tcW w:w="6406" w:type="dxa"/>
          </w:tcPr>
          <w:p w:rsidR="00053628" w:rsidRPr="00B53F38" w:rsidRDefault="00053628">
            <w:pPr>
              <w:pStyle w:val="ConsPlusNormal"/>
            </w:pPr>
            <w:r w:rsidRPr="00B53F38">
              <w:t>Грузовые автомобили с мощностью двигателя (с каждой лошадиной силы):</w:t>
            </w:r>
          </w:p>
        </w:tc>
        <w:tc>
          <w:tcPr>
            <w:tcW w:w="1871" w:type="dxa"/>
          </w:tcPr>
          <w:p w:rsidR="00053628" w:rsidRPr="00B53F38" w:rsidRDefault="00053628">
            <w:pPr>
              <w:pStyle w:val="ConsPlusNormal"/>
              <w:jc w:val="center"/>
            </w:pPr>
          </w:p>
        </w:tc>
      </w:tr>
      <w:tr w:rsidR="00B53F38" w:rsidRPr="00B53F38">
        <w:tc>
          <w:tcPr>
            <w:tcW w:w="794" w:type="dxa"/>
          </w:tcPr>
          <w:p w:rsidR="00053628" w:rsidRPr="00B53F38" w:rsidRDefault="00053628">
            <w:pPr>
              <w:pStyle w:val="ConsPlusNormal"/>
            </w:pPr>
            <w:bookmarkStart w:id="12" w:name="P140"/>
            <w:bookmarkEnd w:id="12"/>
            <w:r w:rsidRPr="00B53F38">
              <w:t>4.1.</w:t>
            </w:r>
          </w:p>
        </w:tc>
        <w:tc>
          <w:tcPr>
            <w:tcW w:w="6406" w:type="dxa"/>
          </w:tcPr>
          <w:p w:rsidR="00053628" w:rsidRPr="00B53F38" w:rsidRDefault="00053628">
            <w:pPr>
              <w:pStyle w:val="ConsPlusNormal"/>
            </w:pPr>
            <w:r w:rsidRPr="00B53F38">
              <w:t xml:space="preserve">до 100 </w:t>
            </w:r>
            <w:proofErr w:type="spellStart"/>
            <w:r w:rsidRPr="00B53F38">
              <w:t>л.с</w:t>
            </w:r>
            <w:proofErr w:type="spellEnd"/>
            <w:r w:rsidRPr="00B53F38">
              <w:t>. (до 73,55 кВт) включительно</w:t>
            </w:r>
          </w:p>
        </w:tc>
        <w:tc>
          <w:tcPr>
            <w:tcW w:w="1871" w:type="dxa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25</w:t>
            </w:r>
          </w:p>
        </w:tc>
      </w:tr>
      <w:tr w:rsidR="00B53F38" w:rsidRPr="00B53F38">
        <w:tc>
          <w:tcPr>
            <w:tcW w:w="794" w:type="dxa"/>
          </w:tcPr>
          <w:p w:rsidR="00053628" w:rsidRPr="00B53F38" w:rsidRDefault="00053628">
            <w:pPr>
              <w:pStyle w:val="ConsPlusNormal"/>
            </w:pPr>
            <w:bookmarkStart w:id="13" w:name="P143"/>
            <w:bookmarkEnd w:id="13"/>
            <w:r w:rsidRPr="00B53F38">
              <w:t>4.2.</w:t>
            </w:r>
          </w:p>
        </w:tc>
        <w:tc>
          <w:tcPr>
            <w:tcW w:w="6406" w:type="dxa"/>
          </w:tcPr>
          <w:p w:rsidR="00053628" w:rsidRPr="00B53F38" w:rsidRDefault="00053628">
            <w:pPr>
              <w:pStyle w:val="ConsPlusNormal"/>
            </w:pPr>
            <w:r w:rsidRPr="00B53F38">
              <w:t xml:space="preserve">свыше 100 </w:t>
            </w:r>
            <w:proofErr w:type="spellStart"/>
            <w:r w:rsidRPr="00B53F38">
              <w:t>л.</w:t>
            </w:r>
            <w:proofErr w:type="gramStart"/>
            <w:r w:rsidRPr="00B53F38">
              <w:t>с</w:t>
            </w:r>
            <w:proofErr w:type="spellEnd"/>
            <w:proofErr w:type="gramEnd"/>
            <w:r w:rsidRPr="00B53F38">
              <w:t xml:space="preserve">. до 150 </w:t>
            </w:r>
            <w:proofErr w:type="spellStart"/>
            <w:r w:rsidRPr="00B53F38">
              <w:t>л.</w:t>
            </w:r>
            <w:proofErr w:type="gramStart"/>
            <w:r w:rsidRPr="00B53F38">
              <w:t>с</w:t>
            </w:r>
            <w:proofErr w:type="spellEnd"/>
            <w:proofErr w:type="gramEnd"/>
            <w:r w:rsidRPr="00B53F38">
              <w:t>. (свыше 73,55 кВт до 110,33 кВт) включительно</w:t>
            </w:r>
          </w:p>
        </w:tc>
        <w:tc>
          <w:tcPr>
            <w:tcW w:w="1871" w:type="dxa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40</w:t>
            </w:r>
          </w:p>
        </w:tc>
      </w:tr>
      <w:tr w:rsidR="00B53F38" w:rsidRPr="00B53F38">
        <w:tc>
          <w:tcPr>
            <w:tcW w:w="794" w:type="dxa"/>
          </w:tcPr>
          <w:p w:rsidR="00053628" w:rsidRPr="00B53F38" w:rsidRDefault="00053628">
            <w:pPr>
              <w:pStyle w:val="ConsPlusNormal"/>
            </w:pPr>
            <w:r w:rsidRPr="00B53F38">
              <w:t>4.3.</w:t>
            </w:r>
          </w:p>
        </w:tc>
        <w:tc>
          <w:tcPr>
            <w:tcW w:w="6406" w:type="dxa"/>
          </w:tcPr>
          <w:p w:rsidR="00053628" w:rsidRPr="00B53F38" w:rsidRDefault="00053628">
            <w:pPr>
              <w:pStyle w:val="ConsPlusNormal"/>
            </w:pPr>
            <w:r w:rsidRPr="00B53F38">
              <w:t xml:space="preserve">свыше 150 </w:t>
            </w:r>
            <w:proofErr w:type="spellStart"/>
            <w:r w:rsidRPr="00B53F38">
              <w:t>л.</w:t>
            </w:r>
            <w:proofErr w:type="gramStart"/>
            <w:r w:rsidRPr="00B53F38">
              <w:t>с</w:t>
            </w:r>
            <w:proofErr w:type="spellEnd"/>
            <w:proofErr w:type="gramEnd"/>
            <w:r w:rsidRPr="00B53F38">
              <w:t xml:space="preserve">. до 200 </w:t>
            </w:r>
            <w:proofErr w:type="spellStart"/>
            <w:r w:rsidRPr="00B53F38">
              <w:t>л.</w:t>
            </w:r>
            <w:proofErr w:type="gramStart"/>
            <w:r w:rsidRPr="00B53F38">
              <w:t>с</w:t>
            </w:r>
            <w:proofErr w:type="spellEnd"/>
            <w:proofErr w:type="gramEnd"/>
            <w:r w:rsidRPr="00B53F38">
              <w:t>. (свыше 110,33 кВт до 147,1 кВт) включительно</w:t>
            </w:r>
          </w:p>
        </w:tc>
        <w:tc>
          <w:tcPr>
            <w:tcW w:w="1871" w:type="dxa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50</w:t>
            </w:r>
          </w:p>
        </w:tc>
      </w:tr>
      <w:tr w:rsidR="00B53F38" w:rsidRPr="00B53F38">
        <w:tc>
          <w:tcPr>
            <w:tcW w:w="794" w:type="dxa"/>
          </w:tcPr>
          <w:p w:rsidR="00053628" w:rsidRPr="00B53F38" w:rsidRDefault="00053628">
            <w:pPr>
              <w:pStyle w:val="ConsPlusNormal"/>
            </w:pPr>
            <w:r w:rsidRPr="00B53F38">
              <w:t>4.4.</w:t>
            </w:r>
          </w:p>
        </w:tc>
        <w:tc>
          <w:tcPr>
            <w:tcW w:w="6406" w:type="dxa"/>
          </w:tcPr>
          <w:p w:rsidR="00053628" w:rsidRPr="00B53F38" w:rsidRDefault="00053628">
            <w:pPr>
              <w:pStyle w:val="ConsPlusNormal"/>
            </w:pPr>
            <w:r w:rsidRPr="00B53F38">
              <w:t xml:space="preserve">свыше 200 </w:t>
            </w:r>
            <w:proofErr w:type="spellStart"/>
            <w:r w:rsidRPr="00B53F38">
              <w:t>л.</w:t>
            </w:r>
            <w:proofErr w:type="gramStart"/>
            <w:r w:rsidRPr="00B53F38">
              <w:t>с</w:t>
            </w:r>
            <w:proofErr w:type="spellEnd"/>
            <w:proofErr w:type="gramEnd"/>
            <w:r w:rsidRPr="00B53F38">
              <w:t xml:space="preserve">. до 250 </w:t>
            </w:r>
            <w:proofErr w:type="spellStart"/>
            <w:r w:rsidRPr="00B53F38">
              <w:t>л.</w:t>
            </w:r>
            <w:proofErr w:type="gramStart"/>
            <w:r w:rsidRPr="00B53F38">
              <w:t>с</w:t>
            </w:r>
            <w:proofErr w:type="spellEnd"/>
            <w:proofErr w:type="gramEnd"/>
            <w:r w:rsidRPr="00B53F38">
              <w:t>. (свыше 147,1 кВт до 183,9 кВт) включительно</w:t>
            </w:r>
          </w:p>
        </w:tc>
        <w:tc>
          <w:tcPr>
            <w:tcW w:w="1871" w:type="dxa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65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4.5.</w:t>
            </w:r>
          </w:p>
        </w:tc>
        <w:tc>
          <w:tcPr>
            <w:tcW w:w="6406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 xml:space="preserve">свыше 250 </w:t>
            </w:r>
            <w:proofErr w:type="spellStart"/>
            <w:r w:rsidRPr="00B53F38">
              <w:t>л.с</w:t>
            </w:r>
            <w:proofErr w:type="spellEnd"/>
            <w:r w:rsidRPr="00B53F38">
              <w:t>. (свыше 183,9 кВт)</w:t>
            </w:r>
          </w:p>
        </w:tc>
        <w:tc>
          <w:tcPr>
            <w:tcW w:w="1871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85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>(</w:t>
            </w:r>
            <w:proofErr w:type="spellStart"/>
            <w:r w:rsidRPr="00B53F38">
              <w:t>пп</w:t>
            </w:r>
            <w:proofErr w:type="spellEnd"/>
            <w:r w:rsidRPr="00B53F38">
              <w:t xml:space="preserve">. 4.5 в ред. </w:t>
            </w:r>
            <w:hyperlink r:id="rId103">
              <w:r w:rsidRPr="00B53F38">
                <w:t>Закона</w:t>
              </w:r>
            </w:hyperlink>
            <w:r w:rsidRPr="00B53F38">
              <w:t xml:space="preserve"> Новосибирской области от 28.11.2013 N 388-ОЗ)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>4.6.</w:t>
            </w:r>
          </w:p>
        </w:tc>
        <w:tc>
          <w:tcPr>
            <w:tcW w:w="8277" w:type="dxa"/>
            <w:gridSpan w:val="2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Утратил силу с 1 января 2014 года. - </w:t>
            </w:r>
            <w:hyperlink r:id="rId104">
              <w:r w:rsidRPr="00B53F38">
                <w:t>Закон</w:t>
              </w:r>
            </w:hyperlink>
            <w:r w:rsidRPr="00B53F38">
              <w:t xml:space="preserve"> Новосибирской области от 28.11.2013 N 388-ОЗ</w:t>
            </w:r>
          </w:p>
        </w:tc>
      </w:tr>
      <w:tr w:rsidR="00B53F38" w:rsidRPr="00B53F38">
        <w:tc>
          <w:tcPr>
            <w:tcW w:w="794" w:type="dxa"/>
          </w:tcPr>
          <w:p w:rsidR="00053628" w:rsidRPr="00B53F38" w:rsidRDefault="00053628">
            <w:pPr>
              <w:pStyle w:val="ConsPlusNormal"/>
            </w:pPr>
            <w:bookmarkStart w:id="14" w:name="P158"/>
            <w:bookmarkEnd w:id="14"/>
            <w:r w:rsidRPr="00B53F38">
              <w:t>5.</w:t>
            </w:r>
          </w:p>
        </w:tc>
        <w:tc>
          <w:tcPr>
            <w:tcW w:w="6406" w:type="dxa"/>
          </w:tcPr>
          <w:p w:rsidR="00053628" w:rsidRPr="00B53F38" w:rsidRDefault="00053628">
            <w:pPr>
              <w:pStyle w:val="ConsPlusNormal"/>
            </w:pPr>
            <w:r w:rsidRPr="00B53F38">
              <w:t xml:space="preserve">Другие самоходные транспортные средства, машины и </w:t>
            </w:r>
            <w:r w:rsidRPr="00B53F38">
              <w:lastRenderedPageBreak/>
              <w:t>механизмы на пневматическом и гусеничном ходу (с каждой лошадиной силы)</w:t>
            </w:r>
          </w:p>
        </w:tc>
        <w:tc>
          <w:tcPr>
            <w:tcW w:w="1871" w:type="dxa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25</w:t>
            </w:r>
          </w:p>
        </w:tc>
      </w:tr>
      <w:tr w:rsidR="00B53F38" w:rsidRPr="00B53F38">
        <w:tc>
          <w:tcPr>
            <w:tcW w:w="794" w:type="dxa"/>
          </w:tcPr>
          <w:p w:rsidR="00053628" w:rsidRPr="00B53F38" w:rsidRDefault="00053628">
            <w:pPr>
              <w:pStyle w:val="ConsPlusNormal"/>
            </w:pPr>
            <w:r w:rsidRPr="00B53F38">
              <w:lastRenderedPageBreak/>
              <w:t>6.</w:t>
            </w:r>
          </w:p>
        </w:tc>
        <w:tc>
          <w:tcPr>
            <w:tcW w:w="6406" w:type="dxa"/>
          </w:tcPr>
          <w:p w:rsidR="00053628" w:rsidRPr="00B53F38" w:rsidRDefault="00053628">
            <w:pPr>
              <w:pStyle w:val="ConsPlusNormal"/>
            </w:pPr>
            <w:r w:rsidRPr="00B53F38">
              <w:t>Снегоходы, мотосани с мощностью двигателя (с каждой лошадиной силы):</w:t>
            </w:r>
          </w:p>
        </w:tc>
        <w:tc>
          <w:tcPr>
            <w:tcW w:w="1871" w:type="dxa"/>
          </w:tcPr>
          <w:p w:rsidR="00053628" w:rsidRPr="00B53F38" w:rsidRDefault="00053628">
            <w:pPr>
              <w:pStyle w:val="ConsPlusNormal"/>
              <w:jc w:val="both"/>
            </w:pP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6.1.</w:t>
            </w:r>
          </w:p>
        </w:tc>
        <w:tc>
          <w:tcPr>
            <w:tcW w:w="6406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 xml:space="preserve">до 50 </w:t>
            </w:r>
            <w:proofErr w:type="spellStart"/>
            <w:r w:rsidRPr="00B53F38">
              <w:t>л.с</w:t>
            </w:r>
            <w:proofErr w:type="spellEnd"/>
            <w:r w:rsidRPr="00B53F38">
              <w:t>. (до 36,77 кВт)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20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(в ред. Законов Новосибирской области от 19.10.2006 </w:t>
            </w:r>
            <w:hyperlink r:id="rId105">
              <w:r w:rsidRPr="00B53F38">
                <w:t>N 31-ОЗ</w:t>
              </w:r>
            </w:hyperlink>
            <w:r w:rsidRPr="00B53F38">
              <w:t xml:space="preserve">, от 02.11.2021 </w:t>
            </w:r>
            <w:hyperlink r:id="rId106">
              <w:r w:rsidRPr="00B53F38">
                <w:t>N 133-ОЗ</w:t>
              </w:r>
            </w:hyperlink>
            <w:r w:rsidRPr="00B53F38">
              <w:t>)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6.2.</w:t>
            </w:r>
          </w:p>
        </w:tc>
        <w:tc>
          <w:tcPr>
            <w:tcW w:w="6406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 xml:space="preserve">свыше 50 </w:t>
            </w:r>
            <w:proofErr w:type="spellStart"/>
            <w:r w:rsidRPr="00B53F38">
              <w:t>л.с</w:t>
            </w:r>
            <w:proofErr w:type="spellEnd"/>
            <w:r w:rsidRPr="00B53F38">
              <w:t>. (свыше 36,77 кВт)</w:t>
            </w:r>
          </w:p>
        </w:tc>
        <w:tc>
          <w:tcPr>
            <w:tcW w:w="1871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(в ред. Законов Новосибирской области от 19.10.2006 </w:t>
            </w:r>
            <w:hyperlink r:id="rId107">
              <w:r w:rsidRPr="00B53F38">
                <w:t>N 31-ОЗ</w:t>
              </w:r>
            </w:hyperlink>
            <w:r w:rsidRPr="00B53F38">
              <w:t xml:space="preserve">, от 02.11.2021 </w:t>
            </w:r>
            <w:hyperlink r:id="rId108">
              <w:r w:rsidRPr="00B53F38">
                <w:t>N 133-ОЗ</w:t>
              </w:r>
            </w:hyperlink>
            <w:r w:rsidRPr="00B53F38">
              <w:t>)</w:t>
            </w:r>
          </w:p>
        </w:tc>
      </w:tr>
      <w:tr w:rsidR="00B53F38" w:rsidRPr="00B53F38">
        <w:tc>
          <w:tcPr>
            <w:tcW w:w="794" w:type="dxa"/>
          </w:tcPr>
          <w:p w:rsidR="00053628" w:rsidRPr="00B53F38" w:rsidRDefault="00053628">
            <w:pPr>
              <w:pStyle w:val="ConsPlusNormal"/>
            </w:pPr>
            <w:r w:rsidRPr="00B53F38">
              <w:t>7.</w:t>
            </w:r>
          </w:p>
        </w:tc>
        <w:tc>
          <w:tcPr>
            <w:tcW w:w="6406" w:type="dxa"/>
          </w:tcPr>
          <w:p w:rsidR="00053628" w:rsidRPr="00B53F38" w:rsidRDefault="00053628">
            <w:pPr>
              <w:pStyle w:val="ConsPlusNormal"/>
            </w:pPr>
            <w:r w:rsidRPr="00B53F38"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871" w:type="dxa"/>
          </w:tcPr>
          <w:p w:rsidR="00053628" w:rsidRPr="00B53F38" w:rsidRDefault="00053628">
            <w:pPr>
              <w:pStyle w:val="ConsPlusNormal"/>
              <w:jc w:val="both"/>
            </w:pP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7.1.</w:t>
            </w:r>
          </w:p>
        </w:tc>
        <w:tc>
          <w:tcPr>
            <w:tcW w:w="6406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 xml:space="preserve">до 100 </w:t>
            </w:r>
            <w:proofErr w:type="spellStart"/>
            <w:r w:rsidRPr="00B53F38">
              <w:t>л.с</w:t>
            </w:r>
            <w:proofErr w:type="spellEnd"/>
            <w:r w:rsidRPr="00B53F38">
              <w:t>. (до 73,55 кВт)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(в ред. Законов Новосибирской области от 19.10.2006 </w:t>
            </w:r>
            <w:hyperlink r:id="rId109">
              <w:r w:rsidRPr="00B53F38">
                <w:t>N 31-ОЗ</w:t>
              </w:r>
            </w:hyperlink>
            <w:r w:rsidRPr="00B53F38">
              <w:t xml:space="preserve">, от 02.11.2021 </w:t>
            </w:r>
            <w:hyperlink r:id="rId110">
              <w:r w:rsidRPr="00B53F38">
                <w:t>N 133-ОЗ</w:t>
              </w:r>
            </w:hyperlink>
            <w:r w:rsidRPr="00B53F38">
              <w:t>)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7.2.</w:t>
            </w:r>
          </w:p>
        </w:tc>
        <w:tc>
          <w:tcPr>
            <w:tcW w:w="6406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 xml:space="preserve">Свыше 100 </w:t>
            </w:r>
            <w:proofErr w:type="spellStart"/>
            <w:r w:rsidRPr="00B53F38">
              <w:t>л.с</w:t>
            </w:r>
            <w:proofErr w:type="spellEnd"/>
            <w:r w:rsidRPr="00B53F38">
              <w:t>. (свыше 73,55 кВт)</w:t>
            </w:r>
          </w:p>
        </w:tc>
        <w:tc>
          <w:tcPr>
            <w:tcW w:w="1871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75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(в ред. Законов Новосибирской области от 19.10.2006 </w:t>
            </w:r>
            <w:hyperlink r:id="rId111">
              <w:r w:rsidRPr="00B53F38">
                <w:t>N 31-ОЗ</w:t>
              </w:r>
            </w:hyperlink>
            <w:r w:rsidRPr="00B53F38">
              <w:t xml:space="preserve">, от 02.11.2021 </w:t>
            </w:r>
            <w:hyperlink r:id="rId112">
              <w:r w:rsidRPr="00B53F38">
                <w:t>N 133-ОЗ</w:t>
              </w:r>
            </w:hyperlink>
            <w:r w:rsidRPr="00B53F38">
              <w:t>)</w:t>
            </w:r>
          </w:p>
        </w:tc>
      </w:tr>
      <w:tr w:rsidR="00B53F38" w:rsidRPr="00B53F38">
        <w:tc>
          <w:tcPr>
            <w:tcW w:w="794" w:type="dxa"/>
          </w:tcPr>
          <w:p w:rsidR="00053628" w:rsidRPr="00B53F38" w:rsidRDefault="00053628">
            <w:pPr>
              <w:pStyle w:val="ConsPlusNormal"/>
            </w:pPr>
            <w:r w:rsidRPr="00B53F38">
              <w:t>8.</w:t>
            </w:r>
          </w:p>
        </w:tc>
        <w:tc>
          <w:tcPr>
            <w:tcW w:w="6406" w:type="dxa"/>
          </w:tcPr>
          <w:p w:rsidR="00053628" w:rsidRPr="00B53F38" w:rsidRDefault="00053628">
            <w:pPr>
              <w:pStyle w:val="ConsPlusNormal"/>
            </w:pPr>
            <w:r w:rsidRPr="00B53F38"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871" w:type="dxa"/>
          </w:tcPr>
          <w:p w:rsidR="00053628" w:rsidRPr="00B53F38" w:rsidRDefault="00053628">
            <w:pPr>
              <w:pStyle w:val="ConsPlusNormal"/>
              <w:jc w:val="both"/>
            </w:pP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8.1.</w:t>
            </w:r>
          </w:p>
        </w:tc>
        <w:tc>
          <w:tcPr>
            <w:tcW w:w="6406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 xml:space="preserve">до 100 </w:t>
            </w:r>
            <w:proofErr w:type="spellStart"/>
            <w:r w:rsidRPr="00B53F38">
              <w:t>л.с</w:t>
            </w:r>
            <w:proofErr w:type="spellEnd"/>
            <w:r w:rsidRPr="00B53F38">
              <w:t>. (до 73,55 кВт)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200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(в ред. Законов Новосибирской области от 19.10.2006 </w:t>
            </w:r>
            <w:hyperlink r:id="rId113">
              <w:r w:rsidRPr="00B53F38">
                <w:t>N 31-ОЗ</w:t>
              </w:r>
            </w:hyperlink>
            <w:r w:rsidRPr="00B53F38">
              <w:t xml:space="preserve">, от 02.11.2021 </w:t>
            </w:r>
            <w:hyperlink r:id="rId114">
              <w:r w:rsidRPr="00B53F38">
                <w:t>N 133-ОЗ</w:t>
              </w:r>
            </w:hyperlink>
            <w:r w:rsidRPr="00B53F38">
              <w:t>)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8.2.</w:t>
            </w:r>
          </w:p>
        </w:tc>
        <w:tc>
          <w:tcPr>
            <w:tcW w:w="6406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 xml:space="preserve">свыше 100 </w:t>
            </w:r>
            <w:proofErr w:type="spellStart"/>
            <w:r w:rsidRPr="00B53F38">
              <w:t>л.с</w:t>
            </w:r>
            <w:proofErr w:type="spellEnd"/>
            <w:r w:rsidRPr="00B53F38">
              <w:t>. (свыше 73,55 кВт)</w:t>
            </w:r>
          </w:p>
        </w:tc>
        <w:tc>
          <w:tcPr>
            <w:tcW w:w="1871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400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(в ред. Законов Новосибирской области от 19.10.2006 </w:t>
            </w:r>
            <w:hyperlink r:id="rId115">
              <w:r w:rsidRPr="00B53F38">
                <w:t>N 31-ОЗ</w:t>
              </w:r>
            </w:hyperlink>
            <w:r w:rsidRPr="00B53F38">
              <w:t xml:space="preserve">, от 02.11.2021 </w:t>
            </w:r>
            <w:hyperlink r:id="rId116">
              <w:r w:rsidRPr="00B53F38">
                <w:t>N 133-ОЗ</w:t>
              </w:r>
            </w:hyperlink>
            <w:r w:rsidRPr="00B53F38">
              <w:t>)</w:t>
            </w:r>
          </w:p>
        </w:tc>
      </w:tr>
      <w:tr w:rsidR="00B53F38" w:rsidRPr="00B53F38">
        <w:tc>
          <w:tcPr>
            <w:tcW w:w="794" w:type="dxa"/>
          </w:tcPr>
          <w:p w:rsidR="00053628" w:rsidRPr="00B53F38" w:rsidRDefault="00053628">
            <w:pPr>
              <w:pStyle w:val="ConsPlusNormal"/>
            </w:pPr>
            <w:r w:rsidRPr="00B53F38">
              <w:t>9.</w:t>
            </w:r>
          </w:p>
        </w:tc>
        <w:tc>
          <w:tcPr>
            <w:tcW w:w="6406" w:type="dxa"/>
          </w:tcPr>
          <w:p w:rsidR="00053628" w:rsidRPr="00B53F38" w:rsidRDefault="00053628">
            <w:pPr>
              <w:pStyle w:val="ConsPlusNormal"/>
            </w:pPr>
            <w:r w:rsidRPr="00B53F38">
              <w:t>Гидроциклы с мощностью двигателя</w:t>
            </w:r>
          </w:p>
          <w:p w:rsidR="00053628" w:rsidRPr="00B53F38" w:rsidRDefault="00053628">
            <w:pPr>
              <w:pStyle w:val="ConsPlusNormal"/>
            </w:pPr>
            <w:r w:rsidRPr="00B53F38">
              <w:t>(с каждой лошадиной силы):</w:t>
            </w:r>
          </w:p>
        </w:tc>
        <w:tc>
          <w:tcPr>
            <w:tcW w:w="1871" w:type="dxa"/>
          </w:tcPr>
          <w:p w:rsidR="00053628" w:rsidRPr="00B53F38" w:rsidRDefault="00053628">
            <w:pPr>
              <w:pStyle w:val="ConsPlusNormal"/>
              <w:jc w:val="both"/>
            </w:pP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9.1.</w:t>
            </w:r>
          </w:p>
        </w:tc>
        <w:tc>
          <w:tcPr>
            <w:tcW w:w="6406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 xml:space="preserve">до 100 </w:t>
            </w:r>
            <w:proofErr w:type="spellStart"/>
            <w:r w:rsidRPr="00B53F38">
              <w:t>л.с</w:t>
            </w:r>
            <w:proofErr w:type="spellEnd"/>
            <w:r w:rsidRPr="00B53F38">
              <w:t>. (до 73,55 кВт)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100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(в ред. Законов Новосибирской области от 19.10.2006 </w:t>
            </w:r>
            <w:hyperlink r:id="rId117">
              <w:r w:rsidRPr="00B53F38">
                <w:t>N 31-ОЗ</w:t>
              </w:r>
            </w:hyperlink>
            <w:r w:rsidRPr="00B53F38">
              <w:t xml:space="preserve">, от 02.11.2021 </w:t>
            </w:r>
            <w:hyperlink r:id="rId118">
              <w:r w:rsidRPr="00B53F38">
                <w:t>N 133-ОЗ</w:t>
              </w:r>
            </w:hyperlink>
            <w:r w:rsidRPr="00B53F38">
              <w:t>)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9.2.</w:t>
            </w:r>
          </w:p>
        </w:tc>
        <w:tc>
          <w:tcPr>
            <w:tcW w:w="6406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 xml:space="preserve">свыше 100 </w:t>
            </w:r>
            <w:proofErr w:type="spellStart"/>
            <w:r w:rsidRPr="00B53F38">
              <w:t>л.с</w:t>
            </w:r>
            <w:proofErr w:type="spellEnd"/>
            <w:r w:rsidRPr="00B53F38">
              <w:t>. (свыше 73,55 кВт)</w:t>
            </w:r>
          </w:p>
        </w:tc>
        <w:tc>
          <w:tcPr>
            <w:tcW w:w="1871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150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(в ред. Законов Новосибирской области от 19.10.2006 </w:t>
            </w:r>
            <w:hyperlink r:id="rId119">
              <w:r w:rsidRPr="00B53F38">
                <w:t>N 31-ОЗ</w:t>
              </w:r>
            </w:hyperlink>
            <w:r w:rsidRPr="00B53F38">
              <w:t xml:space="preserve">, от 02.11.2021 </w:t>
            </w:r>
            <w:hyperlink r:id="rId120">
              <w:r w:rsidRPr="00B53F38">
                <w:t>N 133-ОЗ</w:t>
              </w:r>
            </w:hyperlink>
            <w:r w:rsidRPr="00B53F38">
              <w:t>)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10.</w:t>
            </w:r>
          </w:p>
        </w:tc>
        <w:tc>
          <w:tcPr>
            <w:tcW w:w="6406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871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100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(в ред. </w:t>
            </w:r>
            <w:hyperlink r:id="rId121">
              <w:r w:rsidRPr="00B53F38">
                <w:t>Закона</w:t>
              </w:r>
            </w:hyperlink>
            <w:r w:rsidRPr="00B53F38">
              <w:t xml:space="preserve"> Новосибирской области от 28.11.2019 N 430-ОЗ)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11.</w:t>
            </w:r>
          </w:p>
        </w:tc>
        <w:tc>
          <w:tcPr>
            <w:tcW w:w="6406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Самолеты, вертолеты и иные воздушные</w:t>
            </w:r>
          </w:p>
          <w:p w:rsidR="00053628" w:rsidRPr="00B53F38" w:rsidRDefault="00053628">
            <w:pPr>
              <w:pStyle w:val="ConsPlusNormal"/>
            </w:pPr>
            <w:r w:rsidRPr="00B53F38">
              <w:t>суда, имеющие двигатели (с каждой лошадиной силы)</w:t>
            </w:r>
          </w:p>
        </w:tc>
        <w:tc>
          <w:tcPr>
            <w:tcW w:w="1871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50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(в ред. </w:t>
            </w:r>
            <w:hyperlink r:id="rId122">
              <w:r w:rsidRPr="00B53F38">
                <w:t>Закона</w:t>
              </w:r>
            </w:hyperlink>
            <w:r w:rsidRPr="00B53F38">
              <w:t xml:space="preserve"> Новосибирской области от 02.11.2021 N 133-ОЗ)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lastRenderedPageBreak/>
              <w:t>11.1.</w:t>
            </w:r>
          </w:p>
        </w:tc>
        <w:tc>
          <w:tcPr>
            <w:tcW w:w="6406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Самолеты, имеющие реактивные двигатели</w:t>
            </w:r>
          </w:p>
          <w:p w:rsidR="00053628" w:rsidRPr="00B53F38" w:rsidRDefault="00053628">
            <w:pPr>
              <w:pStyle w:val="ConsPlusNormal"/>
            </w:pPr>
            <w:r w:rsidRPr="00B53F38">
              <w:t>(с каждого килограмма силы тяги)</w:t>
            </w:r>
          </w:p>
        </w:tc>
        <w:tc>
          <w:tcPr>
            <w:tcW w:w="1871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40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>(</w:t>
            </w:r>
            <w:proofErr w:type="spellStart"/>
            <w:r w:rsidRPr="00B53F38">
              <w:t>пп</w:t>
            </w:r>
            <w:proofErr w:type="spellEnd"/>
            <w:r w:rsidRPr="00B53F38">
              <w:t xml:space="preserve">. 11.1 </w:t>
            </w:r>
            <w:proofErr w:type="gramStart"/>
            <w:r w:rsidRPr="00B53F38">
              <w:t>введен</w:t>
            </w:r>
            <w:proofErr w:type="gramEnd"/>
            <w:r w:rsidRPr="00B53F38">
              <w:t xml:space="preserve"> </w:t>
            </w:r>
            <w:hyperlink r:id="rId123">
              <w:r w:rsidRPr="00B53F38">
                <w:t>Законом</w:t>
              </w:r>
            </w:hyperlink>
            <w:r w:rsidRPr="00B53F38">
              <w:t xml:space="preserve"> Новосибирской области от 25.11.2004 N 235-ОЗ; в ред. </w:t>
            </w:r>
            <w:hyperlink r:id="rId124">
              <w:r w:rsidRPr="00B53F38">
                <w:t>Закона</w:t>
              </w:r>
            </w:hyperlink>
            <w:r w:rsidRPr="00B53F38">
              <w:t xml:space="preserve"> Новосибирской области от 02.11.2021 N 133-ОЗ)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12.</w:t>
            </w:r>
          </w:p>
        </w:tc>
        <w:tc>
          <w:tcPr>
            <w:tcW w:w="6406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Другие водные и воздушные транспортные средства, не имеющие двигателей</w:t>
            </w:r>
          </w:p>
          <w:p w:rsidR="00053628" w:rsidRPr="00B53F38" w:rsidRDefault="00053628">
            <w:pPr>
              <w:pStyle w:val="ConsPlusNormal"/>
            </w:pPr>
            <w:r w:rsidRPr="00B53F38">
              <w:t>(с единицы транспортного средства)</w:t>
            </w:r>
          </w:p>
        </w:tc>
        <w:tc>
          <w:tcPr>
            <w:tcW w:w="1871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1100</w:t>
            </w:r>
          </w:p>
        </w:tc>
      </w:tr>
      <w:tr w:rsidR="00053628" w:rsidRPr="00B53F3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(в ред. </w:t>
            </w:r>
            <w:hyperlink r:id="rId125">
              <w:r w:rsidRPr="00B53F38">
                <w:t>Закона</w:t>
              </w:r>
            </w:hyperlink>
            <w:r w:rsidRPr="00B53F38">
              <w:t xml:space="preserve"> Новосибирской области от 02.11.2021 N 133-ОЗ)</w:t>
            </w:r>
          </w:p>
        </w:tc>
      </w:tr>
    </w:tbl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2.3. Порядок уплаты транспортного налога</w:t>
      </w: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(в ред. </w:t>
      </w:r>
      <w:hyperlink r:id="rId126">
        <w:r w:rsidRPr="00B53F38">
          <w:t>Закона</w:t>
        </w:r>
      </w:hyperlink>
      <w:r w:rsidRPr="00B53F38">
        <w:t xml:space="preserve"> Новосибирской области от 28.11.2019 N 430-ОЗ)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>Перечисление суммы транспортного налога и авансовых платежей по транспортному налогу осуществляется налогоплательщиком-организацией на казначейский счет для осуществления и отражения операций по учету и распределению поступлений, открытый территориальному органу Федерального казначейства.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Законов Новосибирской области от 02.11.2021 </w:t>
      </w:r>
      <w:hyperlink r:id="rId127">
        <w:r w:rsidRPr="00B53F38">
          <w:t>N 129-ОЗ</w:t>
        </w:r>
      </w:hyperlink>
      <w:r w:rsidRPr="00B53F38">
        <w:t xml:space="preserve">, от 06.05.2022 </w:t>
      </w:r>
      <w:hyperlink r:id="rId128">
        <w:r w:rsidRPr="00B53F38">
          <w:t>N 205-ОЗ</w:t>
        </w:r>
      </w:hyperlink>
      <w:r w:rsidRPr="00B53F38">
        <w:t>)</w:t>
      </w:r>
    </w:p>
    <w:p w:rsidR="00053628" w:rsidRPr="00B53F38" w:rsidRDefault="0005362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F38" w:rsidRPr="00B53F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Положения ст. 2.4 в редакции </w:t>
            </w:r>
            <w:hyperlink r:id="rId129">
              <w:r w:rsidRPr="00B53F38">
                <w:t>Закона</w:t>
              </w:r>
            </w:hyperlink>
            <w:r w:rsidRPr="00B53F38">
              <w:t xml:space="preserve"> Новосибирской области от 05.10.2021 N 107-ОЗ </w:t>
            </w:r>
            <w:hyperlink r:id="rId130">
              <w:r w:rsidRPr="00B53F38">
                <w:t>действуют</w:t>
              </w:r>
            </w:hyperlink>
            <w:r w:rsidRPr="00B53F38">
              <w:t xml:space="preserve"> по 31.12.2025.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</w:tr>
    </w:tbl>
    <w:p w:rsidR="00053628" w:rsidRPr="00B53F38" w:rsidRDefault="00053628">
      <w:pPr>
        <w:pStyle w:val="ConsPlusTitle"/>
        <w:spacing w:before="280"/>
        <w:ind w:firstLine="540"/>
        <w:jc w:val="both"/>
        <w:outlineLvl w:val="3"/>
      </w:pPr>
      <w:r w:rsidRPr="00B53F38">
        <w:t>Статья 2.4. Налоговые льготы по транспортному налогу, основания и порядок их применения налогоплательщиками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131">
        <w:r w:rsidRPr="00B53F38">
          <w:t>Закона</w:t>
        </w:r>
      </w:hyperlink>
      <w:r w:rsidRPr="00B53F38">
        <w:t xml:space="preserve"> Новосибирской области от 02.11.2021 N 129-ОЗ)</w:t>
      </w: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(в ред. </w:t>
      </w:r>
      <w:hyperlink r:id="rId132">
        <w:r w:rsidRPr="00B53F38">
          <w:t>Закона</w:t>
        </w:r>
      </w:hyperlink>
      <w:r w:rsidRPr="00B53F38">
        <w:t xml:space="preserve"> Новосибирской области от 04.07.2012 N 240-ОЗ)</w:t>
      </w:r>
    </w:p>
    <w:p w:rsidR="00053628" w:rsidRPr="00B53F38" w:rsidRDefault="00053628">
      <w:pPr>
        <w:pStyle w:val="ConsPlusNormal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>1. Устанавливаются следующие налоговые льготы по транспортному налогу: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1) освобождаются от налогообложения: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а) в отношении объектов налогообложения, предусмотренных </w:t>
      </w:r>
      <w:hyperlink w:anchor="P73">
        <w:r w:rsidRPr="00B53F38">
          <w:t>подпунктами 1.1</w:t>
        </w:r>
      </w:hyperlink>
      <w:r w:rsidRPr="00B53F38">
        <w:t xml:space="preserve">, </w:t>
      </w:r>
      <w:hyperlink w:anchor="P77">
        <w:r w:rsidRPr="00B53F38">
          <w:t>1.2 пункта 1</w:t>
        </w:r>
      </w:hyperlink>
      <w:r w:rsidRPr="00B53F38">
        <w:t xml:space="preserve">, </w:t>
      </w:r>
      <w:hyperlink w:anchor="P111">
        <w:r w:rsidRPr="00B53F38">
          <w:t>пунктом 2</w:t>
        </w:r>
      </w:hyperlink>
      <w:r w:rsidRPr="00B53F38">
        <w:t xml:space="preserve"> и </w:t>
      </w:r>
      <w:hyperlink w:anchor="P158">
        <w:r w:rsidRPr="00B53F38">
          <w:t>пунктом 5 статьи 2.2</w:t>
        </w:r>
      </w:hyperlink>
      <w:r w:rsidRPr="00B53F38">
        <w:t xml:space="preserve"> настоящего Закона, - следующие категории налогоплательщиков: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участники Великой Отечественной войны;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инвалиды Великой Отечественной войны;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инвалиды боевых действий;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ветераны боевых действий;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граждане, подвергшиеся воздействию радиации вследствие катастрофы на Чернобыльской АЭС;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граждане, подвергшиеся радиационному воздействию вследствие ядерных испытаний на Семипалатинском полигоне;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lastRenderedPageBreak/>
        <w:t xml:space="preserve">граждане,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53F38">
        <w:t>Теча</w:t>
      </w:r>
      <w:proofErr w:type="spellEnd"/>
      <w:r w:rsidRPr="00B53F38">
        <w:t>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proofErr w:type="gramStart"/>
      <w:r w:rsidRPr="00B53F38">
        <w:t>один из родителей в многодетной семье, в том числе приемной семье, родители в которой имеют трех и более детей (родных, усыновленных (удочеренных), принятых под опеку (попечительство), пасынков и падчериц) в возрасте до 18 лет или старше 18 лет - учащихся очной формы обучения образовательных организаций независимо от их организационно-правовых форм до окончания обучения, но не более чем до достижения ими возраста</w:t>
      </w:r>
      <w:proofErr w:type="gramEnd"/>
      <w:r w:rsidRPr="00B53F38">
        <w:t xml:space="preserve"> 23 лет;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133">
        <w:r w:rsidRPr="00B53F38">
          <w:t>Закона</w:t>
        </w:r>
      </w:hyperlink>
      <w:r w:rsidRPr="00B53F38">
        <w:t xml:space="preserve"> Новосибирской области от 01.07.2019 N 390-ОЗ)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б) в отношении объектов налогообложения, предусмотренных </w:t>
      </w:r>
      <w:hyperlink w:anchor="P114">
        <w:r w:rsidRPr="00B53F38">
          <w:t>подпунктами 2.1</w:t>
        </w:r>
      </w:hyperlink>
      <w:r w:rsidRPr="00B53F38">
        <w:t xml:space="preserve">, </w:t>
      </w:r>
      <w:hyperlink w:anchor="P118">
        <w:r w:rsidRPr="00B53F38">
          <w:t>2.2</w:t>
        </w:r>
      </w:hyperlink>
      <w:r w:rsidRPr="00B53F38">
        <w:t xml:space="preserve"> и </w:t>
      </w:r>
      <w:hyperlink w:anchor="P122">
        <w:r w:rsidRPr="00B53F38">
          <w:t>2.3 пункта 2 статьи 2.2</w:t>
        </w:r>
      </w:hyperlink>
      <w:r w:rsidRPr="00B53F38">
        <w:t xml:space="preserve"> настоящего Закона, - следующие категории налогоплательщиков: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граждане по достижении возраста 55 лет для женщин и 60 лет для мужчин, а граждане, которым назначена страховая пенсия по старости ранее указанного возраста, - с момента назначения такой пенсии;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инвалиды (за исключением инвалидов Великой Отечественной войны и инвалидов боевых действий);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пенсионеры по выслуге лет или инвалидности - бывшие военнослужащие (женщины - по достижении 55 лет, мужчины - по достижении 60 лет);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один из родителей (усыновителей, опекунов, попечителей), на </w:t>
      </w:r>
      <w:proofErr w:type="gramStart"/>
      <w:r w:rsidRPr="00B53F38">
        <w:t>иждивении</w:t>
      </w:r>
      <w:proofErr w:type="gramEnd"/>
      <w:r w:rsidRPr="00B53F38">
        <w:t xml:space="preserve"> которого находится ребенок-инвалид;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bookmarkStart w:id="15" w:name="P255"/>
      <w:bookmarkEnd w:id="15"/>
      <w:r w:rsidRPr="00B53F38">
        <w:t xml:space="preserve">в) в отношении объектов налогообложения, предусмотренных </w:t>
      </w:r>
      <w:hyperlink w:anchor="P128">
        <w:r w:rsidRPr="00B53F38">
          <w:t>пунктами 3</w:t>
        </w:r>
      </w:hyperlink>
      <w:r w:rsidRPr="00B53F38">
        <w:t xml:space="preserve"> - </w:t>
      </w:r>
      <w:hyperlink w:anchor="P158">
        <w:r w:rsidRPr="00B53F38">
          <w:t>5 статьи 2.2</w:t>
        </w:r>
      </w:hyperlink>
      <w:r w:rsidRPr="00B53F38">
        <w:t xml:space="preserve"> настоящего Закона, - индивидуальные предприниматели и организации, являющиеся сельскохозяйственными товаропроизводителями;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bookmarkStart w:id="16" w:name="P256"/>
      <w:bookmarkEnd w:id="16"/>
      <w:r w:rsidRPr="00B53F38">
        <w:t xml:space="preserve">г) в отношении объектов налогообложения, предусмотренных </w:t>
      </w:r>
      <w:hyperlink w:anchor="P70">
        <w:r w:rsidRPr="00B53F38">
          <w:t>пунктом 1 статьи 2.2</w:t>
        </w:r>
      </w:hyperlink>
      <w:r w:rsidRPr="00B53F38">
        <w:t xml:space="preserve"> настоящего Закона и являющихся электромобилями, - физические лица и организации;</w:t>
      </w:r>
    </w:p>
    <w:p w:rsidR="00053628" w:rsidRPr="00B53F38" w:rsidRDefault="00053628">
      <w:pPr>
        <w:pStyle w:val="ConsPlusNormal"/>
        <w:jc w:val="both"/>
      </w:pPr>
      <w:r w:rsidRPr="00B53F38">
        <w:t>(</w:t>
      </w:r>
      <w:proofErr w:type="spellStart"/>
      <w:r w:rsidRPr="00B53F38">
        <w:t>пп</w:t>
      </w:r>
      <w:proofErr w:type="spellEnd"/>
      <w:r w:rsidRPr="00B53F38">
        <w:t xml:space="preserve">. "г" введен </w:t>
      </w:r>
      <w:hyperlink r:id="rId134">
        <w:r w:rsidRPr="00B53F38">
          <w:t>Законом</w:t>
        </w:r>
      </w:hyperlink>
      <w:r w:rsidRPr="00B53F38">
        <w:t xml:space="preserve"> Новосибирской области от 05.10.2021 N 107-ОЗ)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bookmarkStart w:id="17" w:name="P258"/>
      <w:bookmarkEnd w:id="17"/>
      <w:proofErr w:type="gramStart"/>
      <w:r w:rsidRPr="00B53F38">
        <w:t xml:space="preserve">д) в отношении объектов налогообложения, предусмотренных </w:t>
      </w:r>
      <w:hyperlink w:anchor="P73">
        <w:r w:rsidRPr="00B53F38">
          <w:t>подпунктами 1.1</w:t>
        </w:r>
      </w:hyperlink>
      <w:r w:rsidRPr="00B53F38">
        <w:t xml:space="preserve">, </w:t>
      </w:r>
      <w:hyperlink w:anchor="P77">
        <w:r w:rsidRPr="00B53F38">
          <w:t>1.2 пункта 1 статьи 2.2</w:t>
        </w:r>
      </w:hyperlink>
      <w:r w:rsidRPr="00B53F38">
        <w:t xml:space="preserve"> настоящего Закона, - социально ориентированные некоммерческие организации, состоящие в одном из следующих реестров: реестр некоммерческих организаций - исполнителей общественно полезных услуг, государственный реестр социально ориентированных некоммерческих организаций - получателей государственной поддержки в Новосибирской области, реестр поставщиков социальных услуг Новосибирской области, в отношении транспортных средств, используемых ими для осуществления уставной деятельности;</w:t>
      </w:r>
      <w:proofErr w:type="gramEnd"/>
    </w:p>
    <w:p w:rsidR="00053628" w:rsidRPr="00B53F38" w:rsidRDefault="00053628">
      <w:pPr>
        <w:pStyle w:val="ConsPlusNormal"/>
        <w:jc w:val="both"/>
      </w:pPr>
      <w:r w:rsidRPr="00B53F38">
        <w:t>(</w:t>
      </w:r>
      <w:proofErr w:type="spellStart"/>
      <w:r w:rsidRPr="00B53F38">
        <w:t>пп</w:t>
      </w:r>
      <w:proofErr w:type="spellEnd"/>
      <w:r w:rsidRPr="00B53F38">
        <w:t xml:space="preserve">. "д"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135">
        <w:r w:rsidRPr="00B53F38">
          <w:t>Законом</w:t>
        </w:r>
      </w:hyperlink>
      <w:r w:rsidRPr="00B53F38">
        <w:t xml:space="preserve"> Новосибирской области от 05.10.2021 N 108-ОЗ)</w:t>
      </w:r>
    </w:p>
    <w:p w:rsidR="00053628" w:rsidRPr="00B53F38" w:rsidRDefault="00053628">
      <w:pPr>
        <w:pStyle w:val="ConsPlusNormal"/>
        <w:jc w:val="both"/>
      </w:pPr>
      <w:r w:rsidRPr="00B53F38">
        <w:t>(</w:t>
      </w:r>
      <w:proofErr w:type="spellStart"/>
      <w:r w:rsidRPr="00B53F38">
        <w:t>пп</w:t>
      </w:r>
      <w:proofErr w:type="spellEnd"/>
      <w:r w:rsidRPr="00B53F38">
        <w:t xml:space="preserve">. 1 в ред. </w:t>
      </w:r>
      <w:hyperlink r:id="rId136">
        <w:r w:rsidRPr="00B53F38">
          <w:t>Закона</w:t>
        </w:r>
      </w:hyperlink>
      <w:r w:rsidRPr="00B53F38">
        <w:t xml:space="preserve"> Новосибирской области от 30.11.2018 N 305-ОЗ)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2) транспортный налог уплачивают в размере 5% от установленной налоговой ставки в отношении объектов налогообложения, предусмотренных </w:t>
      </w:r>
      <w:hyperlink w:anchor="P158">
        <w:r w:rsidRPr="00B53F38">
          <w:t>пунктом 5 статьи 2.2</w:t>
        </w:r>
      </w:hyperlink>
      <w:r w:rsidRPr="00B53F38">
        <w:t xml:space="preserve"> настоящего Закона, - следующие категории налогоплательщиков: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а) граждане по достижении возраста 55 лет для женщин и 60 лет для мужчин, а граждане, которым назначена страховая пенсия по старости ранее указанного возраста, - с момента назначения такой пенсии;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б) инвалиды (за исключением инвалидов Великой Отечественной войны и инвалидов боевых действий);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в) пенсионеры по выслуге лет или инвалидности - бывшие военнослужащие (женщины - по </w:t>
      </w:r>
      <w:r w:rsidRPr="00B53F38">
        <w:lastRenderedPageBreak/>
        <w:t>достижении 55 лет, мужчины - по достижении 60 лет);</w:t>
      </w:r>
    </w:p>
    <w:p w:rsidR="00053628" w:rsidRPr="00B53F38" w:rsidRDefault="00053628">
      <w:pPr>
        <w:pStyle w:val="ConsPlusNormal"/>
        <w:jc w:val="both"/>
      </w:pPr>
      <w:r w:rsidRPr="00B53F38">
        <w:t>(</w:t>
      </w:r>
      <w:proofErr w:type="spellStart"/>
      <w:r w:rsidRPr="00B53F38">
        <w:t>пп</w:t>
      </w:r>
      <w:proofErr w:type="spellEnd"/>
      <w:r w:rsidRPr="00B53F38">
        <w:t xml:space="preserve">. 2 в ред. </w:t>
      </w:r>
      <w:hyperlink r:id="rId137">
        <w:r w:rsidRPr="00B53F38">
          <w:t>Закона</w:t>
        </w:r>
      </w:hyperlink>
      <w:r w:rsidRPr="00B53F38">
        <w:t xml:space="preserve"> Новосибирской области от 02.10.2018 N 289-ОЗ)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3) транспортный налог уплачивают в размере 20% от установленных </w:t>
      </w:r>
      <w:hyperlink w:anchor="P63">
        <w:r w:rsidRPr="00B53F38">
          <w:t>статьей 2.2</w:t>
        </w:r>
      </w:hyperlink>
      <w:r w:rsidRPr="00B53F38">
        <w:t xml:space="preserve"> настоящего Закона налоговых ставок: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а) в отношении объектов налогообложения, предусмотренных </w:t>
      </w:r>
      <w:hyperlink w:anchor="P73">
        <w:r w:rsidRPr="00B53F38">
          <w:t>подпунктами 1.1</w:t>
        </w:r>
      </w:hyperlink>
      <w:r w:rsidRPr="00B53F38">
        <w:t xml:space="preserve"> и </w:t>
      </w:r>
      <w:hyperlink w:anchor="P77">
        <w:r w:rsidRPr="00B53F38">
          <w:t>1.2 пункта 1 статьи 2.2</w:t>
        </w:r>
      </w:hyperlink>
      <w:r w:rsidRPr="00B53F38">
        <w:t xml:space="preserve"> настоящего Закона, - следующие категории налогоплательщиков: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граждане по достижении возраста 55 лет для женщин и 60 лет для мужчин, а граждане, которым назначена страховая пенсия по старости ранее указанного возраста, - с момента назначения такой пенсии;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инвалиды (за исключением инвалидов Великой Отечественной войны и инвалидов боевых действий);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пенсионеры по выслуге лет или инвалидности - бывшие военнослужащие (женщины - по достижении 55 лет, мужчины - по достижении 60 лет);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один из родителей (усыновителей, опекунов, попечителей), на </w:t>
      </w:r>
      <w:proofErr w:type="gramStart"/>
      <w:r w:rsidRPr="00B53F38">
        <w:t>иждивении</w:t>
      </w:r>
      <w:proofErr w:type="gramEnd"/>
      <w:r w:rsidRPr="00B53F38">
        <w:t xml:space="preserve"> которого находится ребенок-инвалид;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б) в отношении объектов налогообложения, предусмотренных </w:t>
      </w:r>
      <w:hyperlink w:anchor="P140">
        <w:r w:rsidRPr="00B53F38">
          <w:t>подпунктами 4.1</w:t>
        </w:r>
      </w:hyperlink>
      <w:r w:rsidRPr="00B53F38">
        <w:t xml:space="preserve">, </w:t>
      </w:r>
      <w:hyperlink w:anchor="P143">
        <w:r w:rsidRPr="00B53F38">
          <w:t>4.2 пункта 4 статьи 2.2</w:t>
        </w:r>
      </w:hyperlink>
      <w:r w:rsidRPr="00B53F38">
        <w:t xml:space="preserve"> настоящего Закона, - следующие категории налогоплательщиков: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участники Великой Отечественной войны;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инвалиды Великой Отечественной войны;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инвалиды боевых действий;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ветераны боевых действий;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граждане по достижении возраста 55 лет для женщин и 60 лет для мужчин, а граждане, которым назначена страховая пенсия по старости ранее указанного возраста, - с момента назначения такой пенсии;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инвалиды (за исключением инвалидов Великой Отечественной войны и инвалидов боевых действий);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пенсионеры по выслуге лет или инвалидности - бывшие военнослужащие (женщины - по достижении 55 лет, мужчины - по достижении 60 лет);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граждане, подвергшиеся воздействию радиации вследствие катастрофы на Чернобыльской АЭС;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граждане, подвергшиеся радиационному воздействию вследствие ядерных испытаний на Семипалатинском полигоне;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граждане,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53F38">
        <w:t>Теча</w:t>
      </w:r>
      <w:proofErr w:type="spellEnd"/>
      <w:r w:rsidRPr="00B53F38">
        <w:t>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proofErr w:type="gramStart"/>
      <w:r w:rsidRPr="00B53F38">
        <w:t xml:space="preserve">один из родителей в многодетной семье, в том числе приемной семье, родители в которой </w:t>
      </w:r>
      <w:r w:rsidRPr="00B53F38">
        <w:lastRenderedPageBreak/>
        <w:t>имеют трех и более детей (родных, усыновленных (удочеренных), принятых под опеку (попечительство), пасынков и падчериц) в возрасте до 18 лет или старше 18 лет - учащихся очной формы обучения образовательных учреждений независимо от их организационно-правовых форм до окончания обучения, но не более чем до достижения ими возраста</w:t>
      </w:r>
      <w:proofErr w:type="gramEnd"/>
      <w:r w:rsidRPr="00B53F38">
        <w:t xml:space="preserve"> 23 лет;</w:t>
      </w:r>
    </w:p>
    <w:p w:rsidR="00053628" w:rsidRPr="00B53F38" w:rsidRDefault="00053628">
      <w:pPr>
        <w:pStyle w:val="ConsPlusNormal"/>
        <w:jc w:val="both"/>
      </w:pPr>
      <w:r w:rsidRPr="00B53F38">
        <w:t>(</w:t>
      </w:r>
      <w:proofErr w:type="spellStart"/>
      <w:r w:rsidRPr="00B53F38">
        <w:t>пп</w:t>
      </w:r>
      <w:proofErr w:type="spellEnd"/>
      <w:r w:rsidRPr="00B53F38">
        <w:t xml:space="preserve">. 3 в ред. </w:t>
      </w:r>
      <w:hyperlink r:id="rId138">
        <w:r w:rsidRPr="00B53F38">
          <w:t>Закона</w:t>
        </w:r>
      </w:hyperlink>
      <w:r w:rsidRPr="00B53F38">
        <w:t xml:space="preserve"> Новосибирской области от 30.11.2018 N 305-ОЗ)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bookmarkStart w:id="18" w:name="P286"/>
      <w:bookmarkEnd w:id="18"/>
      <w:r w:rsidRPr="00B53F38">
        <w:t xml:space="preserve">4) транспортный налог уплачивают в размере 10% от установленных </w:t>
      </w:r>
      <w:hyperlink w:anchor="P63">
        <w:r w:rsidRPr="00B53F38">
          <w:t>статьей 2.2</w:t>
        </w:r>
      </w:hyperlink>
      <w:r w:rsidRPr="00B53F38">
        <w:t xml:space="preserve"> настоящего Закона налоговых ставок: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bookmarkStart w:id="19" w:name="P287"/>
      <w:bookmarkEnd w:id="19"/>
      <w:proofErr w:type="gramStart"/>
      <w:r w:rsidRPr="00B53F38">
        <w:t xml:space="preserve">а) в отношении объектов налогообложения, предусмотренных </w:t>
      </w:r>
      <w:hyperlink w:anchor="P128">
        <w:r w:rsidRPr="00B53F38">
          <w:t>пунктом 3 статьи 2.2</w:t>
        </w:r>
      </w:hyperlink>
      <w:r w:rsidRPr="00B53F38">
        <w:t xml:space="preserve"> настоящего Закона, использующих природный газ в качестве моторного топлива, - физические лица, зарегистрированные в качестве индивидуальных предпринимателей, и организации, выполняющие регулярные пассажирские перевозки по маршрутам регулярного сообщения на основании договора об организации пассажирских перевозок в соответствии с </w:t>
      </w:r>
      <w:hyperlink r:id="rId139">
        <w:r w:rsidRPr="00B53F38">
          <w:t>Законом</w:t>
        </w:r>
      </w:hyperlink>
      <w:r w:rsidRPr="00B53F38">
        <w:t xml:space="preserve"> Новосибирской области от 5 мая 2016 года N 55-ОЗ "Об отдельных вопросах организации</w:t>
      </w:r>
      <w:proofErr w:type="gramEnd"/>
      <w:r w:rsidRPr="00B53F38">
        <w:t xml:space="preserve"> транспортного обслуживания населения на территории Новосибирской области";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140">
        <w:r w:rsidRPr="00B53F38">
          <w:t>Закона</w:t>
        </w:r>
      </w:hyperlink>
      <w:r w:rsidRPr="00B53F38">
        <w:t xml:space="preserve"> Новосибирской области от 30.11.2018 N 305-ОЗ)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б) в отношении объектов налогообложения, предусмотренных </w:t>
      </w:r>
      <w:hyperlink w:anchor="P137">
        <w:r w:rsidRPr="00B53F38">
          <w:t>пунктами 4</w:t>
        </w:r>
      </w:hyperlink>
      <w:r w:rsidRPr="00B53F38">
        <w:t xml:space="preserve"> и </w:t>
      </w:r>
      <w:hyperlink w:anchor="P158">
        <w:r w:rsidRPr="00B53F38">
          <w:t>5 статьи 2.2</w:t>
        </w:r>
      </w:hyperlink>
      <w:r w:rsidRPr="00B53F38">
        <w:t xml:space="preserve"> настоящего Закона, использующих природный газ в качестве моторного топлива, - организации, признаваемые плательщиками транспортного налога в соответствии со </w:t>
      </w:r>
      <w:hyperlink r:id="rId141">
        <w:r w:rsidRPr="00B53F38">
          <w:t>статьей 357</w:t>
        </w:r>
      </w:hyperlink>
      <w:r w:rsidRPr="00B53F38">
        <w:t xml:space="preserve"> Налогового кодекса Российской Федерации;</w:t>
      </w:r>
    </w:p>
    <w:p w:rsidR="00053628" w:rsidRPr="00B53F38" w:rsidRDefault="00053628">
      <w:pPr>
        <w:pStyle w:val="ConsPlusNormal"/>
        <w:jc w:val="both"/>
      </w:pPr>
      <w:r w:rsidRPr="00B53F38">
        <w:t>(</w:t>
      </w:r>
      <w:proofErr w:type="spellStart"/>
      <w:r w:rsidRPr="00B53F38">
        <w:t>пп</w:t>
      </w:r>
      <w:proofErr w:type="spellEnd"/>
      <w:r w:rsidRPr="00B53F38">
        <w:t xml:space="preserve">. 4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142">
        <w:r w:rsidRPr="00B53F38">
          <w:t>Законом</w:t>
        </w:r>
      </w:hyperlink>
      <w:r w:rsidRPr="00B53F38">
        <w:t xml:space="preserve"> Новосибирской области от 31.10.2014 N 475-ОЗ)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bookmarkStart w:id="20" w:name="P291"/>
      <w:bookmarkEnd w:id="20"/>
      <w:r w:rsidRPr="00B53F38">
        <w:t>5) транспортный налог уплачивается общественными организациями инвалидов в отношении транспортных средств, используемых для осуществления их уставной деятельности, в следующих размерах: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а) в отношении объектов налогообложения, предусмотренных </w:t>
      </w:r>
      <w:hyperlink w:anchor="P73">
        <w:r w:rsidRPr="00B53F38">
          <w:t>подпунктом 1.1 пункта 1 статьи 2.2</w:t>
        </w:r>
      </w:hyperlink>
      <w:r w:rsidRPr="00B53F38">
        <w:t xml:space="preserve">, - в размере 40% от установленных </w:t>
      </w:r>
      <w:hyperlink w:anchor="P63">
        <w:r w:rsidRPr="00B53F38">
          <w:t>статьей 2.2</w:t>
        </w:r>
      </w:hyperlink>
      <w:r w:rsidRPr="00B53F38">
        <w:t xml:space="preserve"> настоящего Закона налоговых ставок;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б) в отношении объектов налогообложения, предусмотренных </w:t>
      </w:r>
      <w:hyperlink w:anchor="P77">
        <w:r w:rsidRPr="00B53F38">
          <w:t>подпунктом 1.2 пункта 1 статьи 2.2</w:t>
        </w:r>
      </w:hyperlink>
      <w:r w:rsidRPr="00B53F38">
        <w:t xml:space="preserve">, - в размере 35% от установленных </w:t>
      </w:r>
      <w:hyperlink w:anchor="P63">
        <w:r w:rsidRPr="00B53F38">
          <w:t>статьей 2.2</w:t>
        </w:r>
      </w:hyperlink>
      <w:r w:rsidRPr="00B53F38">
        <w:t xml:space="preserve"> настоящего Закона налоговых ставок;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в) в отношении объектов налогообложения, предусмотренных </w:t>
      </w:r>
      <w:hyperlink w:anchor="P114">
        <w:r w:rsidRPr="00B53F38">
          <w:t>подпунктом 2.1 пункта 2 статьи 2.2</w:t>
        </w:r>
      </w:hyperlink>
      <w:r w:rsidRPr="00B53F38">
        <w:t xml:space="preserve">, - в размере 50% от установленных </w:t>
      </w:r>
      <w:hyperlink w:anchor="P63">
        <w:r w:rsidRPr="00B53F38">
          <w:t>статьей 2.2</w:t>
        </w:r>
      </w:hyperlink>
      <w:r w:rsidRPr="00B53F38">
        <w:t xml:space="preserve"> настоящего Закона налоговых ставок;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г) в отношении объектов налогообложения, предусмотренных </w:t>
      </w:r>
      <w:hyperlink w:anchor="P118">
        <w:r w:rsidRPr="00B53F38">
          <w:t>подпунктом 2.2 пункта 2 статьи 2.2</w:t>
        </w:r>
      </w:hyperlink>
      <w:r w:rsidRPr="00B53F38">
        <w:t xml:space="preserve">, - в размере 60% от установленных </w:t>
      </w:r>
      <w:hyperlink w:anchor="P63">
        <w:r w:rsidRPr="00B53F38">
          <w:t>статьей 2.2</w:t>
        </w:r>
      </w:hyperlink>
      <w:r w:rsidRPr="00B53F38">
        <w:t xml:space="preserve"> настоящего Закона налоговых ставок;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д) в отношении объектов налогообложения, предусмотренных </w:t>
      </w:r>
      <w:hyperlink w:anchor="P131">
        <w:r w:rsidRPr="00B53F38">
          <w:t>подпунктом 3.1 пункта 3 статьи 2.2</w:t>
        </w:r>
      </w:hyperlink>
      <w:r w:rsidRPr="00B53F38">
        <w:t xml:space="preserve">, - в размере 10% от установленных </w:t>
      </w:r>
      <w:hyperlink w:anchor="P63">
        <w:r w:rsidRPr="00B53F38">
          <w:t>статьей 2.2</w:t>
        </w:r>
      </w:hyperlink>
      <w:r w:rsidRPr="00B53F38">
        <w:t xml:space="preserve"> настоящего Закона налоговых ставок.</w:t>
      </w:r>
    </w:p>
    <w:p w:rsidR="00053628" w:rsidRPr="00B53F38" w:rsidRDefault="00053628">
      <w:pPr>
        <w:pStyle w:val="ConsPlusNormal"/>
        <w:jc w:val="both"/>
      </w:pPr>
      <w:r w:rsidRPr="00B53F38">
        <w:t>(</w:t>
      </w:r>
      <w:proofErr w:type="spellStart"/>
      <w:r w:rsidRPr="00B53F38">
        <w:t>пп</w:t>
      </w:r>
      <w:proofErr w:type="spellEnd"/>
      <w:r w:rsidRPr="00B53F38">
        <w:t xml:space="preserve">. 5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143">
        <w:r w:rsidRPr="00B53F38">
          <w:t>Законом</w:t>
        </w:r>
      </w:hyperlink>
      <w:r w:rsidRPr="00B53F38">
        <w:t xml:space="preserve"> Новосибирской области от 30.11.2018 N 305-ОЗ)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2. Налоговые льготы по транспортному налогу, установленные настоящей статьей, за исключением предусмотренных </w:t>
      </w:r>
      <w:hyperlink w:anchor="P255">
        <w:r w:rsidRPr="00B53F38">
          <w:t>абзацами семнадцатым</w:t>
        </w:r>
      </w:hyperlink>
      <w:r w:rsidRPr="00B53F38">
        <w:t xml:space="preserve"> и </w:t>
      </w:r>
      <w:hyperlink w:anchor="P258">
        <w:r w:rsidRPr="00B53F38">
          <w:t>девятнадцатым подпункта 1</w:t>
        </w:r>
      </w:hyperlink>
      <w:r w:rsidRPr="00B53F38">
        <w:t xml:space="preserve">, </w:t>
      </w:r>
      <w:hyperlink w:anchor="P286">
        <w:r w:rsidRPr="00B53F38">
          <w:t>подпунктами 4</w:t>
        </w:r>
      </w:hyperlink>
      <w:r w:rsidRPr="00B53F38">
        <w:t xml:space="preserve"> и </w:t>
      </w:r>
      <w:hyperlink w:anchor="P291">
        <w:r w:rsidRPr="00B53F38">
          <w:t>5 пункта 1</w:t>
        </w:r>
      </w:hyperlink>
      <w:r w:rsidRPr="00B53F38">
        <w:t xml:space="preserve"> настоящей статьи, предоставляются в отношении одной единицы каждой категории объектов налогообложения по выбору налогоплательщика вне зависимости от количества оснований применения налоговых льгот.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Законов Новосибирской области от 31.10.2014 </w:t>
      </w:r>
      <w:hyperlink r:id="rId144">
        <w:r w:rsidRPr="00B53F38">
          <w:t>N 475-ОЗ</w:t>
        </w:r>
      </w:hyperlink>
      <w:r w:rsidRPr="00B53F38">
        <w:t xml:space="preserve">, от 30.11.2018 </w:t>
      </w:r>
      <w:hyperlink r:id="rId145">
        <w:r w:rsidRPr="00B53F38">
          <w:t>N 305-ОЗ</w:t>
        </w:r>
      </w:hyperlink>
      <w:r w:rsidRPr="00B53F38">
        <w:t xml:space="preserve">, от 01.07.2019 </w:t>
      </w:r>
      <w:hyperlink r:id="rId146">
        <w:r w:rsidRPr="00B53F38">
          <w:t>N 390-ОЗ</w:t>
        </w:r>
      </w:hyperlink>
      <w:r w:rsidRPr="00B53F38">
        <w:t xml:space="preserve">, от 05.10.2021 </w:t>
      </w:r>
      <w:hyperlink r:id="rId147">
        <w:r w:rsidRPr="00B53F38">
          <w:t>N 108-ОЗ</w:t>
        </w:r>
      </w:hyperlink>
      <w:r w:rsidRPr="00B53F38">
        <w:t xml:space="preserve">, </w:t>
      </w:r>
      <w:proofErr w:type="gramStart"/>
      <w:r w:rsidRPr="00B53F38">
        <w:t>от</w:t>
      </w:r>
      <w:proofErr w:type="gramEnd"/>
      <w:r w:rsidRPr="00B53F38">
        <w:t xml:space="preserve"> 02.11.2021 </w:t>
      </w:r>
      <w:hyperlink r:id="rId148">
        <w:r w:rsidRPr="00B53F38">
          <w:t>N 129-ОЗ</w:t>
        </w:r>
      </w:hyperlink>
      <w:r w:rsidRPr="00B53F38">
        <w:t>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3. Основанием применения налогоплательщиком - физическим лицом налоговой льготы по транспортному налогу является представление заявления в налоговый орган по своему выбору. К заявлению налогоплательщик вправе представить документы, подтверждающие в соответствии с действующим законодательством отнесение физического лица к категории налогоплательщиков, </w:t>
      </w:r>
      <w:r w:rsidRPr="00B53F38">
        <w:lastRenderedPageBreak/>
        <w:t>имеющих право на получение налоговой льготы по транспортному налогу.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149">
        <w:r w:rsidRPr="00B53F38">
          <w:t>Закона</w:t>
        </w:r>
      </w:hyperlink>
      <w:r w:rsidRPr="00B53F38">
        <w:t xml:space="preserve"> Новосибирской области от 02.11.2021 N 129-ОЗ)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Указанные в настоящем пункте заявление и документы по выбору налогоплательщика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053628" w:rsidRPr="00B53F38" w:rsidRDefault="00053628">
      <w:pPr>
        <w:pStyle w:val="ConsPlusNormal"/>
        <w:jc w:val="both"/>
      </w:pPr>
      <w:r w:rsidRPr="00B53F38">
        <w:t xml:space="preserve">(абзац введен </w:t>
      </w:r>
      <w:hyperlink r:id="rId150">
        <w:r w:rsidRPr="00B53F38">
          <w:t>Законом</w:t>
        </w:r>
      </w:hyperlink>
      <w:r w:rsidRPr="00B53F38">
        <w:t xml:space="preserve"> Новосибирской области от 28.11.2019 N 430-ОЗ)</w:t>
      </w:r>
    </w:p>
    <w:p w:rsidR="00053628" w:rsidRPr="00B53F38" w:rsidRDefault="00053628">
      <w:pPr>
        <w:pStyle w:val="ConsPlusNormal"/>
        <w:jc w:val="both"/>
      </w:pPr>
      <w:r w:rsidRPr="00B53F38">
        <w:t xml:space="preserve">(п. 3 в ред. </w:t>
      </w:r>
      <w:hyperlink r:id="rId151">
        <w:r w:rsidRPr="00B53F38">
          <w:t>Закона</w:t>
        </w:r>
      </w:hyperlink>
      <w:r w:rsidRPr="00B53F38">
        <w:t xml:space="preserve"> Новосибирской области от 01.07.2019 N 390-ОЗ)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3.1. Основанием применения налогоплательщиками, указанными в </w:t>
      </w:r>
      <w:hyperlink w:anchor="P256">
        <w:r w:rsidRPr="00B53F38">
          <w:t>абзаце восемнадцатом подпункта 1 пункта 1</w:t>
        </w:r>
      </w:hyperlink>
      <w:r w:rsidRPr="00B53F38">
        <w:t xml:space="preserve"> настоящей статьи, налоговых льгот по транспортному налогу является паспорт транспортного средства.</w:t>
      </w:r>
    </w:p>
    <w:p w:rsidR="00053628" w:rsidRPr="00B53F38" w:rsidRDefault="00053628">
      <w:pPr>
        <w:pStyle w:val="ConsPlusNormal"/>
        <w:jc w:val="both"/>
      </w:pPr>
      <w:r w:rsidRPr="00B53F38">
        <w:t xml:space="preserve">(п. 3.1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152">
        <w:r w:rsidRPr="00B53F38">
          <w:t>Законом</w:t>
        </w:r>
      </w:hyperlink>
      <w:r w:rsidRPr="00B53F38">
        <w:t xml:space="preserve"> Новосибирской области от 05.10.2021 N 107-ОЗ; в ред. </w:t>
      </w:r>
      <w:hyperlink r:id="rId153">
        <w:r w:rsidRPr="00B53F38">
          <w:t>Закона</w:t>
        </w:r>
      </w:hyperlink>
      <w:r w:rsidRPr="00B53F38">
        <w:t xml:space="preserve"> Новосибирской области от 02.11.2021 N 129-ОЗ)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4. Основанием применения налогоплательщиками, указанными в </w:t>
      </w:r>
      <w:hyperlink w:anchor="P286">
        <w:r w:rsidRPr="00B53F38">
          <w:t>подпункте 4 пункта 1 статьи 2.4</w:t>
        </w:r>
      </w:hyperlink>
      <w:r w:rsidRPr="00B53F38">
        <w:t xml:space="preserve"> настоящего Закона, налоговых льгот по транспортному налогу являются следующие документы: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154">
        <w:r w:rsidRPr="00B53F38">
          <w:t>Закона</w:t>
        </w:r>
      </w:hyperlink>
      <w:r w:rsidRPr="00B53F38">
        <w:t xml:space="preserve"> Новосибирской области от 02.11.2021 N 129-ОЗ)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1) паспорт транспортного средства - по транспортным средствам, оборудованным для использования газа в качестве моторного топлива;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2) свидетельство о соответствии конструкции транспортного средства требованиям безопасности - по транспортным средствам, оборудованным для использования газа в качестве моторного топлива путем внесения изменений в конструкцию транспортного средства;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3) договор об организации пассажирских перевозок - для налогоплательщиков, указанных в </w:t>
      </w:r>
      <w:hyperlink w:anchor="P287">
        <w:r w:rsidRPr="00B53F38">
          <w:t>абзаце втором подпункта 4 пункта 1 статьи 2.4</w:t>
        </w:r>
      </w:hyperlink>
      <w:r w:rsidRPr="00B53F38">
        <w:t xml:space="preserve"> настоящего Закона.</w:t>
      </w:r>
    </w:p>
    <w:p w:rsidR="00053628" w:rsidRPr="00B53F38" w:rsidRDefault="00053628">
      <w:pPr>
        <w:pStyle w:val="ConsPlusNormal"/>
        <w:jc w:val="both"/>
      </w:pPr>
      <w:r w:rsidRPr="00B53F38">
        <w:t xml:space="preserve">(п. 4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155">
        <w:r w:rsidRPr="00B53F38">
          <w:t>Законом</w:t>
        </w:r>
      </w:hyperlink>
      <w:r w:rsidRPr="00B53F38">
        <w:t xml:space="preserve"> Новосибирской области от 31.10.2014 N 475-ОЗ)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5. Основанием применения налогоплательщиками, указанными в </w:t>
      </w:r>
      <w:hyperlink w:anchor="P291">
        <w:r w:rsidRPr="00B53F38">
          <w:t>подпункте 5 пункта 1 статьи 2.4</w:t>
        </w:r>
      </w:hyperlink>
      <w:r w:rsidRPr="00B53F38">
        <w:t xml:space="preserve"> настоящего Закона, налоговых льгот по транспортному налогу являются следующие документы: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156">
        <w:r w:rsidRPr="00B53F38">
          <w:t>Закона</w:t>
        </w:r>
      </w:hyperlink>
      <w:r w:rsidRPr="00B53F38">
        <w:t xml:space="preserve"> Новосибирской области от 02.11.2021 N 129-ОЗ)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1) копия устава общественной организации инвалидов;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2) паспорт транспортного средства.</w:t>
      </w:r>
    </w:p>
    <w:p w:rsidR="00053628" w:rsidRPr="00B53F38" w:rsidRDefault="00053628">
      <w:pPr>
        <w:pStyle w:val="ConsPlusNormal"/>
        <w:jc w:val="both"/>
      </w:pPr>
      <w:r w:rsidRPr="00B53F38">
        <w:t xml:space="preserve">(п. 5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157">
        <w:r w:rsidRPr="00B53F38">
          <w:t>Законом</w:t>
        </w:r>
      </w:hyperlink>
      <w:r w:rsidRPr="00B53F38">
        <w:t xml:space="preserve"> Новосибирской области от 30.11.2018 N 305-ОЗ)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 xml:space="preserve">Статья 2.5. </w:t>
      </w:r>
      <w:proofErr w:type="gramStart"/>
      <w:r w:rsidRPr="00B53F38">
        <w:t>Исключена</w:t>
      </w:r>
      <w:proofErr w:type="gramEnd"/>
      <w:r w:rsidRPr="00B53F38">
        <w:t xml:space="preserve"> с 1 января 2007 года. - </w:t>
      </w:r>
      <w:hyperlink r:id="rId158">
        <w:r w:rsidRPr="00B53F38">
          <w:t>Закон</w:t>
        </w:r>
      </w:hyperlink>
      <w:r w:rsidRPr="00B53F38">
        <w:t xml:space="preserve"> Новосибирской области от 19.10.2006 N 31-ОЗ.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Title"/>
        <w:jc w:val="center"/>
        <w:outlineLvl w:val="2"/>
      </w:pPr>
      <w:r w:rsidRPr="00B53F38">
        <w:t>Глава 3. СТАВКИ НАЛОГА НА ИГОРНЫЙ БИЗНЕС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3.1. Общие положения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Настоящей главой в соответствии с </w:t>
      </w:r>
      <w:hyperlink r:id="rId159">
        <w:r w:rsidRPr="00B53F38">
          <w:t>главой 29</w:t>
        </w:r>
      </w:hyperlink>
      <w:r w:rsidRPr="00B53F38">
        <w:t xml:space="preserve"> Налогового кодекса Российской Федерации устанавливаются ставки налога на игорный бизнес.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3.2. Ставки налога на игорный бизнес</w:t>
      </w: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(в ред. </w:t>
      </w:r>
      <w:hyperlink r:id="rId160">
        <w:r w:rsidRPr="00B53F38">
          <w:t>Закона</w:t>
        </w:r>
      </w:hyperlink>
      <w:r w:rsidRPr="00B53F38">
        <w:t xml:space="preserve"> Новосибирской области от 30.11.2018 N 305-ОЗ)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>Ставки налога на игорный бизнес устанавливаются в следующих размерах: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lastRenderedPageBreak/>
        <w:t>1) за один процессинговый центр букмекерской конторы - 250 000 рублей;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2) за один процессинговый центр тотализатора - 250 000 рублей;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3) за один процессинговый центр интерактивных ставок тотализатора - 3 000 000 рублей;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4) за один процессинговый центр интерактивных ставок букмекерской конторы - 3 000 000 рублей;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5) за один пункт приема ставок тотализатора - 14 000 рублей;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6) за один пункт приема ставок букмекерской конторы - 14 000 рублей.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jc w:val="center"/>
        <w:outlineLvl w:val="2"/>
      </w:pPr>
      <w:r w:rsidRPr="00B53F38">
        <w:t>Глава 4. НАЛОГ НА ИМУЩЕСТВО ОРГАНИЗАЦИЙ</w:t>
      </w:r>
    </w:p>
    <w:p w:rsidR="00053628" w:rsidRPr="00B53F38" w:rsidRDefault="00053628">
      <w:pPr>
        <w:pStyle w:val="ConsPlusNormal"/>
        <w:jc w:val="center"/>
      </w:pPr>
      <w:proofErr w:type="gramStart"/>
      <w:r w:rsidRPr="00B53F38">
        <w:t xml:space="preserve">(в ред. </w:t>
      </w:r>
      <w:hyperlink r:id="rId161">
        <w:r w:rsidRPr="00B53F38">
          <w:t>Закона</w:t>
        </w:r>
      </w:hyperlink>
      <w:r w:rsidRPr="00B53F38">
        <w:t xml:space="preserve"> Новосибирской области</w:t>
      </w:r>
      <w:proofErr w:type="gramEnd"/>
    </w:p>
    <w:p w:rsidR="00053628" w:rsidRPr="00B53F38" w:rsidRDefault="00053628">
      <w:pPr>
        <w:pStyle w:val="ConsPlusNormal"/>
        <w:jc w:val="center"/>
      </w:pPr>
      <w:r w:rsidRPr="00B53F38">
        <w:t>от 24.11.2003 N 159-ОЗ)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4.1. Общие положения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Настоящей главой в соответствии с </w:t>
      </w:r>
      <w:hyperlink r:id="rId162">
        <w:r w:rsidRPr="00B53F38">
          <w:t>главой 30</w:t>
        </w:r>
      </w:hyperlink>
      <w:r w:rsidRPr="00B53F38">
        <w:t xml:space="preserve"> Налогового кодекса Российской Федерации устанавливается и вводится в действие налог на имущество организаций (далее в настоящей главе - налог), устанавливаются ставка налога, порядок уплаты, а также определяются особенности определения налоговой базы отдельных объектов недвижимого имущества.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Законов Новосибирской области от 02.11.2007 </w:t>
      </w:r>
      <w:hyperlink r:id="rId163">
        <w:r w:rsidRPr="00B53F38">
          <w:t>N 160-ОЗ</w:t>
        </w:r>
      </w:hyperlink>
      <w:r w:rsidRPr="00B53F38">
        <w:t xml:space="preserve">, от 24.11.2014 </w:t>
      </w:r>
      <w:hyperlink r:id="rId164">
        <w:r w:rsidRPr="00B53F38">
          <w:t>N 482-ОЗ</w:t>
        </w:r>
      </w:hyperlink>
      <w:r w:rsidRPr="00B53F38">
        <w:t xml:space="preserve">, от 02.11.2021 </w:t>
      </w:r>
      <w:hyperlink r:id="rId165">
        <w:r w:rsidRPr="00B53F38">
          <w:t>N 130-ОЗ</w:t>
        </w:r>
      </w:hyperlink>
      <w:r w:rsidRPr="00B53F38">
        <w:t>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4.2. Ставка налога</w:t>
      </w: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(в ред. </w:t>
      </w:r>
      <w:hyperlink r:id="rId166">
        <w:r w:rsidRPr="00B53F38">
          <w:t>Закона</w:t>
        </w:r>
      </w:hyperlink>
      <w:r w:rsidRPr="00B53F38">
        <w:t xml:space="preserve"> Новосибирской области от 24.11.2014 N 482-ОЗ)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B53F38">
      <w:pPr>
        <w:pStyle w:val="ConsPlusNormal"/>
        <w:ind w:firstLine="540"/>
        <w:jc w:val="both"/>
      </w:pPr>
      <w:hyperlink r:id="rId167">
        <w:r w:rsidR="00053628" w:rsidRPr="00B53F38">
          <w:t>Ставки</w:t>
        </w:r>
      </w:hyperlink>
      <w:r w:rsidR="00053628" w:rsidRPr="00B53F38">
        <w:t xml:space="preserve"> налога устанавливаются в следующих размерах: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1) в отношении имущества, признаваемого объектом налогообложения, налоговая база которого определяется как среднегодовая стоимость, - 2,2 процента;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2) в отношении объектов недвижимого имущества, указанных в </w:t>
      </w:r>
      <w:hyperlink w:anchor="P372">
        <w:r w:rsidRPr="00B53F38">
          <w:t>подпунктах 1</w:t>
        </w:r>
      </w:hyperlink>
      <w:r w:rsidRPr="00B53F38">
        <w:t xml:space="preserve">, </w:t>
      </w:r>
      <w:hyperlink w:anchor="P373">
        <w:r w:rsidRPr="00B53F38">
          <w:t>2</w:t>
        </w:r>
      </w:hyperlink>
      <w:r w:rsidRPr="00B53F38">
        <w:t xml:space="preserve"> и </w:t>
      </w:r>
      <w:hyperlink w:anchor="P376">
        <w:r w:rsidRPr="00B53F38">
          <w:t>4 пункта 1 статьи 4.5</w:t>
        </w:r>
      </w:hyperlink>
      <w:r w:rsidRPr="00B53F38">
        <w:t xml:space="preserve"> настоящего Закона, налоговая база которых определяется как кадастровая стоимость, в 2015 году - 1,0 процента, в 2016 году - 1,5 процента, в 2017 году и последующие годы - 2,0 процента;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3) в отношении объектов недвижимого имущества, указанных в </w:t>
      </w:r>
      <w:hyperlink w:anchor="P375">
        <w:r w:rsidRPr="00B53F38">
          <w:t>подпункте 3 пункта 1 статьи 4.5</w:t>
        </w:r>
      </w:hyperlink>
      <w:r w:rsidRPr="00B53F38">
        <w:t xml:space="preserve"> настоящего Закона, налоговая база которых определяется как кадастровая стоимость, в 2015 году - 1,5 процента, в 2016 году и последующие годы - 2,0 процента.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4.3. Порядок уплаты налога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168">
        <w:r w:rsidRPr="00B53F38">
          <w:t>Закона</w:t>
        </w:r>
      </w:hyperlink>
      <w:r w:rsidRPr="00B53F38">
        <w:t xml:space="preserve"> Новосибирской области от 02.11.2021 N 130-ОЗ)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1. Абзац утратил силу с 1 января 2022 года. - </w:t>
      </w:r>
      <w:hyperlink r:id="rId169">
        <w:r w:rsidRPr="00B53F38">
          <w:t>Закон</w:t>
        </w:r>
      </w:hyperlink>
      <w:r w:rsidRPr="00B53F38">
        <w:t xml:space="preserve"> Новосибирской области от 02.11.2021 N 130-ОЗ.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proofErr w:type="gramStart"/>
      <w:r w:rsidRPr="00B53F38">
        <w:t>От исчисления и уплаты авансовых платежей по итогам отчетного периода освобождаются сельскохозяйственные товаропроизводители при условии, что за предыдущий год в общем доходе от реализации товаров (работ, услуг) доля дохода от реализации произведенной ими сельскохозяйственной продукции и (или) выращенной ими рыбы, включая продукцию ее первичной переработки, произведенную ими из сельскохозяйственного сырья собственного производства и (или) выращенной ими рыбы, составляет не менее</w:t>
      </w:r>
      <w:proofErr w:type="gramEnd"/>
      <w:r w:rsidRPr="00B53F38">
        <w:t xml:space="preserve"> 70%.</w:t>
      </w:r>
    </w:p>
    <w:p w:rsidR="00053628" w:rsidRPr="00B53F38" w:rsidRDefault="00053628">
      <w:pPr>
        <w:pStyle w:val="ConsPlusNormal"/>
        <w:jc w:val="both"/>
      </w:pPr>
      <w:r w:rsidRPr="00B53F38">
        <w:lastRenderedPageBreak/>
        <w:t xml:space="preserve">(абзац введен </w:t>
      </w:r>
      <w:hyperlink r:id="rId170">
        <w:r w:rsidRPr="00B53F38">
          <w:t>Законом</w:t>
        </w:r>
      </w:hyperlink>
      <w:r w:rsidRPr="00B53F38">
        <w:t xml:space="preserve"> Новосибирской области от 25.11.2004 N 235-ОЗ; в ред. </w:t>
      </w:r>
      <w:hyperlink r:id="rId171">
        <w:r w:rsidRPr="00B53F38">
          <w:t>Закона</w:t>
        </w:r>
      </w:hyperlink>
      <w:r w:rsidRPr="00B53F38">
        <w:t xml:space="preserve"> Новосибирской области от 03.05.2012 N 204-ОЗ)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2. Утратил силу с 1 января 2022 года. - </w:t>
      </w:r>
      <w:hyperlink r:id="rId172">
        <w:r w:rsidRPr="00B53F38">
          <w:t>Закон</w:t>
        </w:r>
      </w:hyperlink>
      <w:r w:rsidRPr="00B53F38">
        <w:t xml:space="preserve"> Новосибирской области от 02.11.2021 N 130-ОЗ.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3. Налог и авансовые платежи перечисляются налогоплательщиками на казначейский счет для осуществления и отражения операций по учету и распределению поступлений, открытый территориальному органу Федерального казначейства.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Законов Новосибирской области от 03.05.2012 </w:t>
      </w:r>
      <w:hyperlink r:id="rId173">
        <w:r w:rsidRPr="00B53F38">
          <w:t>N 204-ОЗ</w:t>
        </w:r>
      </w:hyperlink>
      <w:r w:rsidRPr="00B53F38">
        <w:t xml:space="preserve">, от 06.05.2022 </w:t>
      </w:r>
      <w:hyperlink r:id="rId174">
        <w:r w:rsidRPr="00B53F38">
          <w:t>N 205-ОЗ</w:t>
        </w:r>
      </w:hyperlink>
      <w:r w:rsidRPr="00B53F38">
        <w:t>)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 xml:space="preserve">Статья 4.4. Утратила силу с 1 января 2008 года. - </w:t>
      </w:r>
      <w:hyperlink r:id="rId175">
        <w:r w:rsidRPr="00B53F38">
          <w:t>Закон</w:t>
        </w:r>
      </w:hyperlink>
      <w:r w:rsidRPr="00B53F38">
        <w:t xml:space="preserve"> Новосибирской области от 02.11.2007 N 160-ОЗ.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4.5. Особенности определения налоговой базы отдельных объектов недвижимого имущества</w:t>
      </w:r>
    </w:p>
    <w:p w:rsidR="00053628" w:rsidRPr="00B53F38" w:rsidRDefault="00053628">
      <w:pPr>
        <w:pStyle w:val="ConsPlusNormal"/>
        <w:ind w:firstLine="540"/>
        <w:jc w:val="both"/>
      </w:pPr>
      <w:r w:rsidRPr="00B53F38">
        <w:t>(</w:t>
      </w:r>
      <w:proofErr w:type="gramStart"/>
      <w:r w:rsidRPr="00B53F38">
        <w:t>введена</w:t>
      </w:r>
      <w:proofErr w:type="gramEnd"/>
      <w:r w:rsidRPr="00B53F38">
        <w:t xml:space="preserve"> </w:t>
      </w:r>
      <w:hyperlink r:id="rId176">
        <w:r w:rsidRPr="00B53F38">
          <w:t>Законом</w:t>
        </w:r>
      </w:hyperlink>
      <w:r w:rsidRPr="00B53F38">
        <w:t xml:space="preserve"> Новосибирской области от 24.11.2014 N 482-ОЗ)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bookmarkStart w:id="21" w:name="P370"/>
      <w:bookmarkEnd w:id="21"/>
      <w:r w:rsidRPr="00B53F38">
        <w:t>1. Налоговая база определяется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177">
        <w:r w:rsidRPr="00B53F38">
          <w:t>Закона</w:t>
        </w:r>
      </w:hyperlink>
      <w:r w:rsidRPr="00B53F38">
        <w:t xml:space="preserve"> Новосибирской области от 29.05.2017 N 166-ОЗ)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bookmarkStart w:id="22" w:name="P372"/>
      <w:bookmarkEnd w:id="22"/>
      <w:r w:rsidRPr="00B53F38">
        <w:t>1) административно-деловые центры и торговые центры (комплексы) общей площадью свыше 3000 квадратных метров и помещения в них;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bookmarkStart w:id="23" w:name="P373"/>
      <w:bookmarkEnd w:id="23"/>
      <w:proofErr w:type="gramStart"/>
      <w:r w:rsidRPr="00B53F38"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расположенные в отдельно стоящих нежилых зданиях (строениях, сооружениях</w:t>
      </w:r>
      <w:proofErr w:type="gramEnd"/>
      <w:r w:rsidRPr="00B53F38">
        <w:t>) общей площадью свыше 3000 квадратных метров или в многоквартирных домах, общая площадь нежилых помещений в которых превышает 3000 квадратных метров;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178">
        <w:r w:rsidRPr="00B53F38">
          <w:t>Закона</w:t>
        </w:r>
      </w:hyperlink>
      <w:r w:rsidRPr="00B53F38">
        <w:t xml:space="preserve"> Новосибирской области от 29.05.2017 N 166-ОЗ)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bookmarkStart w:id="24" w:name="P375"/>
      <w:bookmarkEnd w:id="24"/>
      <w:r w:rsidRPr="00B53F38">
        <w:t>3)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bookmarkStart w:id="25" w:name="P376"/>
      <w:bookmarkEnd w:id="25"/>
      <w:r w:rsidRPr="00B53F38">
        <w:t>4) жилые дома, квартиры, комнаты.</w:t>
      </w:r>
    </w:p>
    <w:p w:rsidR="00053628" w:rsidRPr="00B53F38" w:rsidRDefault="00053628">
      <w:pPr>
        <w:pStyle w:val="ConsPlusNormal"/>
        <w:jc w:val="both"/>
      </w:pPr>
      <w:r w:rsidRPr="00B53F38">
        <w:t>(</w:t>
      </w:r>
      <w:proofErr w:type="spellStart"/>
      <w:r w:rsidRPr="00B53F38">
        <w:t>пп</w:t>
      </w:r>
      <w:proofErr w:type="spellEnd"/>
      <w:r w:rsidRPr="00B53F38">
        <w:t xml:space="preserve">. 4 в ред. </w:t>
      </w:r>
      <w:hyperlink r:id="rId179">
        <w:r w:rsidRPr="00B53F38">
          <w:t>Закона</w:t>
        </w:r>
      </w:hyperlink>
      <w:r w:rsidRPr="00B53F38">
        <w:t xml:space="preserve"> Новосибирской области от 28.11.2019 N 429-ОЗ)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2. </w:t>
      </w:r>
      <w:proofErr w:type="gramStart"/>
      <w:r w:rsidRPr="00B53F38">
        <w:t xml:space="preserve">Особенности определения налоговой базы отдельных объектов недвижимого имущества, определенные </w:t>
      </w:r>
      <w:hyperlink w:anchor="P370">
        <w:r w:rsidRPr="00B53F38">
          <w:t>пунктом 1</w:t>
        </w:r>
      </w:hyperlink>
      <w:r w:rsidRPr="00B53F38">
        <w:t xml:space="preserve"> настоящей статьи, не распространяются на организации потребительской кооперации, осуществляющие свою деятельность в соответствии с </w:t>
      </w:r>
      <w:hyperlink r:id="rId180">
        <w:r w:rsidRPr="00B53F38">
          <w:t>Законом</w:t>
        </w:r>
      </w:hyperlink>
      <w:r w:rsidRPr="00B53F38">
        <w:t xml:space="preserve"> Российской Федерации от 19 июня 1992 года N 3085-1 "О потребительской кооперации (потребительских обществах, их союзах) в Российской Федерации".</w:t>
      </w:r>
      <w:proofErr w:type="gramEnd"/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jc w:val="center"/>
        <w:outlineLvl w:val="2"/>
      </w:pPr>
      <w:r w:rsidRPr="00B53F38">
        <w:t xml:space="preserve">Глава 4.1. ДОПОЛНИТЕЛЬНЫЕ ОСНОВАНИЯ ПРИЗНАНИЯ </w:t>
      </w:r>
      <w:proofErr w:type="gramStart"/>
      <w:r w:rsidRPr="00B53F38">
        <w:t>БЕЗНАДЕЖНЫМИ</w:t>
      </w:r>
      <w:proofErr w:type="gramEnd"/>
    </w:p>
    <w:p w:rsidR="00053628" w:rsidRPr="00B53F38" w:rsidRDefault="00053628">
      <w:pPr>
        <w:pStyle w:val="ConsPlusTitle"/>
        <w:jc w:val="center"/>
      </w:pPr>
      <w:r w:rsidRPr="00B53F38">
        <w:t>К ВЗЫСКАНИЮ НЕДОИМКИ, ЗАДОЛЖЕННОСТИ ПО ПЕНЯМ</w:t>
      </w:r>
    </w:p>
    <w:p w:rsidR="00053628" w:rsidRPr="00B53F38" w:rsidRDefault="00053628">
      <w:pPr>
        <w:pStyle w:val="ConsPlusTitle"/>
        <w:jc w:val="center"/>
      </w:pPr>
      <w:r w:rsidRPr="00B53F38">
        <w:t>И ШТРАФАМ ПО РЕГИОНАЛЬНЫМ НАЛОГАМ</w:t>
      </w:r>
    </w:p>
    <w:p w:rsidR="00053628" w:rsidRPr="00B53F38" w:rsidRDefault="00053628">
      <w:pPr>
        <w:pStyle w:val="ConsPlusNormal"/>
        <w:jc w:val="center"/>
      </w:pPr>
      <w:proofErr w:type="gramStart"/>
      <w:r w:rsidRPr="00B53F38">
        <w:t xml:space="preserve">(в ред. </w:t>
      </w:r>
      <w:hyperlink r:id="rId181">
        <w:r w:rsidRPr="00B53F38">
          <w:t>Закона</w:t>
        </w:r>
      </w:hyperlink>
      <w:r w:rsidRPr="00B53F38">
        <w:t xml:space="preserve"> Новосибирской области</w:t>
      </w:r>
      <w:proofErr w:type="gramEnd"/>
    </w:p>
    <w:p w:rsidR="00053628" w:rsidRPr="00B53F38" w:rsidRDefault="00053628">
      <w:pPr>
        <w:pStyle w:val="ConsPlusNormal"/>
        <w:jc w:val="center"/>
      </w:pPr>
      <w:r w:rsidRPr="00B53F38">
        <w:t>от 31.10.2014 N 475-ОЗ)</w:t>
      </w:r>
    </w:p>
    <w:p w:rsidR="00053628" w:rsidRPr="00B53F38" w:rsidRDefault="00053628">
      <w:pPr>
        <w:pStyle w:val="ConsPlusNormal"/>
        <w:jc w:val="center"/>
      </w:pPr>
      <w:proofErr w:type="gramStart"/>
      <w:r w:rsidRPr="00B53F38">
        <w:t xml:space="preserve">(введена </w:t>
      </w:r>
      <w:hyperlink r:id="rId182">
        <w:r w:rsidRPr="00B53F38">
          <w:t>Законом</w:t>
        </w:r>
      </w:hyperlink>
      <w:r w:rsidRPr="00B53F38">
        <w:t xml:space="preserve"> Новосибирской области</w:t>
      </w:r>
      <w:proofErr w:type="gramEnd"/>
    </w:p>
    <w:p w:rsidR="00053628" w:rsidRPr="00B53F38" w:rsidRDefault="00053628">
      <w:pPr>
        <w:pStyle w:val="ConsPlusNormal"/>
        <w:jc w:val="center"/>
      </w:pPr>
      <w:r w:rsidRPr="00B53F38">
        <w:lastRenderedPageBreak/>
        <w:t>от 01.10.2013 N 363-ОЗ)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 xml:space="preserve">Статья 4.1.1. Дополнительные основания признания </w:t>
      </w:r>
      <w:proofErr w:type="gramStart"/>
      <w:r w:rsidRPr="00B53F38">
        <w:t>безнадежными</w:t>
      </w:r>
      <w:proofErr w:type="gramEnd"/>
      <w:r w:rsidRPr="00B53F38">
        <w:t xml:space="preserve"> к взысканию с физических лиц недоимки по транспортному налогу, задолженности по пеням, начисленным на указанную недоимку</w:t>
      </w: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(в ред. </w:t>
      </w:r>
      <w:hyperlink r:id="rId183">
        <w:r w:rsidRPr="00B53F38">
          <w:t>Закона</w:t>
        </w:r>
      </w:hyperlink>
      <w:r w:rsidRPr="00B53F38">
        <w:t xml:space="preserve"> Новосибирской области от 25.12.2020 N 47-ОЗ)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>1. Дополнительными основаниями признания безнадежными к взысканию с физических лиц недоимки по транспортному налогу, задолженности по пеням, начисленным на указанную недоимку, являются: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bookmarkStart w:id="26" w:name="P392"/>
      <w:bookmarkEnd w:id="26"/>
      <w:proofErr w:type="gramStart"/>
      <w:r w:rsidRPr="00B53F38">
        <w:t xml:space="preserve">1) утрата налоговым органом возможности взыскания недоимки по транспортному налогу, задолженности по пеням, начисленным на указанную недоимку, в связи с отсутствием у налогового органа основания для обращения в суд с заявлением о восстановлении пропущенного срока для повторного предъявления к исполнению исполнительного документа, возвращенного по основаниям, предусмотренным </w:t>
      </w:r>
      <w:hyperlink r:id="rId184">
        <w:r w:rsidRPr="00B53F38">
          <w:t>пунктами 3</w:t>
        </w:r>
      </w:hyperlink>
      <w:r w:rsidRPr="00B53F38">
        <w:t xml:space="preserve">, </w:t>
      </w:r>
      <w:hyperlink r:id="rId185">
        <w:r w:rsidRPr="00B53F38">
          <w:t>4 части 1 статьи 46</w:t>
        </w:r>
      </w:hyperlink>
      <w:r w:rsidRPr="00B53F38">
        <w:t xml:space="preserve"> Федерального закона от 2 октября 2007 года</w:t>
      </w:r>
      <w:proofErr w:type="gramEnd"/>
      <w:r w:rsidRPr="00B53F38">
        <w:t xml:space="preserve"> N 229-ФЗ "Об исполнительном производстве";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bookmarkStart w:id="27" w:name="P393"/>
      <w:bookmarkEnd w:id="27"/>
      <w:proofErr w:type="gramStart"/>
      <w:r w:rsidRPr="00B53F38">
        <w:t>2) наличие задолженности по пеням, начисленным на недоимку по транспортному налогу, образовавшуюся на 1 января 2015 года и не погашенную на дату принятия налоговым органом решения о признании безнадежными к взысканию и списании недоимки и задолженности по пеням, штрафам и процентам в случае, когда недоимка, на которую начислена пеня, погашена после 1 января 2015 года;</w:t>
      </w:r>
      <w:proofErr w:type="gramEnd"/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3) действовал по 31 декабря 2021 года. - </w:t>
      </w:r>
      <w:hyperlink r:id="rId186">
        <w:r w:rsidRPr="00B53F38">
          <w:t>Закон</w:t>
        </w:r>
      </w:hyperlink>
      <w:r w:rsidRPr="00B53F38">
        <w:t xml:space="preserve"> Новосибирской области от 25.12.2020 N 47-ОЗ;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4) действовал по 31 декабря 2022 года. - </w:t>
      </w:r>
      <w:hyperlink r:id="rId187">
        <w:r w:rsidRPr="00B53F38">
          <w:t>Закон</w:t>
        </w:r>
      </w:hyperlink>
      <w:r w:rsidRPr="00B53F38">
        <w:t xml:space="preserve"> Новосибирской области от 14.07.2022 N 219-ОЗ.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2. Документами, подтверждающими обстоятельства признания безнадежными к взысканию недоимки, задолженности по пеням, являются: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1) в случае, указанном в </w:t>
      </w:r>
      <w:hyperlink w:anchor="P392">
        <w:r w:rsidRPr="00B53F38">
          <w:t>подпункте 1 пункта 1</w:t>
        </w:r>
      </w:hyperlink>
      <w:r w:rsidRPr="00B53F38">
        <w:t xml:space="preserve"> настоящей статьи: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справка налогового органа о суммах недоимки и задолженности по пеням, штрафам и процентам, взыскание которых невозможно, на дату принятия решения о признании </w:t>
      </w:r>
      <w:proofErr w:type="gramStart"/>
      <w:r w:rsidRPr="00B53F38">
        <w:t>безнадежными</w:t>
      </w:r>
      <w:proofErr w:type="gramEnd"/>
      <w:r w:rsidRPr="00B53F38">
        <w:t xml:space="preserve"> к взысканию и списании недоимки и задолженности по пеням, штрафам и процентам по форме, утвержденной в соответствии с </w:t>
      </w:r>
      <w:hyperlink r:id="rId188">
        <w:r w:rsidRPr="00B53F38">
          <w:t>пунктом 5 статьи 59</w:t>
        </w:r>
      </w:hyperlink>
      <w:r w:rsidRPr="00B53F38">
        <w:t xml:space="preserve"> Налогового кодекса Российской Федерации;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копия постановления об окончании исполнительного производства или копия постановления об окончании исполнительного производства и о возвращении взыскателю исполнительного документа;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189">
        <w:r w:rsidRPr="00B53F38">
          <w:t>Закона</w:t>
        </w:r>
      </w:hyperlink>
      <w:r w:rsidRPr="00B53F38">
        <w:t xml:space="preserve"> Новосибирской области от 14.07.2022 N 219-ОЗ)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заключение налогового органа об утрате возможности взыскания с физических лиц недоимки по транспортному налогу, задолженности по пеням, начисленным на указанную недоимку;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2) в случае, указанном в </w:t>
      </w:r>
      <w:hyperlink w:anchor="P393">
        <w:r w:rsidRPr="00B53F38">
          <w:t>подпункте 2 пункта 1</w:t>
        </w:r>
      </w:hyperlink>
      <w:r w:rsidRPr="00B53F38">
        <w:t xml:space="preserve"> настоящей статьи: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справка налогового органа о суммах недоимки и задолженности по пеням, штрафам и процентам, взыскание которых невозможно, на дату принятия решения о признании </w:t>
      </w:r>
      <w:proofErr w:type="gramStart"/>
      <w:r w:rsidRPr="00B53F38">
        <w:t>безнадежными</w:t>
      </w:r>
      <w:proofErr w:type="gramEnd"/>
      <w:r w:rsidRPr="00B53F38">
        <w:t xml:space="preserve"> к взысканию и списании недоимки и задолженности по пеням, штрафам и процентам по форме, утвержденной в соответствии с </w:t>
      </w:r>
      <w:hyperlink r:id="rId190">
        <w:r w:rsidRPr="00B53F38">
          <w:t>пунктом 5 статьи 59</w:t>
        </w:r>
      </w:hyperlink>
      <w:r w:rsidRPr="00B53F38">
        <w:t xml:space="preserve"> Налогового кодекса </w:t>
      </w:r>
      <w:r w:rsidRPr="00B53F38">
        <w:lastRenderedPageBreak/>
        <w:t>Российской Федерации;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3) действовал по 31 декабря 2021 года. - </w:t>
      </w:r>
      <w:hyperlink r:id="rId191">
        <w:r w:rsidRPr="00B53F38">
          <w:t>Закон</w:t>
        </w:r>
      </w:hyperlink>
      <w:r w:rsidRPr="00B53F38">
        <w:t xml:space="preserve"> Новосибирской области от 25.12.2020 N 47-ОЗ;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4) действовал по 31 декабря 2022 года. - </w:t>
      </w:r>
      <w:hyperlink r:id="rId192">
        <w:r w:rsidRPr="00B53F38">
          <w:t>Закон</w:t>
        </w:r>
      </w:hyperlink>
      <w:r w:rsidRPr="00B53F38">
        <w:t xml:space="preserve"> Новосибирской области от 14.07.2022 N 219-ОЗ.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jc w:val="center"/>
        <w:outlineLvl w:val="1"/>
      </w:pPr>
      <w:r w:rsidRPr="00B53F38">
        <w:t>Раздел III. СПЕЦИАЛЬНЫЕ НАЛОГОВЫЕ РЕЖИМЫ</w:t>
      </w:r>
    </w:p>
    <w:p w:rsidR="00053628" w:rsidRPr="00B53F38" w:rsidRDefault="00053628">
      <w:pPr>
        <w:pStyle w:val="ConsPlusNormal"/>
        <w:jc w:val="center"/>
      </w:pPr>
      <w:proofErr w:type="gramStart"/>
      <w:r w:rsidRPr="00B53F38">
        <w:t xml:space="preserve">(в ред. </w:t>
      </w:r>
      <w:hyperlink r:id="rId193">
        <w:r w:rsidRPr="00B53F38">
          <w:t>Закона</w:t>
        </w:r>
      </w:hyperlink>
      <w:r w:rsidRPr="00B53F38">
        <w:t xml:space="preserve"> Новосибирской области</w:t>
      </w:r>
      <w:proofErr w:type="gramEnd"/>
    </w:p>
    <w:p w:rsidR="00053628" w:rsidRPr="00B53F38" w:rsidRDefault="00053628">
      <w:pPr>
        <w:pStyle w:val="ConsPlusNormal"/>
        <w:jc w:val="center"/>
      </w:pPr>
      <w:r w:rsidRPr="00B53F38">
        <w:t>от 04.11.2005 N 333-ОЗ)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jc w:val="center"/>
        <w:outlineLvl w:val="2"/>
      </w:pPr>
      <w:r w:rsidRPr="00B53F38">
        <w:t>Глава 5. УПРОЩЕННАЯ СИСТЕМА НАЛОГООБЛОЖЕНИЯ</w:t>
      </w:r>
    </w:p>
    <w:p w:rsidR="00053628" w:rsidRPr="00B53F38" w:rsidRDefault="00053628">
      <w:pPr>
        <w:pStyle w:val="ConsPlusTitle"/>
        <w:jc w:val="center"/>
      </w:pPr>
      <w:r w:rsidRPr="00B53F38">
        <w:t>НА ОСНОВЕ ПАТЕНТА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Утратила силу с 1 января 2013 года. - </w:t>
      </w:r>
      <w:hyperlink r:id="rId194">
        <w:r w:rsidRPr="00B53F38">
          <w:t>Закон</w:t>
        </w:r>
      </w:hyperlink>
      <w:r w:rsidRPr="00B53F38">
        <w:t xml:space="preserve"> Новосибирской области от 29.11.2012 N 277-ОЗ.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Title"/>
        <w:jc w:val="center"/>
        <w:outlineLvl w:val="2"/>
      </w:pPr>
      <w:r w:rsidRPr="00B53F38">
        <w:t>Глава 5.1. ПАТЕНТНАЯ СИСТЕМА НАЛОГООБЛОЖЕНИЯ</w:t>
      </w:r>
    </w:p>
    <w:p w:rsidR="00053628" w:rsidRPr="00B53F38" w:rsidRDefault="00053628">
      <w:pPr>
        <w:pStyle w:val="ConsPlusNormal"/>
        <w:jc w:val="center"/>
      </w:pPr>
      <w:proofErr w:type="gramStart"/>
      <w:r w:rsidRPr="00B53F38">
        <w:t xml:space="preserve">(введена </w:t>
      </w:r>
      <w:hyperlink r:id="rId195">
        <w:r w:rsidRPr="00B53F38">
          <w:t>Законом</w:t>
        </w:r>
      </w:hyperlink>
      <w:r w:rsidRPr="00B53F38">
        <w:t xml:space="preserve"> Новосибирской области</w:t>
      </w:r>
      <w:proofErr w:type="gramEnd"/>
    </w:p>
    <w:p w:rsidR="00053628" w:rsidRPr="00B53F38" w:rsidRDefault="00053628">
      <w:pPr>
        <w:pStyle w:val="ConsPlusNormal"/>
        <w:jc w:val="center"/>
      </w:pPr>
      <w:r w:rsidRPr="00B53F38">
        <w:t>от 29.11.2012 N 277-ОЗ)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5.1. Общие положения</w:t>
      </w: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(в ред. </w:t>
      </w:r>
      <w:hyperlink r:id="rId196">
        <w:r w:rsidRPr="00B53F38">
          <w:t>Закона</w:t>
        </w:r>
      </w:hyperlink>
      <w:r w:rsidRPr="00B53F38">
        <w:t xml:space="preserve"> Новосибирской области от 28.11.2019 N 429-ОЗ)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Настоящей главой в соответствии с </w:t>
      </w:r>
      <w:hyperlink r:id="rId197">
        <w:r w:rsidRPr="00B53F38">
          <w:t>главой 26.5</w:t>
        </w:r>
      </w:hyperlink>
      <w:r w:rsidRPr="00B53F38">
        <w:t xml:space="preserve"> Налогового кодекса Российской Федерации вводится в действие на территории Новосибирской области патентная система налогообложения и устанавливаются: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1) перечень видов предпринимательской деятельности, в отношении которых применяется (может применяться) патентная система налогообложения;</w:t>
      </w:r>
    </w:p>
    <w:p w:rsidR="00053628" w:rsidRPr="00B53F38" w:rsidRDefault="00053628">
      <w:pPr>
        <w:pStyle w:val="ConsPlusNormal"/>
        <w:jc w:val="both"/>
      </w:pPr>
      <w:r w:rsidRPr="00B53F38">
        <w:t>(</w:t>
      </w:r>
      <w:proofErr w:type="spellStart"/>
      <w:r w:rsidRPr="00B53F38">
        <w:t>пп</w:t>
      </w:r>
      <w:proofErr w:type="spellEnd"/>
      <w:r w:rsidRPr="00B53F38">
        <w:t xml:space="preserve">. 1 в ред. </w:t>
      </w:r>
      <w:hyperlink r:id="rId198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2)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на единицу средней численности наемных работников;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на единицу автотранспортных средств, судов водного транспорта;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на 1 тонну грузоподъемности транспортных средств, на одно пассажирское место;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на 1 квадратный метр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199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на один объект стационарной (нестационарной) торговой сети, объект организации общественного питания;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на 1 квадратный метр площади объекта стационарной (нестационарной) торговой сети, объекта организации общественного питания;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в зависимости от территории действия патента (по группам муниципальных образований);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на 1 квадратный метр площади стоянки для транспортных средств;</w:t>
      </w:r>
    </w:p>
    <w:p w:rsidR="00053628" w:rsidRPr="00B53F38" w:rsidRDefault="00053628">
      <w:pPr>
        <w:pStyle w:val="ConsPlusNormal"/>
        <w:jc w:val="both"/>
      </w:pPr>
      <w:r w:rsidRPr="00B53F38">
        <w:lastRenderedPageBreak/>
        <w:t xml:space="preserve">(абзац введен </w:t>
      </w:r>
      <w:hyperlink r:id="rId200">
        <w:r w:rsidRPr="00B53F38">
          <w:t>Законом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2.1) ограничения для применения патентной системы налогообложения;</w:t>
      </w:r>
    </w:p>
    <w:p w:rsidR="00053628" w:rsidRPr="00B53F38" w:rsidRDefault="00053628">
      <w:pPr>
        <w:pStyle w:val="ConsPlusNormal"/>
        <w:jc w:val="both"/>
      </w:pPr>
      <w:r w:rsidRPr="00B53F38">
        <w:t>(</w:t>
      </w:r>
      <w:proofErr w:type="spellStart"/>
      <w:r w:rsidRPr="00B53F38">
        <w:t>пп</w:t>
      </w:r>
      <w:proofErr w:type="spellEnd"/>
      <w:r w:rsidRPr="00B53F38">
        <w:t xml:space="preserve">. 2.1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201">
        <w:r w:rsidRPr="00B53F38">
          <w:t>Законом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3) виды предпринимательской деятельности, в отношении которых устанавливается налоговая ставка в размере 0 процентов.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5.2. Виды предпринимательской деятельности, в отношении которых применяется (может применяться) патентная система налогообложения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02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1. Патентная система налогообложения применяется в отношении видов предпринимательской деятельности, </w:t>
      </w:r>
      <w:hyperlink w:anchor="P997">
        <w:r w:rsidRPr="00B53F38">
          <w:t>перечень</w:t>
        </w:r>
      </w:hyperlink>
      <w:r w:rsidRPr="00B53F38">
        <w:t xml:space="preserve"> которых установлен в приложении 1 к настоящему Закону (далее - приложение 1).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03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2. Патентная система налогообложения может применяться в отношении видов предпринимательской деятельности, </w:t>
      </w:r>
      <w:hyperlink w:anchor="P1966">
        <w:r w:rsidRPr="00B53F38">
          <w:t>перечень</w:t>
        </w:r>
      </w:hyperlink>
      <w:r w:rsidRPr="00B53F38">
        <w:t xml:space="preserve"> которых установлен в приложении 2 к настоящему Закону (далее - приложение 2).</w:t>
      </w:r>
    </w:p>
    <w:p w:rsidR="00053628" w:rsidRPr="00B53F38" w:rsidRDefault="00053628">
      <w:pPr>
        <w:pStyle w:val="ConsPlusNormal"/>
        <w:jc w:val="both"/>
      </w:pPr>
      <w:r w:rsidRPr="00B53F38">
        <w:t xml:space="preserve">(п. 2 в ред. </w:t>
      </w:r>
      <w:hyperlink r:id="rId204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5.3.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(в ред. </w:t>
      </w:r>
      <w:hyperlink r:id="rId205">
        <w:r w:rsidRPr="00B53F38">
          <w:t>Закона</w:t>
        </w:r>
      </w:hyperlink>
      <w:r w:rsidRPr="00B53F38">
        <w:t xml:space="preserve"> Новосибирской области от 28.11.2019 N 429-ОЗ)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>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определяется: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06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1) по видам предпринимательской деятельности, указанным в </w:t>
      </w:r>
      <w:hyperlink w:anchor="P1015">
        <w:r w:rsidRPr="00B53F38">
          <w:t>строках 1</w:t>
        </w:r>
      </w:hyperlink>
      <w:r w:rsidRPr="00B53F38">
        <w:t xml:space="preserve"> - </w:t>
      </w:r>
      <w:hyperlink w:anchor="P1111">
        <w:r w:rsidRPr="00B53F38">
          <w:t>9</w:t>
        </w:r>
      </w:hyperlink>
      <w:r w:rsidRPr="00B53F38">
        <w:t xml:space="preserve">, </w:t>
      </w:r>
      <w:hyperlink w:anchor="P1147">
        <w:r w:rsidRPr="00B53F38">
          <w:t>12</w:t>
        </w:r>
      </w:hyperlink>
      <w:r w:rsidRPr="00B53F38">
        <w:t xml:space="preserve"> - </w:t>
      </w:r>
      <w:hyperlink w:anchor="P1219">
        <w:r w:rsidRPr="00B53F38">
          <w:t>18</w:t>
        </w:r>
      </w:hyperlink>
      <w:r w:rsidRPr="00B53F38">
        <w:t xml:space="preserve">, </w:t>
      </w:r>
      <w:hyperlink w:anchor="P1259">
        <w:r w:rsidRPr="00B53F38">
          <w:t>20</w:t>
        </w:r>
      </w:hyperlink>
      <w:r w:rsidRPr="00B53F38">
        <w:t xml:space="preserve"> - </w:t>
      </w:r>
      <w:hyperlink w:anchor="P1391">
        <w:r w:rsidRPr="00B53F38">
          <w:t>31</w:t>
        </w:r>
      </w:hyperlink>
      <w:r w:rsidRPr="00B53F38">
        <w:t xml:space="preserve">, </w:t>
      </w:r>
      <w:hyperlink w:anchor="P1411">
        <w:r w:rsidRPr="00B53F38">
          <w:t>34</w:t>
        </w:r>
      </w:hyperlink>
      <w:r w:rsidRPr="00B53F38">
        <w:t xml:space="preserve"> - </w:t>
      </w:r>
      <w:hyperlink w:anchor="P1531">
        <w:r w:rsidRPr="00B53F38">
          <w:t>44</w:t>
        </w:r>
      </w:hyperlink>
      <w:r w:rsidRPr="00B53F38">
        <w:t xml:space="preserve">, </w:t>
      </w:r>
      <w:hyperlink w:anchor="P1575">
        <w:r w:rsidRPr="00B53F38">
          <w:t>49</w:t>
        </w:r>
      </w:hyperlink>
      <w:r w:rsidRPr="00B53F38">
        <w:t xml:space="preserve"> - </w:t>
      </w:r>
      <w:hyperlink w:anchor="P1755">
        <w:r w:rsidRPr="00B53F38">
          <w:t>64</w:t>
        </w:r>
      </w:hyperlink>
      <w:r w:rsidRPr="00B53F38">
        <w:t xml:space="preserve">, </w:t>
      </w:r>
      <w:hyperlink w:anchor="P1774">
        <w:r w:rsidRPr="00B53F38">
          <w:t>66</w:t>
        </w:r>
      </w:hyperlink>
      <w:r w:rsidRPr="00B53F38">
        <w:t xml:space="preserve"> - </w:t>
      </w:r>
      <w:hyperlink w:anchor="P1942">
        <w:r w:rsidRPr="00B53F38">
          <w:t>80</w:t>
        </w:r>
      </w:hyperlink>
      <w:r w:rsidRPr="00B53F38">
        <w:t xml:space="preserve"> приложения 1, и по видам предпринимательской деятельности, указанным в </w:t>
      </w:r>
      <w:hyperlink w:anchor="P1986">
        <w:r w:rsidRPr="00B53F38">
          <w:t>строках 1</w:t>
        </w:r>
      </w:hyperlink>
      <w:r w:rsidRPr="00B53F38">
        <w:t xml:space="preserve"> - </w:t>
      </w:r>
      <w:hyperlink w:anchor="P2382">
        <w:r w:rsidRPr="00B53F38">
          <w:t>34</w:t>
        </w:r>
      </w:hyperlink>
      <w:r w:rsidRPr="00B53F38">
        <w:t xml:space="preserve"> приложения 2: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07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в случае отсутствия у индивидуального предпринимателя наемных работников - путем </w:t>
      </w:r>
      <w:proofErr w:type="gramStart"/>
      <w:r w:rsidRPr="00B53F38">
        <w:t>применения</w:t>
      </w:r>
      <w:proofErr w:type="gramEnd"/>
      <w:r w:rsidRPr="00B53F38">
        <w:t xml:space="preserve"> установленного в </w:t>
      </w:r>
      <w:hyperlink w:anchor="P997">
        <w:r w:rsidRPr="00B53F38">
          <w:t>приложениях 1</w:t>
        </w:r>
      </w:hyperlink>
      <w:r w:rsidRPr="00B53F38">
        <w:t xml:space="preserve"> и </w:t>
      </w:r>
      <w:hyperlink w:anchor="P1966">
        <w:r w:rsidRPr="00B53F38">
          <w:t>2</w:t>
        </w:r>
      </w:hyperlink>
      <w:r w:rsidRPr="00B53F38">
        <w:t xml:space="preserve"> размера потенциально возможного к получению годового дохода без привлечения наемных работников;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в случае наличия у индивидуального предпринимателя наемных работников - путем </w:t>
      </w:r>
      <w:proofErr w:type="gramStart"/>
      <w:r w:rsidRPr="00B53F38">
        <w:t>умножения</w:t>
      </w:r>
      <w:proofErr w:type="gramEnd"/>
      <w:r w:rsidRPr="00B53F38">
        <w:t xml:space="preserve"> установленного в </w:t>
      </w:r>
      <w:hyperlink w:anchor="P997">
        <w:r w:rsidRPr="00B53F38">
          <w:t>приложениях 1</w:t>
        </w:r>
      </w:hyperlink>
      <w:r w:rsidRPr="00B53F38">
        <w:t xml:space="preserve"> и </w:t>
      </w:r>
      <w:hyperlink w:anchor="P1966">
        <w:r w:rsidRPr="00B53F38">
          <w:t>2</w:t>
        </w:r>
      </w:hyperlink>
      <w:r w:rsidRPr="00B53F38">
        <w:t xml:space="preserve"> размера потенциально возможного к получению годового дохода на единицу средней численности наемных работников на среднюю численность наемных работников за соответствующий период;</w:t>
      </w:r>
    </w:p>
    <w:p w:rsidR="00053628" w:rsidRPr="00B53F38" w:rsidRDefault="00053628">
      <w:pPr>
        <w:pStyle w:val="ConsPlusNormal"/>
        <w:jc w:val="both"/>
      </w:pPr>
      <w:r w:rsidRPr="00B53F38">
        <w:t>(</w:t>
      </w:r>
      <w:proofErr w:type="spellStart"/>
      <w:r w:rsidRPr="00B53F38">
        <w:t>пп</w:t>
      </w:r>
      <w:proofErr w:type="spellEnd"/>
      <w:r w:rsidRPr="00B53F38">
        <w:t xml:space="preserve">. 1 в ред. </w:t>
      </w:r>
      <w:hyperlink r:id="rId208">
        <w:r w:rsidRPr="00B53F38">
          <w:t>Закона</w:t>
        </w:r>
      </w:hyperlink>
      <w:r w:rsidRPr="00B53F38">
        <w:t xml:space="preserve"> Новосибирской области от 10.11.2020 N 15-ОЗ)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2) по видам предпринимательской деятельности, указанным в </w:t>
      </w:r>
      <w:hyperlink w:anchor="P1123">
        <w:r w:rsidRPr="00B53F38">
          <w:t>строках 10</w:t>
        </w:r>
      </w:hyperlink>
      <w:r w:rsidRPr="00B53F38">
        <w:t xml:space="preserve"> и </w:t>
      </w:r>
      <w:hyperlink w:anchor="P1407">
        <w:r w:rsidRPr="00B53F38">
          <w:t>33</w:t>
        </w:r>
      </w:hyperlink>
      <w:r w:rsidRPr="00B53F38">
        <w:t xml:space="preserve"> приложения 1, - путем </w:t>
      </w:r>
      <w:proofErr w:type="gramStart"/>
      <w:r w:rsidRPr="00B53F38">
        <w:t>умножения</w:t>
      </w:r>
      <w:proofErr w:type="gramEnd"/>
      <w:r w:rsidRPr="00B53F38">
        <w:t xml:space="preserve"> установленного в </w:t>
      </w:r>
      <w:hyperlink w:anchor="P997">
        <w:r w:rsidRPr="00B53F38">
          <w:t>приложении 1</w:t>
        </w:r>
      </w:hyperlink>
      <w:r w:rsidRPr="00B53F38">
        <w:t xml:space="preserve"> размера потенциально возможного к получению годового дохода на 1 тонну грузоподъемности на общую грузоподъемность автотранспортных средств, судов водного транспорта;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09">
        <w:r w:rsidRPr="00B53F38">
          <w:t>Закона</w:t>
        </w:r>
      </w:hyperlink>
      <w:r w:rsidRPr="00B53F38">
        <w:t xml:space="preserve"> Новосибирской области от 10.11.2020 N 15-ОЗ)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3) по видам предпринимательской деятельности, указанным в </w:t>
      </w:r>
      <w:hyperlink w:anchor="P1131">
        <w:r w:rsidRPr="00B53F38">
          <w:t>строках 11.1</w:t>
        </w:r>
      </w:hyperlink>
      <w:r w:rsidRPr="00B53F38">
        <w:t xml:space="preserve"> - </w:t>
      </w:r>
      <w:hyperlink w:anchor="P1143">
        <w:r w:rsidRPr="00B53F38">
          <w:t>11.4</w:t>
        </w:r>
      </w:hyperlink>
      <w:r w:rsidRPr="00B53F38">
        <w:t xml:space="preserve">, </w:t>
      </w:r>
      <w:hyperlink w:anchor="P1403">
        <w:r w:rsidRPr="00B53F38">
          <w:t>32</w:t>
        </w:r>
      </w:hyperlink>
      <w:r w:rsidRPr="00B53F38">
        <w:t xml:space="preserve"> приложения 1, - путем </w:t>
      </w:r>
      <w:proofErr w:type="gramStart"/>
      <w:r w:rsidRPr="00B53F38">
        <w:t>умножения</w:t>
      </w:r>
      <w:proofErr w:type="gramEnd"/>
      <w:r w:rsidRPr="00B53F38">
        <w:t xml:space="preserve"> установленного в </w:t>
      </w:r>
      <w:hyperlink w:anchor="P997">
        <w:r w:rsidRPr="00B53F38">
          <w:t>приложении 1</w:t>
        </w:r>
      </w:hyperlink>
      <w:r w:rsidRPr="00B53F38">
        <w:t xml:space="preserve"> размера потенциально </w:t>
      </w:r>
      <w:r w:rsidRPr="00B53F38">
        <w:lastRenderedPageBreak/>
        <w:t>возможного к получению годового дохода на одно пассажирское место на количество пассажирских мест;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10">
        <w:r w:rsidRPr="00B53F38">
          <w:t>Закона</w:t>
        </w:r>
      </w:hyperlink>
      <w:r w:rsidRPr="00B53F38">
        <w:t xml:space="preserve"> Новосибирской области от 10.11.2020 N 15-ОЗ)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4) по видам предпринимательской деятельности, указанным в </w:t>
      </w:r>
      <w:hyperlink w:anchor="P1238">
        <w:r w:rsidRPr="00B53F38">
          <w:t>строках 19.1</w:t>
        </w:r>
      </w:hyperlink>
      <w:r w:rsidRPr="00B53F38">
        <w:t xml:space="preserve"> - </w:t>
      </w:r>
      <w:hyperlink w:anchor="P1252">
        <w:r w:rsidRPr="00B53F38">
          <w:t>19.3</w:t>
        </w:r>
      </w:hyperlink>
      <w:r w:rsidRPr="00B53F38">
        <w:t xml:space="preserve"> приложения 1, - путем </w:t>
      </w:r>
      <w:proofErr w:type="gramStart"/>
      <w:r w:rsidRPr="00B53F38">
        <w:t>умножения</w:t>
      </w:r>
      <w:proofErr w:type="gramEnd"/>
      <w:r w:rsidRPr="00B53F38">
        <w:t xml:space="preserve"> установленного в </w:t>
      </w:r>
      <w:hyperlink w:anchor="P997">
        <w:r w:rsidRPr="00B53F38">
          <w:t>приложении 1</w:t>
        </w:r>
      </w:hyperlink>
      <w:r w:rsidRPr="00B53F38">
        <w:t xml:space="preserve"> размера потенциально возможного к получению годового дохода на 1 квадратный метр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 на общую площадь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участка;</w:t>
      </w:r>
    </w:p>
    <w:p w:rsidR="00053628" w:rsidRPr="00B53F38" w:rsidRDefault="00053628">
      <w:pPr>
        <w:pStyle w:val="ConsPlusNormal"/>
        <w:jc w:val="both"/>
      </w:pPr>
      <w:r w:rsidRPr="00B53F38">
        <w:t>(</w:t>
      </w:r>
      <w:proofErr w:type="spellStart"/>
      <w:r w:rsidRPr="00B53F38">
        <w:t>пп</w:t>
      </w:r>
      <w:proofErr w:type="spellEnd"/>
      <w:r w:rsidRPr="00B53F38">
        <w:t xml:space="preserve">. 4 в ред. </w:t>
      </w:r>
      <w:hyperlink r:id="rId211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5) по виду предпринимательской деятельности, указанному в </w:t>
      </w:r>
      <w:hyperlink w:anchor="P1543">
        <w:r w:rsidRPr="00B53F38">
          <w:t>строке 45</w:t>
        </w:r>
      </w:hyperlink>
      <w:r w:rsidRPr="00B53F38">
        <w:t xml:space="preserve"> приложения 1, - путем </w:t>
      </w:r>
      <w:proofErr w:type="gramStart"/>
      <w:r w:rsidRPr="00B53F38">
        <w:t>умножения</w:t>
      </w:r>
      <w:proofErr w:type="gramEnd"/>
      <w:r w:rsidRPr="00B53F38">
        <w:t xml:space="preserve"> установленного в </w:t>
      </w:r>
      <w:hyperlink w:anchor="P997">
        <w:r w:rsidRPr="00B53F38">
          <w:t>приложении 1</w:t>
        </w:r>
      </w:hyperlink>
      <w:r w:rsidRPr="00B53F38">
        <w:t xml:space="preserve"> размера потенциально возможного к получению годового дохода на 1 квадратный метр площади объекта стационарной торговой сети на общую площадь объекта стационарной торговой сети;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12">
        <w:r w:rsidRPr="00B53F38">
          <w:t>Закона</w:t>
        </w:r>
      </w:hyperlink>
      <w:r w:rsidRPr="00B53F38">
        <w:t xml:space="preserve"> Новосибирской области от 10.11.2020 N 15-ОЗ)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6) по видам предпринимательской деятельности, указанным в </w:t>
      </w:r>
      <w:hyperlink w:anchor="P1550">
        <w:r w:rsidRPr="00B53F38">
          <w:t>строках 46</w:t>
        </w:r>
      </w:hyperlink>
      <w:r w:rsidRPr="00B53F38">
        <w:t xml:space="preserve"> - </w:t>
      </w:r>
      <w:hyperlink w:anchor="P1568">
        <w:r w:rsidRPr="00B53F38">
          <w:t>48</w:t>
        </w:r>
      </w:hyperlink>
      <w:r w:rsidRPr="00B53F38">
        <w:t xml:space="preserve"> приложения 1, - путем </w:t>
      </w:r>
      <w:proofErr w:type="gramStart"/>
      <w:r w:rsidRPr="00B53F38">
        <w:t>умножения</w:t>
      </w:r>
      <w:proofErr w:type="gramEnd"/>
      <w:r w:rsidRPr="00B53F38">
        <w:t xml:space="preserve"> установленного в </w:t>
      </w:r>
      <w:hyperlink w:anchor="P997">
        <w:r w:rsidRPr="00B53F38">
          <w:t>приложении 1</w:t>
        </w:r>
      </w:hyperlink>
      <w:r w:rsidRPr="00B53F38">
        <w:t xml:space="preserve"> размера потенциально возможного к получению годового дохода на один объект стационарной (нестационарной) торговой сети, объект организации общественного питания на количество объектов стационарной (нестационарной) торговой сети, объектов организации общественного питания;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13">
        <w:r w:rsidRPr="00B53F38">
          <w:t>Закона</w:t>
        </w:r>
      </w:hyperlink>
      <w:r w:rsidRPr="00B53F38">
        <w:t xml:space="preserve"> Новосибирской области от 10.11.2020 N 15-ОЗ)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7) по виду предпринимательской деятельности, указанному в </w:t>
      </w:r>
      <w:hyperlink w:anchor="P1767">
        <w:r w:rsidRPr="00B53F38">
          <w:t>строке 65</w:t>
        </w:r>
      </w:hyperlink>
      <w:r w:rsidRPr="00B53F38">
        <w:t xml:space="preserve"> приложения 1, - путем </w:t>
      </w:r>
      <w:proofErr w:type="gramStart"/>
      <w:r w:rsidRPr="00B53F38">
        <w:t>умножения</w:t>
      </w:r>
      <w:proofErr w:type="gramEnd"/>
      <w:r w:rsidRPr="00B53F38">
        <w:t xml:space="preserve"> установленного в </w:t>
      </w:r>
      <w:hyperlink w:anchor="P997">
        <w:r w:rsidRPr="00B53F38">
          <w:t>приложении 1</w:t>
        </w:r>
      </w:hyperlink>
      <w:r w:rsidRPr="00B53F38">
        <w:t xml:space="preserve"> размера потенциально возможного к получению годового дохода на 1 квадратный метр площади стоянки для транспортных средств на общую площадь стоянки для транспортных средств.</w:t>
      </w:r>
    </w:p>
    <w:p w:rsidR="00053628" w:rsidRPr="00B53F38" w:rsidRDefault="00053628">
      <w:pPr>
        <w:pStyle w:val="ConsPlusNormal"/>
        <w:jc w:val="both"/>
      </w:pPr>
      <w:r w:rsidRPr="00B53F38">
        <w:t>(</w:t>
      </w:r>
      <w:proofErr w:type="spellStart"/>
      <w:r w:rsidRPr="00B53F38">
        <w:t>пп</w:t>
      </w:r>
      <w:proofErr w:type="spellEnd"/>
      <w:r w:rsidRPr="00B53F38">
        <w:t xml:space="preserve">. 7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214">
        <w:r w:rsidRPr="00B53F38">
          <w:t>Законом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2 - 3. Утратили силу. - </w:t>
      </w:r>
      <w:hyperlink r:id="rId215">
        <w:r w:rsidRPr="00B53F38">
          <w:t>Закон</w:t>
        </w:r>
      </w:hyperlink>
      <w:r w:rsidRPr="00B53F38">
        <w:t xml:space="preserve"> Новосибирской области от 25.02.2021 N 60-ОЗ.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5.3.1. Ограничения для применения патентной системы налогообложения</w:t>
      </w:r>
    </w:p>
    <w:p w:rsidR="00053628" w:rsidRPr="00B53F38" w:rsidRDefault="00053628">
      <w:pPr>
        <w:pStyle w:val="ConsPlusNormal"/>
        <w:ind w:firstLine="540"/>
        <w:jc w:val="both"/>
      </w:pPr>
      <w:r w:rsidRPr="00B53F38">
        <w:t>(</w:t>
      </w:r>
      <w:proofErr w:type="gramStart"/>
      <w:r w:rsidRPr="00B53F38">
        <w:t>введена</w:t>
      </w:r>
      <w:proofErr w:type="gramEnd"/>
      <w:r w:rsidRPr="00B53F38">
        <w:t xml:space="preserve"> </w:t>
      </w:r>
      <w:hyperlink r:id="rId216">
        <w:r w:rsidRPr="00B53F38">
          <w:t>Законом</w:t>
        </w:r>
      </w:hyperlink>
      <w:r w:rsidRPr="00B53F38">
        <w:t xml:space="preserve"> Новосибирской области от 10.11.2020 N 15-ОЗ)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1. По виду предпринимательской деятельности, указанному в </w:t>
      </w:r>
      <w:hyperlink w:anchor="P1245">
        <w:r w:rsidRPr="00B53F38">
          <w:t>строке 19.2</w:t>
        </w:r>
      </w:hyperlink>
      <w:r w:rsidRPr="00B53F38">
        <w:t xml:space="preserve"> приложения 1, общая площадь сдаваемых в аренду собственных или арендованных нежилых помещений (включая выставочные залы, складские помещения) не может превышать 1000 квадратных метров.</w:t>
      </w:r>
    </w:p>
    <w:p w:rsidR="00053628" w:rsidRPr="00B53F38" w:rsidRDefault="00053628">
      <w:pPr>
        <w:pStyle w:val="ConsPlusNormal"/>
        <w:jc w:val="both"/>
      </w:pPr>
      <w:r w:rsidRPr="00B53F38">
        <w:t xml:space="preserve">(п. 1 в ред. </w:t>
      </w:r>
      <w:hyperlink r:id="rId217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F38" w:rsidRPr="00B53F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В соответствии с </w:t>
            </w:r>
            <w:hyperlink r:id="rId218">
              <w:r w:rsidRPr="00B53F38">
                <w:t>Законом</w:t>
              </w:r>
            </w:hyperlink>
            <w:r w:rsidRPr="00B53F38">
              <w:t xml:space="preserve"> Новосибирской области от 25.02.2021 N 60-ОЗ (ред. 21.12.2022) с </w:t>
            </w:r>
            <w:hyperlink r:id="rId219">
              <w:r w:rsidRPr="00B53F38">
                <w:t>01.01.2024</w:t>
              </w:r>
            </w:hyperlink>
            <w:r w:rsidRPr="00B53F38">
              <w:t xml:space="preserve"> ст. 5.3.1 будет дополнена п. 2 следующего содержания:</w:t>
            </w:r>
          </w:p>
          <w:p w:rsidR="00053628" w:rsidRPr="00B53F38" w:rsidRDefault="00053628">
            <w:pPr>
              <w:pStyle w:val="ConsPlusNormal"/>
              <w:jc w:val="both"/>
            </w:pPr>
            <w:r w:rsidRPr="00B53F38">
              <w:t>"2. По видам предпринимательской деятельности, указанным в строках 45 и 47 приложения 1, площадь торгового зала, зала обслуживания посетителей объектов стационарной торговой сети, объектов организации общественного питания не может превышать 50 квадратных метров</w:t>
            </w:r>
            <w:proofErr w:type="gramStart"/>
            <w:r w:rsidRPr="00B53F38">
              <w:t>.".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</w:tr>
    </w:tbl>
    <w:p w:rsidR="00053628" w:rsidRPr="00B53F38" w:rsidRDefault="00053628">
      <w:pPr>
        <w:pStyle w:val="ConsPlusNormal"/>
        <w:spacing w:before="280"/>
        <w:ind w:firstLine="540"/>
        <w:jc w:val="both"/>
      </w:pPr>
      <w:r w:rsidRPr="00B53F38">
        <w:t xml:space="preserve">3. По виду предпринимательской деятельности, указанному в </w:t>
      </w:r>
      <w:hyperlink w:anchor="P2394">
        <w:r w:rsidRPr="00B53F38">
          <w:t>строке 35</w:t>
        </w:r>
      </w:hyperlink>
      <w:r w:rsidRPr="00B53F38">
        <w:t xml:space="preserve"> приложения 2, общее количество судов водного транспорта не может превышать пяти судов водного транспорта.</w:t>
      </w:r>
    </w:p>
    <w:p w:rsidR="00053628" w:rsidRPr="00B53F38" w:rsidRDefault="00053628">
      <w:pPr>
        <w:pStyle w:val="ConsPlusNormal"/>
        <w:jc w:val="both"/>
      </w:pPr>
      <w:r w:rsidRPr="00B53F38">
        <w:t xml:space="preserve">(п. 3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220">
        <w:r w:rsidRPr="00B53F38">
          <w:t>Законом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F38" w:rsidRPr="00B53F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Ст. 5.4, </w:t>
            </w:r>
            <w:proofErr w:type="gramStart"/>
            <w:r w:rsidRPr="00B53F38">
              <w:t>введенная</w:t>
            </w:r>
            <w:proofErr w:type="gramEnd"/>
            <w:r w:rsidRPr="00B53F38">
              <w:t xml:space="preserve"> </w:t>
            </w:r>
            <w:hyperlink r:id="rId221">
              <w:r w:rsidRPr="00B53F38">
                <w:t>Законом</w:t>
              </w:r>
            </w:hyperlink>
            <w:r w:rsidRPr="00B53F38">
              <w:t xml:space="preserve"> Новосибирской области от 30.06.2015 N 572-ОЗ (ред. 02.11.2022), </w:t>
            </w:r>
            <w:hyperlink r:id="rId222">
              <w:r w:rsidRPr="00B53F38">
                <w:t>действует</w:t>
              </w:r>
            </w:hyperlink>
            <w:r w:rsidRPr="00B53F38"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</w:tr>
    </w:tbl>
    <w:p w:rsidR="00053628" w:rsidRPr="00B53F38" w:rsidRDefault="00053628">
      <w:pPr>
        <w:pStyle w:val="ConsPlusTitle"/>
        <w:spacing w:before="280"/>
        <w:ind w:firstLine="540"/>
        <w:jc w:val="both"/>
        <w:outlineLvl w:val="3"/>
      </w:pPr>
      <w:r w:rsidRPr="00B53F38">
        <w:t>Статья 5.4. Налоговая ставка</w:t>
      </w:r>
    </w:p>
    <w:p w:rsidR="00053628" w:rsidRPr="00B53F38" w:rsidRDefault="00053628">
      <w:pPr>
        <w:pStyle w:val="ConsPlusNormal"/>
        <w:ind w:firstLine="540"/>
        <w:jc w:val="both"/>
      </w:pPr>
      <w:r w:rsidRPr="00B53F38">
        <w:t>(</w:t>
      </w:r>
      <w:proofErr w:type="gramStart"/>
      <w:r w:rsidRPr="00B53F38">
        <w:t>введена</w:t>
      </w:r>
      <w:proofErr w:type="gramEnd"/>
      <w:r w:rsidRPr="00B53F38">
        <w:t xml:space="preserve"> </w:t>
      </w:r>
      <w:hyperlink r:id="rId223">
        <w:r w:rsidRPr="00B53F38">
          <w:t>Законом</w:t>
        </w:r>
      </w:hyperlink>
      <w:r w:rsidRPr="00B53F38">
        <w:t xml:space="preserve"> Новосибирской области от 30.06.2015 N 572-ОЗ)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1. Налоговая </w:t>
      </w:r>
      <w:hyperlink r:id="rId224">
        <w:r w:rsidRPr="00B53F38">
          <w:t>ставка</w:t>
        </w:r>
      </w:hyperlink>
      <w:r w:rsidRPr="00B53F38">
        <w:t xml:space="preserve"> по налогу, взимаемому в связи с применением патентной системы налогообложения, устанавливается в размере 0 процентов для налогоплательщиков - индивидуальных предпринимателей, впервые зарегистрированных после 1 июля 2015 года и осуществляющих следующие виды предпринимательской деятельности: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25">
        <w:r w:rsidRPr="00B53F38">
          <w:t>Закона</w:t>
        </w:r>
      </w:hyperlink>
      <w:r w:rsidRPr="00B53F38">
        <w:t xml:space="preserve"> Новосибирской области от 23.11.2015 N 10-ОЗ)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1) в производственной сфере: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изготовление и ремонт металлической галантереи, ключей, номерных знаков, указателей улиц;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услуги по остеклению балконов и лоджий, нарезке стекла и зеркал, художественной обработке стекла;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26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изготовление изделий народных художественных промыслов;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производство и реставрация ковров и ковровых изделий;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2) в социальной сфере: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услуги по присмотру и уходу за детьми и больными;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проведение занятий по физической культуре и спорту;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деятельность ветеринарная;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27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228">
        <w:r w:rsidRPr="00B53F38">
          <w:t>законом</w:t>
        </w:r>
      </w:hyperlink>
      <w:r w:rsidRPr="00B53F38">
        <w:t xml:space="preserve"> от 12 апреля 2010 года N 61-ФЗ "Об обращении лекарственных средств";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29">
        <w:r w:rsidRPr="00B53F38">
          <w:t>Закона</w:t>
        </w:r>
      </w:hyperlink>
      <w:r w:rsidRPr="00B53F38">
        <w:t xml:space="preserve"> Новосибирской области от 28.11.2019 N 429-ОЗ)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ремонт слуховых аппаратов;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услуги в сфере дошкольного образования и дополнительного образования детей и взрослых.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30">
        <w:r w:rsidRPr="00B53F38">
          <w:t>Закона</w:t>
        </w:r>
      </w:hyperlink>
      <w:r w:rsidRPr="00B53F38">
        <w:t xml:space="preserve"> Новосибирской области от 10.11.2020 N 15-ОЗ)</w:t>
      </w:r>
    </w:p>
    <w:p w:rsidR="00053628" w:rsidRPr="00B53F38" w:rsidRDefault="000536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F38" w:rsidRPr="00B53F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П. 2, </w:t>
            </w:r>
            <w:proofErr w:type="gramStart"/>
            <w:r w:rsidRPr="00B53F38">
              <w:t>введенный</w:t>
            </w:r>
            <w:proofErr w:type="gramEnd"/>
            <w:r w:rsidRPr="00B53F38">
              <w:t xml:space="preserve"> </w:t>
            </w:r>
            <w:hyperlink r:id="rId231">
              <w:r w:rsidRPr="00B53F38">
                <w:t>Законом</w:t>
              </w:r>
            </w:hyperlink>
            <w:r w:rsidRPr="00B53F38">
              <w:t xml:space="preserve"> Новосибирской области от 23.11.2015 N 10-ОЗ (ред. 02.11.2022), </w:t>
            </w:r>
            <w:hyperlink r:id="rId232">
              <w:r w:rsidRPr="00B53F38">
                <w:t>действует</w:t>
              </w:r>
            </w:hyperlink>
            <w:r w:rsidRPr="00B53F38"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</w:tr>
    </w:tbl>
    <w:p w:rsidR="00053628" w:rsidRPr="00B53F38" w:rsidRDefault="00053628">
      <w:pPr>
        <w:pStyle w:val="ConsPlusNormal"/>
        <w:spacing w:before="280"/>
        <w:ind w:firstLine="540"/>
        <w:jc w:val="both"/>
      </w:pPr>
      <w:r w:rsidRPr="00B53F38">
        <w:lastRenderedPageBreak/>
        <w:t>2. Налоговая ставка по налогу, взимаемому в связи с применением патентной системы налогообложения, устанавливается в размере 0 процентов для налогоплательщиков - индивидуальных предпринимателей, впервые зарегистрированных после 1 января 2016 года и осуществляющих следующие виды предпринимательской деятельности: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1) в производственной сфере: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оказание услуг по забою и транспортировке скота;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33">
        <w:r w:rsidRPr="00B53F38">
          <w:t>Закона</w:t>
        </w:r>
      </w:hyperlink>
      <w:r w:rsidRPr="00B53F38">
        <w:t xml:space="preserve"> Новосибирской области от 10.11.2020 N 15-ОЗ)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производство кожи и изделий из кожи;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сбор и заготовка пищевых лесных ресурсов, </w:t>
      </w:r>
      <w:proofErr w:type="spellStart"/>
      <w:r w:rsidRPr="00B53F38">
        <w:t>недревесных</w:t>
      </w:r>
      <w:proofErr w:type="spellEnd"/>
      <w:r w:rsidRPr="00B53F38">
        <w:t xml:space="preserve"> лесных ресурсов и лекарственных растений;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переработка и консервирование фруктов и овощей;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34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производство молочной продукции;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растениеводство, услуги в области растениеводства;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35">
        <w:r w:rsidRPr="00B53F38">
          <w:t>Закона</w:t>
        </w:r>
      </w:hyperlink>
      <w:r w:rsidRPr="00B53F38">
        <w:t xml:space="preserve"> Новосибирской области от 10.11.2020 N 15-ОЗ)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производство хлебобулочных и мучных кондитерских изделий;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рыболовство и рыбоводство, рыболовство любительское и спортивное;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36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лесоводство и прочая лесохозяйственная деятельность;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сбор, обработка и утилизация отходов, а также обработка вторичного сырья;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резка, обработка и отделка камня для памятников;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2) в социальной сфере: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деятельность по уходу за престарелыми и инвалидами;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3) в научной сфере: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proofErr w:type="spellStart"/>
      <w:r w:rsidRPr="00B53F38">
        <w:t>web</w:t>
      </w:r>
      <w:proofErr w:type="spellEnd"/>
      <w:r w:rsidRPr="00B53F38">
        <w:t>-страниц, включая их адаптацию и модификацию;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37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4) в сфере бытовых услуг населению: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38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ремонт, чистка, окраска и пошив обуви;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парикмахерские и косметические услуги;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стирка, химическая чистка и крашение текстильных и меховых изделий;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39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lastRenderedPageBreak/>
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40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ремонт мебели и предметов домашнего обихода;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41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услуги в области фотографии;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42">
        <w:r w:rsidRPr="00B53F38">
          <w:t>Закона</w:t>
        </w:r>
      </w:hyperlink>
      <w:r w:rsidRPr="00B53F38">
        <w:t xml:space="preserve"> Новосибирской области от 10.11.2020 N 15-ОЗ)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реконструкция или ремонт существующих жилых и нежилых зданий, а также спортивных сооружений;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43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ремонт ювелирных изделий, бижутерии;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чеканка и гравировка ювелирных изделий;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услуги по уборке квартир и частных домов, деятельность домашних хозяйств с наемными работниками;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44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деятельность, специализированная в области дизайна, услуги художественного оформления;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45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деятельность по благоустройству ландшафта;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46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организация обрядов (свадеб, юбилеев), в том числе музыкальное сопровождение;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47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организация похорон и предоставление связанных с ними услуг;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48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ремонт компьютеров и коммуникационного оборудования;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деятельность по письменному и устному переводу.</w:t>
      </w:r>
    </w:p>
    <w:p w:rsidR="00053628" w:rsidRPr="00B53F38" w:rsidRDefault="00053628">
      <w:pPr>
        <w:pStyle w:val="ConsPlusNormal"/>
        <w:jc w:val="both"/>
      </w:pPr>
      <w:r w:rsidRPr="00B53F38">
        <w:t xml:space="preserve">(п. 2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249">
        <w:r w:rsidRPr="00B53F38">
          <w:t>Законом</w:t>
        </w:r>
      </w:hyperlink>
      <w:r w:rsidRPr="00B53F38">
        <w:t xml:space="preserve"> Новосибирской области от 23.11.2015 N 10-ОЗ)</w:t>
      </w:r>
    </w:p>
    <w:p w:rsidR="00053628" w:rsidRPr="00B53F38" w:rsidRDefault="000536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F38" w:rsidRPr="00B53F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П. 3, </w:t>
            </w:r>
            <w:proofErr w:type="gramStart"/>
            <w:r w:rsidRPr="00B53F38">
              <w:t>введенный</w:t>
            </w:r>
            <w:proofErr w:type="gramEnd"/>
            <w:r w:rsidRPr="00B53F38">
              <w:t xml:space="preserve"> </w:t>
            </w:r>
            <w:hyperlink r:id="rId250">
              <w:r w:rsidRPr="00B53F38">
                <w:t>Законом</w:t>
              </w:r>
            </w:hyperlink>
            <w:r w:rsidRPr="00B53F38">
              <w:t xml:space="preserve"> Новосибирской области от 29.05.2017 N 166-ОЗ (ред. 02.11.2022), </w:t>
            </w:r>
            <w:hyperlink r:id="rId251">
              <w:r w:rsidRPr="00B53F38">
                <w:t>действует</w:t>
              </w:r>
            </w:hyperlink>
            <w:r w:rsidRPr="00B53F38">
              <w:t xml:space="preserve"> до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</w:tr>
    </w:tbl>
    <w:p w:rsidR="00053628" w:rsidRPr="00B53F38" w:rsidRDefault="00053628">
      <w:pPr>
        <w:pStyle w:val="ConsPlusNormal"/>
        <w:spacing w:before="280"/>
        <w:ind w:firstLine="540"/>
        <w:jc w:val="both"/>
      </w:pPr>
      <w:r w:rsidRPr="00B53F38">
        <w:t>3. Налоговая ставка по налогу, взимаемому в связи с применением патентной системы налогообложения, устанавливается в размере 0 процентов для налогоплательщиков - индивидуальных предпринимателей, впервые зарегистрированных после 1 января 2017 года и осуществляющих следующие виды предпринимательской деятельности: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1) в производственной сфере: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производство и реставрация ковров и ковровых изделий;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оказание услуг по забою и транспортировке скота;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52">
        <w:r w:rsidRPr="00B53F38">
          <w:t>Закона</w:t>
        </w:r>
      </w:hyperlink>
      <w:r w:rsidRPr="00B53F38">
        <w:t xml:space="preserve"> Новосибирской области от 10.11.2020 N 15-ОЗ)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lastRenderedPageBreak/>
        <w:t>производство кожи и изделий из кожи;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сбор и заготовка пищевых лесных ресурсов, </w:t>
      </w:r>
      <w:proofErr w:type="spellStart"/>
      <w:r w:rsidRPr="00B53F38">
        <w:t>недревесных</w:t>
      </w:r>
      <w:proofErr w:type="spellEnd"/>
      <w:r w:rsidRPr="00B53F38">
        <w:t xml:space="preserve"> лесных ресурсов и лекарственных растений;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переработка и консервирование фруктов и овощей;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53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производство молочной продукции;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растениеводство, услуги в области растениеводства;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54">
        <w:r w:rsidRPr="00B53F38">
          <w:t>Закона</w:t>
        </w:r>
      </w:hyperlink>
      <w:r w:rsidRPr="00B53F38">
        <w:t xml:space="preserve"> Новосибирской области от 10.11.2020 N 15-ОЗ)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производство хлебобулочных и мучных кондитерских изделий;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рыболовство и рыбоводство, рыболовство любительское и спортивное;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55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лесоводство и прочая лесохозяйственная деятельность;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сбор, обработка и утилизация отходов, а также обработка вторичного сырья;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2) в социальной сфере: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проведение занятий по физической культуре и спорту;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деятельность ветеринарная;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56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257">
        <w:r w:rsidRPr="00B53F38">
          <w:t>законом</w:t>
        </w:r>
      </w:hyperlink>
      <w:r w:rsidRPr="00B53F38">
        <w:t xml:space="preserve"> от 12 апреля 2010 года N 61-ФЗ "Об обращении лекарственных средств";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58">
        <w:r w:rsidRPr="00B53F38">
          <w:t>Закона</w:t>
        </w:r>
      </w:hyperlink>
      <w:r w:rsidRPr="00B53F38">
        <w:t xml:space="preserve"> Новосибирской области от 28.11.2019 N 429-ОЗ)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услуги в сфере дошкольного образования и дополнительного образования детей и взрослых;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59">
        <w:r w:rsidRPr="00B53F38">
          <w:t>Закона</w:t>
        </w:r>
      </w:hyperlink>
      <w:r w:rsidRPr="00B53F38">
        <w:t xml:space="preserve"> Новосибирской области от 10.11.2020 N 15-ОЗ)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3) в научной сфере: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proofErr w:type="spellStart"/>
      <w:r w:rsidRPr="00B53F38">
        <w:t>web</w:t>
      </w:r>
      <w:proofErr w:type="spellEnd"/>
      <w:r w:rsidRPr="00B53F38">
        <w:t>-страниц, включая их адаптацию и модификацию;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60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4) в сфере бытовых услуг населению: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61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ремонт, чистка, окраска и пошив обуви;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парикмахерские и косметические услуги;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lastRenderedPageBreak/>
        <w:t>стирка, химическая чистка и крашение текстильных и меховых изделий;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62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63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ремонт мебели и предметов домашнего обихода;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64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услуги в области фотографии;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65">
        <w:r w:rsidRPr="00B53F38">
          <w:t>Закона</w:t>
        </w:r>
      </w:hyperlink>
      <w:r w:rsidRPr="00B53F38">
        <w:t xml:space="preserve"> Новосибирской области от 10.11.2020 N 15-ОЗ)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реконструкция или ремонт существующих жилых и нежилых зданий, а также спортивных сооружений;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66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ремонт ювелирных изделий, бижутерии;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чеканка и гравировка ювелирных изделий;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услуги по уборке квартир и частных домов, деятельность домашних хозяйств с наемными работниками;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67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деятельность, специализированная в области дизайна, услуги художественного оформления;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68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деятельность по благоустройству ландшафта;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69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организация обрядов (свадеб, юбилеев), в том числе музыкальное сопровождение;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70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организация похорон и предоставление связанных с ними услуг;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71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ремонт компьютеров и коммуникационного оборудования;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деятельность по письменному и устному переводу;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изготовление и ремонт металлической галантереи, ключей, номерных знаков, указателей улиц;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услуги по остеклению балконов и лоджий, нарезке стекла и зеркал, художественной обработке стекла;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72">
        <w:r w:rsidRPr="00B53F38">
          <w:t>Закона</w:t>
        </w:r>
      </w:hyperlink>
      <w:r w:rsidRPr="00B53F38">
        <w:t xml:space="preserve"> Новосибирской области от 25.02.2021 N 60-ОЗ)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изготовление изделий народных художественных промыслов;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резка, обработка и отделка камня для памятников;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lastRenderedPageBreak/>
        <w:t>услуги по присмотру и уходу за детьми и больными;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услуги по ремонту слуховых аппаратов;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деятельность по уходу за престарелыми и инвалидами.</w:t>
      </w:r>
    </w:p>
    <w:p w:rsidR="00053628" w:rsidRPr="00B53F38" w:rsidRDefault="00053628">
      <w:pPr>
        <w:pStyle w:val="ConsPlusNormal"/>
        <w:jc w:val="both"/>
      </w:pPr>
      <w:r w:rsidRPr="00B53F38">
        <w:t xml:space="preserve">(п. 3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273">
        <w:r w:rsidRPr="00B53F38">
          <w:t>Законом</w:t>
        </w:r>
      </w:hyperlink>
      <w:r w:rsidRPr="00B53F38">
        <w:t xml:space="preserve"> Новосибирской области от 29.05.2017 N 166-ОЗ)</w:t>
      </w:r>
    </w:p>
    <w:p w:rsidR="00053628" w:rsidRPr="00B53F38" w:rsidRDefault="0005362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F38" w:rsidRPr="00B53F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Глава 5.2, введенная </w:t>
            </w:r>
            <w:hyperlink r:id="rId274">
              <w:r w:rsidRPr="00B53F38">
                <w:t>Законом</w:t>
              </w:r>
            </w:hyperlink>
            <w:r w:rsidRPr="00B53F38">
              <w:t xml:space="preserve"> Новосибирской области от 30.06.2015 N 572-ОЗ (ред. 02.11.2022), </w:t>
            </w:r>
            <w:hyperlink r:id="rId275">
              <w:r w:rsidRPr="00B53F38">
                <w:t>действует</w:t>
              </w:r>
            </w:hyperlink>
            <w:r w:rsidRPr="00B53F38"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</w:tr>
    </w:tbl>
    <w:p w:rsidR="00053628" w:rsidRPr="00B53F38" w:rsidRDefault="00053628">
      <w:pPr>
        <w:pStyle w:val="ConsPlusTitle"/>
        <w:spacing w:before="280"/>
        <w:jc w:val="center"/>
        <w:outlineLvl w:val="2"/>
      </w:pPr>
      <w:r w:rsidRPr="00B53F38">
        <w:t>Глава 5.2. УПРОЩЕННАЯ СИСТЕМА НАЛОГООБЛОЖЕНИЯ</w:t>
      </w:r>
    </w:p>
    <w:p w:rsidR="00053628" w:rsidRPr="00B53F38" w:rsidRDefault="00053628">
      <w:pPr>
        <w:pStyle w:val="ConsPlusNormal"/>
        <w:jc w:val="center"/>
      </w:pPr>
      <w:proofErr w:type="gramStart"/>
      <w:r w:rsidRPr="00B53F38">
        <w:t xml:space="preserve">(введена </w:t>
      </w:r>
      <w:hyperlink r:id="rId276">
        <w:r w:rsidRPr="00B53F38">
          <w:t>Законом</w:t>
        </w:r>
      </w:hyperlink>
      <w:r w:rsidRPr="00B53F38">
        <w:t xml:space="preserve"> Новосибирской области</w:t>
      </w:r>
      <w:proofErr w:type="gramEnd"/>
    </w:p>
    <w:p w:rsidR="00053628" w:rsidRPr="00B53F38" w:rsidRDefault="00053628">
      <w:pPr>
        <w:pStyle w:val="ConsPlusNormal"/>
        <w:jc w:val="center"/>
      </w:pPr>
      <w:r w:rsidRPr="00B53F38">
        <w:t>от 30.06.2015 N 572-ОЗ)</w:t>
      </w:r>
    </w:p>
    <w:p w:rsidR="00053628" w:rsidRPr="00B53F38" w:rsidRDefault="0005362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F38" w:rsidRPr="00B53F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Ст. 5.2.1 в редакции </w:t>
            </w:r>
            <w:hyperlink r:id="rId277">
              <w:r w:rsidRPr="00B53F38">
                <w:t>Закона</w:t>
              </w:r>
            </w:hyperlink>
            <w:r w:rsidRPr="00B53F38">
              <w:t xml:space="preserve"> Новосибирской области от 29.05.2017 N 166-ОЗ (ред. 02.11.2022) </w:t>
            </w:r>
            <w:hyperlink r:id="rId278">
              <w:r w:rsidRPr="00B53F38">
                <w:t>действует</w:t>
              </w:r>
            </w:hyperlink>
            <w:r w:rsidRPr="00B53F38">
              <w:t xml:space="preserve"> до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</w:tr>
    </w:tbl>
    <w:p w:rsidR="00053628" w:rsidRPr="00B53F38" w:rsidRDefault="00053628">
      <w:pPr>
        <w:pStyle w:val="ConsPlusTitle"/>
        <w:spacing w:before="280"/>
        <w:ind w:firstLine="540"/>
        <w:jc w:val="both"/>
        <w:outlineLvl w:val="3"/>
      </w:pPr>
      <w:r w:rsidRPr="00B53F38">
        <w:t>Статья 5.2.1. Налоговая ставка</w:t>
      </w: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(в ред. </w:t>
      </w:r>
      <w:hyperlink r:id="rId279">
        <w:r w:rsidRPr="00B53F38">
          <w:t>Закона</w:t>
        </w:r>
      </w:hyperlink>
      <w:r w:rsidRPr="00B53F38">
        <w:t xml:space="preserve"> Новосибирской области от 29.05.2017 N 166-ОЗ)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proofErr w:type="gramStart"/>
      <w:r w:rsidRPr="00B53F38">
        <w:t xml:space="preserve">Налоговая </w:t>
      </w:r>
      <w:hyperlink r:id="rId280">
        <w:r w:rsidRPr="00B53F38">
          <w:t>ставка</w:t>
        </w:r>
      </w:hyperlink>
      <w:r w:rsidRPr="00B53F38">
        <w:t xml:space="preserve"> по налогу, взимаемому в связи с применением упрощенной системы налогообложения на территории Новосибирской области, устанавливается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1 июля 2015 года и осуществляющих виды предпринимательской деятельности, включенные в следующие классификационные группировки в соответствии с Общероссийским</w:t>
      </w:r>
      <w:proofErr w:type="gramEnd"/>
      <w:r w:rsidRPr="00B53F38">
        <w:t xml:space="preserve"> </w:t>
      </w:r>
      <w:hyperlink r:id="rId281">
        <w:r w:rsidRPr="00B53F38">
          <w:t>классификатором</w:t>
        </w:r>
      </w:hyperlink>
      <w:r w:rsidRPr="00B53F38">
        <w:t xml:space="preserve"> видов экономической деятельности (ОКВЭД2) ОК 029-2014 (КДЕС</w:t>
      </w:r>
      <w:proofErr w:type="gramStart"/>
      <w:r w:rsidRPr="00B53F38">
        <w:t xml:space="preserve"> Р</w:t>
      </w:r>
      <w:proofErr w:type="gramEnd"/>
      <w:r w:rsidRPr="00B53F38">
        <w:t>ед. 2):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1) в производственной сфере: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сельское, лесное хозяйство, охота, рыболовство, рыбоводство, за исключением предоставления услуг в области растениеводства;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обрабатывающие производства, за исключением производства оружия и боеприпасов и видов предпринимательской деятельности, указанных в </w:t>
      </w:r>
      <w:hyperlink w:anchor="P657">
        <w:r w:rsidRPr="00B53F38">
          <w:t>пункте 4</w:t>
        </w:r>
      </w:hyperlink>
      <w:r w:rsidRPr="00B53F38">
        <w:t xml:space="preserve"> настоящей статьи;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2) в социальной сфере: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образование дополнительное;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общая врачебная практика;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деятельность ветеринарная;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деятельность по уходу с обеспечением проживания;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предоставление социальных услуг без обеспечения проживания, за исключением предоставления социальных услуг без обеспечения проживания престарелым и инвалидам и предоставления услуг по дневному уходу за детьми;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производство кинофильмов, видеофильмов и телевизионных программ;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деятельность творческая, деятельность в области искусства и организации развлечений;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lastRenderedPageBreak/>
        <w:t xml:space="preserve">деятельность в области отдыха и развлечений, за исключением организации обрядов (свадеб, юбилеев), в </w:t>
      </w:r>
      <w:proofErr w:type="spellStart"/>
      <w:r w:rsidRPr="00B53F38">
        <w:t>т.ч</w:t>
      </w:r>
      <w:proofErr w:type="spellEnd"/>
      <w:r w:rsidRPr="00B53F38">
        <w:t>. музыкального сопровождения и деятельности зрелищно-развлекательной прочей, не включенной в другие группировки;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деятельность библиотек, архивов, музеев и прочих объектов культуры;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деятельность в области спорта прочая;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деятельность </w:t>
      </w:r>
      <w:proofErr w:type="gramStart"/>
      <w:r w:rsidRPr="00B53F38">
        <w:t>фитнес-центров</w:t>
      </w:r>
      <w:proofErr w:type="gramEnd"/>
      <w:r w:rsidRPr="00B53F38">
        <w:t>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3) в научной сфере: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деятельность в области информационных технологий;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научные исследования и разработки;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bookmarkStart w:id="28" w:name="P657"/>
      <w:bookmarkEnd w:id="28"/>
      <w:r w:rsidRPr="00B53F38">
        <w:t>4) в сфере бытовых услуг населению и услуг по предоставлению мест для временного проживания: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82">
        <w:r w:rsidRPr="00B53F38">
          <w:t>Закона</w:t>
        </w:r>
      </w:hyperlink>
      <w:r w:rsidRPr="00B53F38">
        <w:t xml:space="preserve"> Новосибирской области от 02.11.2022 N 256-ОЗ)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предоставление услуг в области растениеводства;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производство щипаной шерсти, сырых шкур и кож крупного рогатого скота, животных семейств лошадиных и оленевых, овец и коз;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производство колбасных изделий;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переработка и консервирование картофеля;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производство масел и жиров;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производство муки из зерновых культур;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производство крупы и гранул из зерновых культур;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подготовка и прядение прочих текстильных волокон;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плиссировка и подобные работы на текстильных материалах;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пошив готовых текстильных изделий по индивидуальному заказу населения, кроме одежды;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изготовление прочих текстильных изделий по индивидуальному заказу населения, не включенных в другие группировки;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пошив одежды из кожи по индивидуальному заказу населения;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пошив производственной одежды по индивидуальному заказу населения;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пошив и вязание прочей верхней одежды по индивидуальному заказу населения;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пошив нательного белья по индивидуальному заказу населения;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пошив и вязание прочей одежды и аксессуаров одежды, головных уборов по индивидуальному заказу населения;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lastRenderedPageBreak/>
        <w:t>пошив меховых изделий по индивидуальному заказу населения;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изготовление вязаных и трикотажных чулочно-носочных изделий по индивидуальному заказу населения;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изготовление прочих вязаных и трикотажных изделий, не включенных в другие группировки по индивидуальному заказу населения;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пошив обуви и различных дополнений к обуви по индивидуальному заказу населения;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производство деревянной тары;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изготовление изделий из дерева, пробки, соломки и материалов для плетения, корзиночных и плетеных изделий по индивидуальному заказу населения;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деятельность брошюровочно-переплетная и отделочная и сопутствующие услуги;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резка, обработка и отделка камня для памятников;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предоставление услуг по ковке, прессованию, объемной и листовой штамповке и профилированию листового металла;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обработка металлов и нанесение покрытий на металлы;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обработка металлических изделий механическая;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изготовление готовых металлических изделий хозяйственного назначения по индивидуальному заказу населения;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изготовление кухонной мебели по индивидуальному заказу населения;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изготовление прочей мебели и отдельных мебельных деталей, не включенных в другие группировки по индивидуальному заказу населения;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изготовление ювелирных изделий и аналогичных изделий по индивидуальному заказу населения;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изготовление бижутерии и подобных товаров по индивидуальному заказу населения;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производство прочих готовых изделий, не включенных в другие группировки;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ремонт машин и оборудования;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ремонт электронного и оптического оборудования;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ремонт и техническое обслуживание судов и лодок;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ремонт прочего оборудования;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предоставление социальных услуг без обеспечения проживания престарелым и инвалидам;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предоставление услуг по дневному уходу за детьми;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организация обрядов (свадеб, юбилеев), в </w:t>
      </w:r>
      <w:proofErr w:type="spellStart"/>
      <w:r w:rsidRPr="00B53F38">
        <w:t>т.ч</w:t>
      </w:r>
      <w:proofErr w:type="spellEnd"/>
      <w:r w:rsidRPr="00B53F38">
        <w:t>. музыкальное сопровождение;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деятельность зрелищно-развлекательная прочая, не включенная в другие группировки;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деятельность по предоставлению мест для временного проживания.</w:t>
      </w:r>
    </w:p>
    <w:p w:rsidR="00053628" w:rsidRPr="00B53F38" w:rsidRDefault="00053628">
      <w:pPr>
        <w:pStyle w:val="ConsPlusNormal"/>
        <w:jc w:val="both"/>
      </w:pPr>
      <w:r w:rsidRPr="00B53F38">
        <w:lastRenderedPageBreak/>
        <w:t xml:space="preserve">(абзац введен </w:t>
      </w:r>
      <w:hyperlink r:id="rId283">
        <w:r w:rsidRPr="00B53F38">
          <w:t>Законом</w:t>
        </w:r>
      </w:hyperlink>
      <w:r w:rsidRPr="00B53F38">
        <w:t xml:space="preserve"> Новосибирской области от 02.11.2022 N 256-ОЗ)</w:t>
      </w:r>
    </w:p>
    <w:p w:rsidR="00053628" w:rsidRPr="00B53F38" w:rsidRDefault="0005362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F38" w:rsidRPr="00B53F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Положения ст. 5.2.2, введенной </w:t>
            </w:r>
            <w:hyperlink r:id="rId284">
              <w:r w:rsidRPr="00B53F38">
                <w:t>Законом</w:t>
              </w:r>
            </w:hyperlink>
            <w:r w:rsidRPr="00B53F38">
              <w:t xml:space="preserve"> Новосибирской области от 19.07.2022 N 242-ОЗ, </w:t>
            </w:r>
            <w:hyperlink r:id="rId285">
              <w:r w:rsidRPr="00B53F38">
                <w:t>применяются</w:t>
              </w:r>
            </w:hyperlink>
            <w:r w:rsidRPr="00B53F38"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</w:tr>
    </w:tbl>
    <w:p w:rsidR="00053628" w:rsidRPr="00B53F38" w:rsidRDefault="00053628">
      <w:pPr>
        <w:pStyle w:val="ConsPlusTitle"/>
        <w:spacing w:before="280"/>
        <w:ind w:firstLine="540"/>
        <w:jc w:val="both"/>
        <w:outlineLvl w:val="3"/>
      </w:pPr>
      <w:r w:rsidRPr="00B53F38">
        <w:t>Статья 5.2.2. Налоговая ставка по налогу, взимаемому в связи с применением упрощенной системы налогообложения, организациям, осуществляющим деятельность в области информационных технологий</w:t>
      </w:r>
    </w:p>
    <w:p w:rsidR="00053628" w:rsidRPr="00B53F38" w:rsidRDefault="00053628">
      <w:pPr>
        <w:pStyle w:val="ConsPlusNormal"/>
        <w:ind w:firstLine="540"/>
        <w:jc w:val="both"/>
      </w:pPr>
      <w:r w:rsidRPr="00B53F38">
        <w:t>(</w:t>
      </w:r>
      <w:proofErr w:type="gramStart"/>
      <w:r w:rsidRPr="00B53F38">
        <w:t>введена</w:t>
      </w:r>
      <w:proofErr w:type="gramEnd"/>
      <w:r w:rsidRPr="00B53F38">
        <w:t xml:space="preserve"> </w:t>
      </w:r>
      <w:hyperlink r:id="rId286">
        <w:r w:rsidRPr="00B53F38">
          <w:t>Законом</w:t>
        </w:r>
      </w:hyperlink>
      <w:r w:rsidRPr="00B53F38">
        <w:t xml:space="preserve"> Новосибирской области от 19.07.2022 N 242-ОЗ)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>Организациям, осуществляющим деятельность в области информационных технологий, получившим государственную аккредитацию в порядке, установленном федеральным законодательством, выбравшим в качестве объекта налогообложения доходы, уменьшенные на величину расходов, устанавливается ставка налога, взимаемого в связи с применением упрощенной системы налогообложения, в размере 5 процентов.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Указанная в настоящем пункте налоговая ставка применяется при условии, что по итогам налогового периода в сумме всех доходов организации не менее 70 процентов составляют доходы, указанные в </w:t>
      </w:r>
      <w:hyperlink r:id="rId287">
        <w:r w:rsidRPr="00B53F38">
          <w:t>пункте 1.15 статьи 284</w:t>
        </w:r>
      </w:hyperlink>
      <w:r w:rsidRPr="00B53F38">
        <w:t xml:space="preserve"> Налогового кодекса Российской Федерации.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jc w:val="center"/>
        <w:outlineLvl w:val="1"/>
      </w:pPr>
      <w:r w:rsidRPr="00B53F38">
        <w:t>Раздел IV. НАЛОГОВЫЕ ЛЬГОТЫ, ОСНОВАНИЯ,</w:t>
      </w:r>
    </w:p>
    <w:p w:rsidR="00053628" w:rsidRPr="00B53F38" w:rsidRDefault="00053628">
      <w:pPr>
        <w:pStyle w:val="ConsPlusTitle"/>
        <w:jc w:val="center"/>
      </w:pPr>
      <w:r w:rsidRPr="00B53F38">
        <w:t>ПОРЯДОК И УСЛОВИЯ ИХ ПРИМЕНЕНИЯ, ИЗМЕНЕНИЕ СРОКОВ</w:t>
      </w:r>
    </w:p>
    <w:p w:rsidR="00053628" w:rsidRPr="00B53F38" w:rsidRDefault="00053628">
      <w:pPr>
        <w:pStyle w:val="ConsPlusTitle"/>
        <w:jc w:val="center"/>
      </w:pPr>
      <w:r w:rsidRPr="00B53F38">
        <w:t>УПЛАТЫ НАЛОГОВ ОТДЕЛЬНЫМ КАТЕГОРИЯМ НАЛОГОПЛАТЕЛЬЩИКОВ</w:t>
      </w:r>
    </w:p>
    <w:p w:rsidR="00053628" w:rsidRPr="00B53F38" w:rsidRDefault="00053628">
      <w:pPr>
        <w:pStyle w:val="ConsPlusNormal"/>
        <w:jc w:val="center"/>
      </w:pPr>
      <w:proofErr w:type="gramStart"/>
      <w:r w:rsidRPr="00B53F38">
        <w:t>(в ред. Законов Новосибирской области</w:t>
      </w:r>
      <w:proofErr w:type="gramEnd"/>
    </w:p>
    <w:p w:rsidR="00053628" w:rsidRPr="00B53F38" w:rsidRDefault="00053628">
      <w:pPr>
        <w:pStyle w:val="ConsPlusNormal"/>
        <w:jc w:val="center"/>
      </w:pPr>
      <w:r w:rsidRPr="00B53F38">
        <w:t xml:space="preserve">от 25.11.2004 </w:t>
      </w:r>
      <w:hyperlink r:id="rId288">
        <w:r w:rsidRPr="00B53F38">
          <w:t>N 235-ОЗ</w:t>
        </w:r>
      </w:hyperlink>
      <w:r w:rsidRPr="00B53F38">
        <w:t xml:space="preserve">, от 05.03.2013 </w:t>
      </w:r>
      <w:hyperlink r:id="rId289">
        <w:r w:rsidRPr="00B53F38">
          <w:t>N 299-ОЗ</w:t>
        </w:r>
      </w:hyperlink>
      <w:r w:rsidRPr="00B53F38">
        <w:t>)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Title"/>
        <w:jc w:val="center"/>
        <w:outlineLvl w:val="2"/>
      </w:pPr>
      <w:r w:rsidRPr="00B53F38">
        <w:t>Глава 6. НАЛОГОВЫЕ ЛЬГОТЫ, ОСНОВАНИЯ, ПОРЯДОК</w:t>
      </w:r>
    </w:p>
    <w:p w:rsidR="00053628" w:rsidRPr="00B53F38" w:rsidRDefault="00053628">
      <w:pPr>
        <w:pStyle w:val="ConsPlusTitle"/>
        <w:jc w:val="center"/>
      </w:pPr>
      <w:r w:rsidRPr="00B53F38">
        <w:t>И УСЛОВИЯ ИХ ПРИМЕНЕНИЯ, ИЗМЕНЕНИЕ</w:t>
      </w:r>
    </w:p>
    <w:p w:rsidR="00053628" w:rsidRPr="00B53F38" w:rsidRDefault="00053628">
      <w:pPr>
        <w:pStyle w:val="ConsPlusTitle"/>
        <w:jc w:val="center"/>
      </w:pPr>
      <w:r w:rsidRPr="00B53F38">
        <w:t>СРОКОВ УПЛАТЫ НАЛОГОВ ИНВЕСТОРАМ</w:t>
      </w:r>
    </w:p>
    <w:p w:rsidR="00053628" w:rsidRPr="00B53F38" w:rsidRDefault="00053628">
      <w:pPr>
        <w:pStyle w:val="ConsPlusNormal"/>
        <w:jc w:val="center"/>
      </w:pPr>
      <w:proofErr w:type="gramStart"/>
      <w:r w:rsidRPr="00B53F38">
        <w:t xml:space="preserve">(в ред. </w:t>
      </w:r>
      <w:hyperlink r:id="rId290">
        <w:r w:rsidRPr="00B53F38">
          <w:t>Закона</w:t>
        </w:r>
      </w:hyperlink>
      <w:r w:rsidRPr="00B53F38">
        <w:t xml:space="preserve"> Новосибирской области</w:t>
      </w:r>
      <w:proofErr w:type="gramEnd"/>
    </w:p>
    <w:p w:rsidR="00053628" w:rsidRPr="00B53F38" w:rsidRDefault="00053628">
      <w:pPr>
        <w:pStyle w:val="ConsPlusNormal"/>
        <w:jc w:val="center"/>
      </w:pPr>
      <w:r w:rsidRPr="00B53F38">
        <w:t>от 05.03.2013 N 299-ОЗ)</w:t>
      </w:r>
    </w:p>
    <w:p w:rsidR="00053628" w:rsidRPr="00B53F38" w:rsidRDefault="00053628">
      <w:pPr>
        <w:pStyle w:val="ConsPlusNormal"/>
        <w:jc w:val="center"/>
      </w:pPr>
      <w:proofErr w:type="gramStart"/>
      <w:r w:rsidRPr="00B53F38">
        <w:t xml:space="preserve">(в ред. </w:t>
      </w:r>
      <w:hyperlink r:id="rId291">
        <w:r w:rsidRPr="00B53F38">
          <w:t>Закона</w:t>
        </w:r>
      </w:hyperlink>
      <w:r w:rsidRPr="00B53F38">
        <w:t xml:space="preserve"> Новосибирской области</w:t>
      </w:r>
      <w:proofErr w:type="gramEnd"/>
    </w:p>
    <w:p w:rsidR="00053628" w:rsidRPr="00B53F38" w:rsidRDefault="00053628">
      <w:pPr>
        <w:pStyle w:val="ConsPlusNormal"/>
        <w:jc w:val="center"/>
      </w:pPr>
      <w:r w:rsidRPr="00B53F38">
        <w:t>от 25.11.2004 N 235-ОЗ)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6.1. Общие положения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>Настоящей главой устанавливаются налоговые льготы по налогу на имущество организаций, налогу на прибыль организаций, подлежащим зачислению в областной бюджет Новосибирской области, основания, порядок и условия их применения, а также изменение сроков уплаты налогов для инвесторов, осуществляющих инвестиционную деятельность на территории Новосибирской области (далее - инвесторы).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Законов Новосибирской области от 15.10.2007 </w:t>
      </w:r>
      <w:hyperlink r:id="rId292">
        <w:r w:rsidRPr="00B53F38">
          <w:t>N 147-ОЗ</w:t>
        </w:r>
      </w:hyperlink>
      <w:r w:rsidRPr="00B53F38">
        <w:t xml:space="preserve">, от 03.05.2012 </w:t>
      </w:r>
      <w:hyperlink r:id="rId293">
        <w:r w:rsidRPr="00B53F38">
          <w:t>N 204-ОЗ</w:t>
        </w:r>
      </w:hyperlink>
      <w:r w:rsidRPr="00B53F38">
        <w:t xml:space="preserve">, от 05.03.2013 </w:t>
      </w:r>
      <w:hyperlink r:id="rId294">
        <w:r w:rsidRPr="00B53F38">
          <w:t>N 299-ОЗ</w:t>
        </w:r>
      </w:hyperlink>
      <w:r w:rsidRPr="00B53F38">
        <w:t xml:space="preserve">, от 01.12.2016 </w:t>
      </w:r>
      <w:hyperlink r:id="rId295">
        <w:r w:rsidRPr="00B53F38">
          <w:t>N 100-ОЗ</w:t>
        </w:r>
      </w:hyperlink>
      <w:r w:rsidRPr="00B53F38">
        <w:t xml:space="preserve">, </w:t>
      </w:r>
      <w:proofErr w:type="gramStart"/>
      <w:r w:rsidRPr="00B53F38">
        <w:t>от</w:t>
      </w:r>
      <w:proofErr w:type="gramEnd"/>
      <w:r w:rsidRPr="00B53F38">
        <w:t xml:space="preserve"> 09.10.2019 </w:t>
      </w:r>
      <w:hyperlink r:id="rId296">
        <w:r w:rsidRPr="00B53F38">
          <w:t>N 403-ОЗ</w:t>
        </w:r>
      </w:hyperlink>
      <w:r w:rsidRPr="00B53F38">
        <w:t>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6.2. Налоговые льготы, основания, порядок и условия их применения инвесторами, осуществляющими деятельность по реализации прошедшего конкурс инвестиционного проекта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297">
        <w:r w:rsidRPr="00B53F38">
          <w:t>Закона</w:t>
        </w:r>
      </w:hyperlink>
      <w:r w:rsidRPr="00B53F38">
        <w:t xml:space="preserve"> Новосибирской области от 13.11.2010 N 2-ОЗ)</w:t>
      </w:r>
    </w:p>
    <w:p w:rsidR="00053628" w:rsidRPr="00B53F38" w:rsidRDefault="00053628">
      <w:pPr>
        <w:pStyle w:val="ConsPlusNormal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bookmarkStart w:id="29" w:name="P732"/>
      <w:bookmarkEnd w:id="29"/>
      <w:r w:rsidRPr="00B53F38">
        <w:t>1. Инвесторы, осуществляющие деятельность по реализации прошедшего конкурс инвестиционного проекта, на период срока окупаемости, предусмотренного инвестиционным проектом, но в пределах срока фактической окупаемости вложенных инвесторами инвестиций освобождаются от уплаты налога на имущество организаций в части имущества, используемого инвесторами для реализации инвестиционного проекта.</w:t>
      </w:r>
    </w:p>
    <w:p w:rsidR="00053628" w:rsidRPr="00B53F38" w:rsidRDefault="00053628">
      <w:pPr>
        <w:pStyle w:val="ConsPlusNormal"/>
        <w:jc w:val="both"/>
      </w:pPr>
      <w:r w:rsidRPr="00B53F38">
        <w:lastRenderedPageBreak/>
        <w:t xml:space="preserve">(в ред. </w:t>
      </w:r>
      <w:hyperlink r:id="rId298">
        <w:r w:rsidRPr="00B53F38">
          <w:t>Закона</w:t>
        </w:r>
      </w:hyperlink>
      <w:r w:rsidRPr="00B53F38">
        <w:t xml:space="preserve"> Новосибирской области от 13.11.2010 N 2-ОЗ)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bookmarkStart w:id="30" w:name="P734"/>
      <w:bookmarkEnd w:id="30"/>
      <w:r w:rsidRPr="00B53F38">
        <w:t xml:space="preserve">2. Инвесторам, указанным в </w:t>
      </w:r>
      <w:hyperlink w:anchor="P732">
        <w:r w:rsidRPr="00B53F38">
          <w:t>пункте 1</w:t>
        </w:r>
      </w:hyperlink>
      <w:r w:rsidRPr="00B53F38">
        <w:t xml:space="preserve"> настоящей статьи, налоговая </w:t>
      </w:r>
      <w:hyperlink r:id="rId299">
        <w:r w:rsidRPr="00B53F38">
          <w:t>ставка</w:t>
        </w:r>
      </w:hyperlink>
      <w:r w:rsidRPr="00B53F38">
        <w:t xml:space="preserve"> по налогу на прибыль организаций для исчисления суммы налога в части, подлежащей уплате в областной бюджет Новосибирской области, устанавливается в размере 13,5%.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Налоговая ставка, установленная настоящим пунктом, применяется до 1 января 2025 года.</w:t>
      </w:r>
    </w:p>
    <w:p w:rsidR="00053628" w:rsidRPr="00B53F38" w:rsidRDefault="00053628">
      <w:pPr>
        <w:pStyle w:val="ConsPlusNormal"/>
        <w:jc w:val="both"/>
      </w:pPr>
      <w:r w:rsidRPr="00B53F38">
        <w:t xml:space="preserve">(абзац введен </w:t>
      </w:r>
      <w:hyperlink r:id="rId300">
        <w:r w:rsidRPr="00B53F38">
          <w:t>Законом</w:t>
        </w:r>
      </w:hyperlink>
      <w:r w:rsidRPr="00B53F38">
        <w:t xml:space="preserve"> Новосибирской области от 02.11.2018 N 296-ОЗ; в ред. </w:t>
      </w:r>
      <w:hyperlink r:id="rId301">
        <w:r w:rsidRPr="00B53F38">
          <w:t>Закона</w:t>
        </w:r>
      </w:hyperlink>
      <w:r w:rsidRPr="00B53F38">
        <w:t xml:space="preserve"> Новосибирской области от 21.12.2022 N 308-ОЗ)</w:t>
      </w:r>
    </w:p>
    <w:p w:rsidR="00053628" w:rsidRPr="00B53F38" w:rsidRDefault="00053628">
      <w:pPr>
        <w:pStyle w:val="ConsPlusNormal"/>
        <w:jc w:val="both"/>
      </w:pPr>
      <w:r w:rsidRPr="00B53F38">
        <w:t xml:space="preserve">(п. 2 в ред. </w:t>
      </w:r>
      <w:hyperlink r:id="rId302">
        <w:r w:rsidRPr="00B53F38">
          <w:t>Закона</w:t>
        </w:r>
      </w:hyperlink>
      <w:r w:rsidRPr="00B53F38">
        <w:t xml:space="preserve"> Новосибирской области от 01.12.2016 N 100-ОЗ)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3. Инвесторы, осуществляющие деятельность по реализации прошедшего конкурс инвестиционного проекта, заявляют сумму налоговых льгот, установленных настоящей статьей. </w:t>
      </w:r>
      <w:proofErr w:type="gramStart"/>
      <w:r w:rsidRPr="00B53F38">
        <w:t>При этом сумма налогов, фактически не внесенная в отчетном периоде в областной бюджет Новосибирской области по основаниям, установленным настоящей статьей, не должна превышать предельной суммы налоговых льгот, установленных Правительством Новосибирской области по результатам конкурсного отбора инвестиционных проектов.</w:t>
      </w:r>
      <w:proofErr w:type="gramEnd"/>
    </w:p>
    <w:p w:rsidR="00053628" w:rsidRPr="00B53F38" w:rsidRDefault="00053628">
      <w:pPr>
        <w:pStyle w:val="ConsPlusNormal"/>
        <w:jc w:val="both"/>
      </w:pPr>
      <w:r w:rsidRPr="00B53F38">
        <w:t xml:space="preserve">(в ред. Законов Новосибирской области от 13.11.2010 </w:t>
      </w:r>
      <w:hyperlink r:id="rId303">
        <w:r w:rsidRPr="00B53F38">
          <w:t>N 2-ОЗ</w:t>
        </w:r>
      </w:hyperlink>
      <w:r w:rsidRPr="00B53F38">
        <w:t xml:space="preserve">, от 03.05.2012 </w:t>
      </w:r>
      <w:hyperlink r:id="rId304">
        <w:r w:rsidRPr="00B53F38">
          <w:t>N 204-ОЗ</w:t>
        </w:r>
      </w:hyperlink>
      <w:r w:rsidRPr="00B53F38">
        <w:t xml:space="preserve">, от 05.03.2013 </w:t>
      </w:r>
      <w:hyperlink r:id="rId305">
        <w:r w:rsidRPr="00B53F38">
          <w:t>N 299-ОЗ</w:t>
        </w:r>
      </w:hyperlink>
      <w:r w:rsidRPr="00B53F38">
        <w:t>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4. </w:t>
      </w:r>
      <w:proofErr w:type="gramStart"/>
      <w:r w:rsidRPr="00B53F38">
        <w:t>Областной исполнительный орган государственной власти Новосибирской области, уполномоченный в сфере инвестиционной деятельности, передает данные о налогоплательщиках, соответствующих основаниям и условиям для применения налоговых льгот, установленным настоящей главой, в Управление Федеральной налоговой службы по Новосибирской области до 20 числа второго месяца, следующего за отчетным кварталом, по итогам года - до 20 апреля следующего года.</w:t>
      </w:r>
      <w:proofErr w:type="gramEnd"/>
    </w:p>
    <w:p w:rsidR="00053628" w:rsidRPr="00B53F38" w:rsidRDefault="00053628">
      <w:pPr>
        <w:pStyle w:val="ConsPlusNormal"/>
        <w:jc w:val="both"/>
      </w:pPr>
      <w:r w:rsidRPr="00B53F38">
        <w:t xml:space="preserve">(п. 4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306">
        <w:r w:rsidRPr="00B53F38">
          <w:t>Законом</w:t>
        </w:r>
      </w:hyperlink>
      <w:r w:rsidRPr="00B53F38">
        <w:t xml:space="preserve"> Новосибирской области от 05.03.2013 N 299-ОЗ; в ред. </w:t>
      </w:r>
      <w:hyperlink r:id="rId307">
        <w:r w:rsidRPr="00B53F38">
          <w:t>Закона</w:t>
        </w:r>
      </w:hyperlink>
      <w:r w:rsidRPr="00B53F38">
        <w:t xml:space="preserve"> Новосибирской области от 01.12.2016 N 100-ОЗ)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6.2.1. Налоговые льготы, порядок и условия их применения инвесторами, являющимися стороной специального инвестиционного контракта</w:t>
      </w: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(в ред. </w:t>
      </w:r>
      <w:hyperlink r:id="rId308">
        <w:r w:rsidRPr="00B53F38">
          <w:t>Закона</w:t>
        </w:r>
      </w:hyperlink>
      <w:r w:rsidRPr="00B53F38">
        <w:t xml:space="preserve"> Новосибирской области от 10.11.2020 N 21-ОЗ)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1. Инвестор, являющийся стороной специального инвестиционного контракта, заключенного совместно с Российской Федерацией, и Новосибирской областью, и муниципальным образованием Новосибирской области, отвечающий требованиям </w:t>
      </w:r>
      <w:hyperlink r:id="rId309">
        <w:r w:rsidRPr="00B53F38">
          <w:t>статьи 25.16</w:t>
        </w:r>
      </w:hyperlink>
      <w:r w:rsidRPr="00B53F38">
        <w:t xml:space="preserve"> Налогового кодекса Российской Федерации, освобождается от уплаты налога на имущество организаций в отношении имущества, используемого для реализации специального инвестиционного контракта.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bookmarkStart w:id="31" w:name="P747"/>
      <w:bookmarkEnd w:id="31"/>
      <w:r w:rsidRPr="00B53F38">
        <w:t xml:space="preserve">2. </w:t>
      </w:r>
      <w:proofErr w:type="gramStart"/>
      <w:r w:rsidRPr="00B53F38">
        <w:t xml:space="preserve">Инвестору, являющемуся стороной специального инвестиционного контракта, заключенного совместно с Российской Федерацией, и Новосибирской областью, и муниципальным образованием Новосибирской области, отвечающему требованиям </w:t>
      </w:r>
      <w:hyperlink r:id="rId310">
        <w:r w:rsidRPr="00B53F38">
          <w:t>статьи 25.16</w:t>
        </w:r>
      </w:hyperlink>
      <w:r w:rsidRPr="00B53F38">
        <w:t xml:space="preserve"> Налогового кодекса Российской Федерации, налоговая </w:t>
      </w:r>
      <w:hyperlink r:id="rId311">
        <w:r w:rsidRPr="00B53F38">
          <w:t>ставка</w:t>
        </w:r>
      </w:hyperlink>
      <w:r w:rsidRPr="00B53F38">
        <w:t xml:space="preserve"> по налогу на прибыль организаций для исчисления суммы налога в части, подлежащей уплате в областной бюджет Новосибирской области, устанавливается в размере 13,5%.</w:t>
      </w:r>
      <w:proofErr w:type="gramEnd"/>
    </w:p>
    <w:p w:rsidR="00053628" w:rsidRPr="00B53F38" w:rsidRDefault="0005362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F38" w:rsidRPr="00B53F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Положения ст. 6.2.2, введенной </w:t>
            </w:r>
            <w:hyperlink r:id="rId312">
              <w:r w:rsidRPr="00B53F38">
                <w:t>Законом</w:t>
              </w:r>
            </w:hyperlink>
            <w:r w:rsidRPr="00B53F38">
              <w:t xml:space="preserve"> Новосибирской области от 09.10.2019 N 403-ОЗ, </w:t>
            </w:r>
            <w:hyperlink r:id="rId313">
              <w:r w:rsidRPr="00B53F38">
                <w:t>применяются</w:t>
              </w:r>
            </w:hyperlink>
            <w:r w:rsidRPr="00B53F38">
              <w:t xml:space="preserve"> по 31.12.2027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</w:tr>
    </w:tbl>
    <w:p w:rsidR="00053628" w:rsidRPr="00B53F38" w:rsidRDefault="00053628">
      <w:pPr>
        <w:pStyle w:val="ConsPlusTitle"/>
        <w:spacing w:before="280"/>
        <w:ind w:firstLine="540"/>
        <w:jc w:val="both"/>
        <w:outlineLvl w:val="3"/>
      </w:pPr>
      <w:r w:rsidRPr="00B53F38">
        <w:t>Статья 6.2.2. Инвестиционный налоговый вычет по налогу на прибыль организаций</w:t>
      </w:r>
    </w:p>
    <w:p w:rsidR="00053628" w:rsidRPr="00B53F38" w:rsidRDefault="00053628">
      <w:pPr>
        <w:pStyle w:val="ConsPlusNormal"/>
        <w:ind w:firstLine="540"/>
        <w:jc w:val="both"/>
      </w:pPr>
      <w:r w:rsidRPr="00B53F38">
        <w:t>(</w:t>
      </w:r>
      <w:proofErr w:type="gramStart"/>
      <w:r w:rsidRPr="00B53F38">
        <w:t>введена</w:t>
      </w:r>
      <w:proofErr w:type="gramEnd"/>
      <w:r w:rsidRPr="00B53F38">
        <w:t xml:space="preserve"> </w:t>
      </w:r>
      <w:hyperlink r:id="rId314">
        <w:r w:rsidRPr="00B53F38">
          <w:t>Законом</w:t>
        </w:r>
      </w:hyperlink>
      <w:r w:rsidRPr="00B53F38">
        <w:t xml:space="preserve"> Новосибирской области от 09.10.2019 N 403-ОЗ)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1. Налогоплательщики, осуществляющие деятельность, относящуюся к видам экономической деятельности "обрабатывающие производства", "производство электроэнергии </w:t>
      </w:r>
      <w:r w:rsidRPr="00B53F38">
        <w:lastRenderedPageBreak/>
        <w:t xml:space="preserve">тепловыми электростанциями, в том числе деятельность по обеспечению работоспособности электростанций" и "деятельность в сфере телекоммуникаций" Общероссийского </w:t>
      </w:r>
      <w:hyperlink r:id="rId315">
        <w:r w:rsidRPr="00B53F38">
          <w:t>классификатора</w:t>
        </w:r>
      </w:hyperlink>
      <w:r w:rsidRPr="00B53F38">
        <w:t xml:space="preserve"> видов экономической деятельности ОК 029-2014 (КДЕС</w:t>
      </w:r>
      <w:proofErr w:type="gramStart"/>
      <w:r w:rsidRPr="00B53F38">
        <w:t xml:space="preserve"> Р</w:t>
      </w:r>
      <w:proofErr w:type="gramEnd"/>
      <w:r w:rsidRPr="00B53F38">
        <w:t xml:space="preserve">ед. 2), за исключением налогоплательщиков, категории которых указаны в </w:t>
      </w:r>
      <w:hyperlink r:id="rId316">
        <w:r w:rsidRPr="00B53F38">
          <w:t>пункте 11 статьи 286.1</w:t>
        </w:r>
      </w:hyperlink>
      <w:r w:rsidRPr="00B53F38">
        <w:t xml:space="preserve"> Налогового </w:t>
      </w:r>
      <w:hyperlink r:id="rId317">
        <w:r w:rsidRPr="00B53F38">
          <w:t>кодекса</w:t>
        </w:r>
      </w:hyperlink>
      <w:r w:rsidRPr="00B53F38">
        <w:t xml:space="preserve"> Российской Федерации, а также налогоплательщиков - получателей налоговой льготы по налогу </w:t>
      </w:r>
      <w:proofErr w:type="gramStart"/>
      <w:r w:rsidRPr="00B53F38">
        <w:t xml:space="preserve">на прибыль организаций, указанных в </w:t>
      </w:r>
      <w:hyperlink w:anchor="P734">
        <w:r w:rsidRPr="00B53F38">
          <w:t>пункте 2 статьи 6.2</w:t>
        </w:r>
      </w:hyperlink>
      <w:r w:rsidRPr="00B53F38">
        <w:t xml:space="preserve">, </w:t>
      </w:r>
      <w:hyperlink w:anchor="P747">
        <w:r w:rsidRPr="00B53F38">
          <w:t>пункте 2 статьи 6.2.1</w:t>
        </w:r>
      </w:hyperlink>
      <w:r w:rsidRPr="00B53F38">
        <w:t xml:space="preserve">, </w:t>
      </w:r>
      <w:hyperlink w:anchor="P818">
        <w:r w:rsidRPr="00B53F38">
          <w:t>пункте 1 статьи 7.1.2</w:t>
        </w:r>
      </w:hyperlink>
      <w:r w:rsidRPr="00B53F38">
        <w:t xml:space="preserve"> настоящего Закона, имеют право на применение инвестиционного налогового вычета по налогу на прибыль организаций (далее - инвестиционный налоговый вычет) в отношении расходов, указанных в </w:t>
      </w:r>
      <w:hyperlink w:anchor="P757">
        <w:r w:rsidRPr="00B53F38">
          <w:t>пункте 2</w:t>
        </w:r>
      </w:hyperlink>
      <w:r w:rsidRPr="00B53F38">
        <w:t xml:space="preserve"> настоящей статьи, применительно к объектам основных средств, относящимся к организациям или обособленным подразделениям организаций, расположенным на территории Новосибирской</w:t>
      </w:r>
      <w:proofErr w:type="gramEnd"/>
      <w:r w:rsidRPr="00B53F38">
        <w:t xml:space="preserve"> области.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Законов Новосибирской области от 28.11.2019 </w:t>
      </w:r>
      <w:hyperlink r:id="rId318">
        <w:r w:rsidRPr="00B53F38">
          <w:t>N 429-ОЗ</w:t>
        </w:r>
      </w:hyperlink>
      <w:r w:rsidRPr="00B53F38">
        <w:t xml:space="preserve">, от 02.11.2021 </w:t>
      </w:r>
      <w:hyperlink r:id="rId319">
        <w:r w:rsidRPr="00B53F38">
          <w:t>N 134-ОЗ</w:t>
        </w:r>
      </w:hyperlink>
      <w:r w:rsidRPr="00B53F38">
        <w:t xml:space="preserve">, от 19.07.2022 </w:t>
      </w:r>
      <w:hyperlink r:id="rId320">
        <w:r w:rsidRPr="00B53F38">
          <w:t>N 242-ОЗ</w:t>
        </w:r>
      </w:hyperlink>
      <w:r w:rsidRPr="00B53F38">
        <w:t>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Инвестиционный налоговый вычет применяется к объектам основных средств, относящимся к третьей - десятой амортизационным группам (за исключением относящихся к восьмой - десятой амортизационным группам зданий, сооружений, передаточных устройств), по месту нахождения организаций и (или) по месту нахождения ее обособленных подразделений, к которым относятся указанные объекты.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321">
        <w:r w:rsidRPr="00B53F38">
          <w:t>Закона</w:t>
        </w:r>
      </w:hyperlink>
      <w:r w:rsidRPr="00B53F38">
        <w:t xml:space="preserve"> Новосибирской области от 28.11.2019 N 429-ОЗ)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bookmarkStart w:id="32" w:name="P757"/>
      <w:bookmarkEnd w:id="32"/>
      <w:r w:rsidRPr="00B53F38">
        <w:t xml:space="preserve">2. </w:t>
      </w:r>
      <w:proofErr w:type="gramStart"/>
      <w:r w:rsidRPr="00B53F38">
        <w:t xml:space="preserve">Инвестиционный налоговый вычет текущего налогового (отчетного) периода устанавливается в размере 90 процентов суммы расходов, составляющей первоначальную стоимость основного средства на приобретение, сооружение, изготовление, доставку и доведение основного средства до состояния, в котором оно пригодно для использования, в соответствии с </w:t>
      </w:r>
      <w:hyperlink r:id="rId322">
        <w:r w:rsidRPr="00B53F38">
          <w:t>абзацем вторым пункта 1 статьи 257</w:t>
        </w:r>
      </w:hyperlink>
      <w:r w:rsidRPr="00B53F38">
        <w:t xml:space="preserve"> Налогового кодекса Российской Федерации и (или) 90 процентов суммы расходов, составляющей величину изменения первоначальной стоимости</w:t>
      </w:r>
      <w:proofErr w:type="gramEnd"/>
      <w:r w:rsidRPr="00B53F38">
        <w:t xml:space="preserve"> основного средства в случаях достройки, дооборудования, реконструкции, модернизации, технического перевооружения соответствующих объектов основных средств (за исключением расходов на ликвидацию основных средств), но не </w:t>
      </w:r>
      <w:proofErr w:type="gramStart"/>
      <w:r w:rsidRPr="00B53F38">
        <w:t>более предельной</w:t>
      </w:r>
      <w:proofErr w:type="gramEnd"/>
      <w:r w:rsidRPr="00B53F38">
        <w:t xml:space="preserve"> величины инвестиционного налогового вычета, определяемой в соответствии с </w:t>
      </w:r>
      <w:hyperlink r:id="rId323">
        <w:r w:rsidRPr="00B53F38">
          <w:t>пунктом 2.1 статьи 286.1</w:t>
        </w:r>
      </w:hyperlink>
      <w:r w:rsidRPr="00B53F38">
        <w:t xml:space="preserve"> Налогового кодекса Российской Федерации. Сумма расходов инвестора, указанных в настоящем пункте, превышающая в налоговом (отчетном) периоде предельную величину инвестиционного налогового вычета, может быть учтена при определении инвестиционного налогового вычета в последующих налоговых (отчетных) периодах, но не более чем в пяти последовательных налоговых периодах применения инвестиционного налогового вычета.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Законов Новосибирской области от 28.11.2019 </w:t>
      </w:r>
      <w:hyperlink r:id="rId324">
        <w:r w:rsidRPr="00B53F38">
          <w:t>N 429-ОЗ</w:t>
        </w:r>
      </w:hyperlink>
      <w:r w:rsidRPr="00B53F38">
        <w:t xml:space="preserve">, от 10.11.2020 </w:t>
      </w:r>
      <w:hyperlink r:id="rId325">
        <w:r w:rsidRPr="00B53F38">
          <w:t>N 21-ОЗ</w:t>
        </w:r>
      </w:hyperlink>
      <w:r w:rsidRPr="00B53F38">
        <w:t>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Размер </w:t>
      </w:r>
      <w:hyperlink r:id="rId326">
        <w:r w:rsidRPr="00B53F38">
          <w:t>ставки</w:t>
        </w:r>
      </w:hyperlink>
      <w:r w:rsidRPr="00B53F38">
        <w:t xml:space="preserve"> налога на прибыль организаций для определения предельной величины инвестиционного налогового вычета составляет 5 процентов.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 xml:space="preserve">Статья 6.3. Утратила силу с 1 января 2011 года. - </w:t>
      </w:r>
      <w:hyperlink r:id="rId327">
        <w:r w:rsidRPr="00B53F38">
          <w:t>Закон</w:t>
        </w:r>
      </w:hyperlink>
      <w:r w:rsidRPr="00B53F38">
        <w:t xml:space="preserve"> Новосибирской области от 13.11.2010 N 2-ОЗ.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6.4. Изменение сроков уплаты налогов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1. Изменение сроков уплаты налогов осуществляется в порядке, на условиях и по основаниям, предусмотренным </w:t>
      </w:r>
      <w:hyperlink r:id="rId328">
        <w:r w:rsidRPr="00B53F38">
          <w:t>главой 9</w:t>
        </w:r>
      </w:hyperlink>
      <w:r w:rsidRPr="00B53F38">
        <w:t xml:space="preserve"> Налогового кодекса Российской Федерации и в соответствии с настоящей статьей.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329">
        <w:r w:rsidRPr="00B53F38">
          <w:t>Закона</w:t>
        </w:r>
      </w:hyperlink>
      <w:r w:rsidRPr="00B53F38">
        <w:t xml:space="preserve"> Новосибирской области от 05.03.2013 N 299-ОЗ)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2. Дополнительным основанием предоставления инвесторам отсрочки или рассрочки уплаты региональных налогов является осуществление деятельности по реализации прошедшего конкурс инвестиционного проекта. При этом отсрочка или рассрочка предоставляется на срок от </w:t>
      </w:r>
      <w:r w:rsidRPr="00B53F38">
        <w:lastRenderedPageBreak/>
        <w:t>одного до шести месяцев в пределах календарного года и срока окупаемости инвестиционного проекта, но не более 7 лет. На сумму задолженности начисляются проценты исходя из ставки, равной одной десятой ставки рефинансирования Центрального банка Российской Федерации, действующей на дату вынесения решения о предоставлении отсрочки или рассрочки.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Законов Новосибирской области от 13.11.2010 </w:t>
      </w:r>
      <w:hyperlink r:id="rId330">
        <w:r w:rsidRPr="00B53F38">
          <w:t>N 2-ОЗ</w:t>
        </w:r>
      </w:hyperlink>
      <w:r w:rsidRPr="00B53F38">
        <w:t xml:space="preserve">, от 03.05.2012 </w:t>
      </w:r>
      <w:hyperlink r:id="rId331">
        <w:r w:rsidRPr="00B53F38">
          <w:t>N 204-ОЗ</w:t>
        </w:r>
      </w:hyperlink>
      <w:r w:rsidRPr="00B53F38">
        <w:t xml:space="preserve">, от 05.03.2013 </w:t>
      </w:r>
      <w:hyperlink r:id="rId332">
        <w:r w:rsidRPr="00B53F38">
          <w:t>N 299-ОЗ</w:t>
        </w:r>
      </w:hyperlink>
      <w:r w:rsidRPr="00B53F38">
        <w:t>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3. Иным основанием предоставления инвесторам инвестиционного налогового кредита по налогу на прибыль организаций, подлежащему зачислению в областной бюджет Новосибирской области, и по региональным налогам является осуществление деятельности по реализации прошедшего конкурс инвестиционного проекта. При этом инвестиционный налоговый кредит по налогу на прибыль организаций, подлежащему зачислению в областной бюджет Новосибирской области, и по региональным налогам предоставляется на срок окупаемости инвестиционного проекта, но не более 7 лет. На сумму кредита по всем основаниям, определенным законодательством Новосибирской области, начисляются проценты исходя из ставки, равной одной десятой ставки рефинансирования Центрального банка Российской Федерации, действующей на дату вынесения решения о предоставлении инвестиционного налогового кредита.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Законов Новосибирской области от 05.03.2013 </w:t>
      </w:r>
      <w:hyperlink r:id="rId333">
        <w:r w:rsidRPr="00B53F38">
          <w:t>N 299-ОЗ</w:t>
        </w:r>
      </w:hyperlink>
      <w:r w:rsidRPr="00B53F38">
        <w:t xml:space="preserve">, от 10.11.2020 </w:t>
      </w:r>
      <w:hyperlink r:id="rId334">
        <w:r w:rsidRPr="00B53F38">
          <w:t>N 21-ОЗ</w:t>
        </w:r>
      </w:hyperlink>
      <w:r w:rsidRPr="00B53F38">
        <w:t>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4. </w:t>
      </w:r>
      <w:proofErr w:type="gramStart"/>
      <w:r w:rsidRPr="00B53F38">
        <w:t>Исключен</w:t>
      </w:r>
      <w:proofErr w:type="gramEnd"/>
      <w:r w:rsidRPr="00B53F38">
        <w:t xml:space="preserve"> с 1 января 2011 года. - </w:t>
      </w:r>
      <w:hyperlink r:id="rId335">
        <w:r w:rsidRPr="00B53F38">
          <w:t>Закон</w:t>
        </w:r>
      </w:hyperlink>
      <w:r w:rsidRPr="00B53F38">
        <w:t xml:space="preserve"> Новосибирской области от 13.11.2010 N 2-ОЗ.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5. </w:t>
      </w:r>
      <w:proofErr w:type="gramStart"/>
      <w:r w:rsidRPr="00B53F38">
        <w:t>Решение об изменении сроков уплаты по налогу на прибыль организаций, подлежащему зачислению в областной бюджет Новосибирской области, и по региональным налогам в форме инвестиционного налогового кредита принимается областным исполнительным органом государственной власти Новосибирской области, уполномоченным в сфере инвестиционной деятельности, по согласованию с областным исполнительным органом государственной власти Новосибирской области, уполномоченным в сфере финансов.</w:t>
      </w:r>
      <w:proofErr w:type="gramEnd"/>
    </w:p>
    <w:p w:rsidR="00053628" w:rsidRPr="00B53F38" w:rsidRDefault="00053628">
      <w:pPr>
        <w:pStyle w:val="ConsPlusNormal"/>
        <w:jc w:val="both"/>
      </w:pPr>
      <w:r w:rsidRPr="00B53F38">
        <w:t xml:space="preserve">(п. 5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336">
        <w:r w:rsidRPr="00B53F38">
          <w:t>Законом</w:t>
        </w:r>
      </w:hyperlink>
      <w:r w:rsidRPr="00B53F38">
        <w:t xml:space="preserve"> Новосибирской области от 05.03.2013 N 299-ОЗ)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 xml:space="preserve">Статья 6.5. Утратила силу с 1 января 2021 года. - </w:t>
      </w:r>
      <w:hyperlink r:id="rId337">
        <w:r w:rsidRPr="00B53F38">
          <w:t>Закон</w:t>
        </w:r>
      </w:hyperlink>
      <w:r w:rsidRPr="00B53F38">
        <w:t xml:space="preserve"> Новосибирской области от 10.11.2020 N 15-ОЗ.</w:t>
      </w:r>
    </w:p>
    <w:p w:rsidR="00053628" w:rsidRPr="00B53F38" w:rsidRDefault="0005362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F38" w:rsidRPr="00B53F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Глава 6.1, введенная </w:t>
            </w:r>
            <w:hyperlink r:id="rId338">
              <w:r w:rsidRPr="00B53F38">
                <w:t>Законом</w:t>
              </w:r>
            </w:hyperlink>
            <w:r w:rsidRPr="00B53F38">
              <w:t xml:space="preserve"> Новосибирской области от 02.11.2018 N 296-ОЗ, </w:t>
            </w:r>
            <w:hyperlink r:id="rId339">
              <w:r w:rsidRPr="00B53F38">
                <w:t>применяется</w:t>
              </w:r>
            </w:hyperlink>
            <w:r w:rsidRPr="00B53F38">
              <w:t xml:space="preserve"> до 01.01.2029.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</w:tr>
    </w:tbl>
    <w:p w:rsidR="00053628" w:rsidRPr="00B53F38" w:rsidRDefault="00053628">
      <w:pPr>
        <w:pStyle w:val="ConsPlusTitle"/>
        <w:spacing w:before="280"/>
        <w:jc w:val="center"/>
        <w:outlineLvl w:val="2"/>
      </w:pPr>
      <w:r w:rsidRPr="00B53F38">
        <w:t>Глава 6.1. НАЛОГОВЫЕ ЛЬГОТЫ, ОСНОВАНИЯ, ПОРЯДОК</w:t>
      </w:r>
    </w:p>
    <w:p w:rsidR="00053628" w:rsidRPr="00B53F38" w:rsidRDefault="00053628">
      <w:pPr>
        <w:pStyle w:val="ConsPlusTitle"/>
        <w:jc w:val="center"/>
      </w:pPr>
      <w:r w:rsidRPr="00B53F38">
        <w:t>И УСЛОВИЯ ИХ ПРИМЕНЕНИЯ ИНВЕСТОРАМ - УЧАСТНИКАМ</w:t>
      </w:r>
    </w:p>
    <w:p w:rsidR="00053628" w:rsidRPr="00B53F38" w:rsidRDefault="00053628">
      <w:pPr>
        <w:pStyle w:val="ConsPlusTitle"/>
        <w:jc w:val="center"/>
      </w:pPr>
      <w:r w:rsidRPr="00B53F38">
        <w:t>РЕГИОНАЛЬНЫХ ИНВЕСТИЦИОННЫХ ПРОЕКТОВ</w:t>
      </w:r>
    </w:p>
    <w:p w:rsidR="00053628" w:rsidRPr="00B53F38" w:rsidRDefault="00053628">
      <w:pPr>
        <w:pStyle w:val="ConsPlusNormal"/>
        <w:jc w:val="center"/>
      </w:pPr>
      <w:proofErr w:type="gramStart"/>
      <w:r w:rsidRPr="00B53F38">
        <w:t xml:space="preserve">(введена </w:t>
      </w:r>
      <w:hyperlink r:id="rId340">
        <w:r w:rsidRPr="00B53F38">
          <w:t>Законом</w:t>
        </w:r>
      </w:hyperlink>
      <w:r w:rsidRPr="00B53F38">
        <w:t xml:space="preserve"> Новосибирской области</w:t>
      </w:r>
      <w:proofErr w:type="gramEnd"/>
    </w:p>
    <w:p w:rsidR="00053628" w:rsidRPr="00B53F38" w:rsidRDefault="00053628">
      <w:pPr>
        <w:pStyle w:val="ConsPlusNormal"/>
        <w:jc w:val="center"/>
      </w:pPr>
      <w:r w:rsidRPr="00B53F38">
        <w:t>от 02.11.2018 N 296-ОЗ)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6.1.1. Общие положения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>Настоящей главой устанавливаются налоговые льготы по налогу на прибыль организаций, подлежащему зачислению в областной бюджет Новосибирской области, основания, порядок и условия их применения организациями - участниками региональных инвестиционных проектов.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6.1.2. Налоговые льготы, основания, порядок и условия их применения организациями - участниками региональных инвестиционных проектов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bookmarkStart w:id="33" w:name="P790"/>
      <w:bookmarkEnd w:id="33"/>
      <w:r w:rsidRPr="00B53F38">
        <w:t xml:space="preserve">1. </w:t>
      </w:r>
      <w:proofErr w:type="gramStart"/>
      <w:r w:rsidRPr="00B53F38">
        <w:t xml:space="preserve">Размер налоговой </w:t>
      </w:r>
      <w:hyperlink r:id="rId341">
        <w:r w:rsidRPr="00B53F38">
          <w:t>ставки</w:t>
        </w:r>
      </w:hyperlink>
      <w:r w:rsidRPr="00B53F38">
        <w:t xml:space="preserve"> по налогу на прибыль организаций для исчисления суммы налога в части, подлежащей уплате в областной бюджет Новосибирской области, для организаций </w:t>
      </w:r>
      <w:r w:rsidRPr="00B53F38">
        <w:lastRenderedPageBreak/>
        <w:t>- участников региональных инвестиционных проектов составляет 10%,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</w:t>
      </w:r>
      <w:proofErr w:type="gramEnd"/>
      <w:r w:rsidRPr="00B53F38">
        <w:t xml:space="preserve">, </w:t>
      </w:r>
      <w:proofErr w:type="gramStart"/>
      <w:r w:rsidRPr="00B53F38">
        <w:t xml:space="preserve">в котором разница между суммой налога, рассчитанной исходя из ставки налога в размере 20%, и суммой налога, исчисленного с применением пониженных налоговых ставок налога, установленных настоящей статьей в соответствии с </w:t>
      </w:r>
      <w:hyperlink r:id="rId342">
        <w:r w:rsidRPr="00B53F38">
          <w:t>подпунктом 2 пункта 3 статьи 284.3</w:t>
        </w:r>
      </w:hyperlink>
      <w:r w:rsidRPr="00B53F38">
        <w:t xml:space="preserve"> и </w:t>
      </w:r>
      <w:hyperlink r:id="rId343">
        <w:r w:rsidRPr="00B53F38">
          <w:t>пунктом 1.5 статьи 284</w:t>
        </w:r>
      </w:hyperlink>
      <w:r w:rsidRPr="00B53F38">
        <w:t xml:space="preserve"> Налогового кодекса Российской Федерации, определенная нарастающим итогом за указанные отчетные (налоговые) периоды, составила величину, равную объему осуществленных в целях</w:t>
      </w:r>
      <w:proofErr w:type="gramEnd"/>
      <w:r w:rsidRPr="00B53F38">
        <w:t xml:space="preserve"> реализации инвестиционного проекта капитальных вложений, </w:t>
      </w:r>
      <w:proofErr w:type="gramStart"/>
      <w:r w:rsidRPr="00B53F38">
        <w:t>определяемому</w:t>
      </w:r>
      <w:proofErr w:type="gramEnd"/>
      <w:r w:rsidRPr="00B53F38">
        <w:t xml:space="preserve"> в соответствии с </w:t>
      </w:r>
      <w:hyperlink r:id="rId344">
        <w:r w:rsidRPr="00B53F38">
          <w:t>пунктом 8 статьи 284.3</w:t>
        </w:r>
      </w:hyperlink>
      <w:r w:rsidRPr="00B53F38">
        <w:t xml:space="preserve"> Налогового кодекса Российской Федерации.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proofErr w:type="gramStart"/>
      <w:r w:rsidRPr="00B53F38">
        <w:t xml:space="preserve">Если разница между суммой налога, рассчитанной исходя из ставки налога в размере 20%, и суммой налога, исчисленного с применением пониженной налоговой ставки налога в размере 10%, определенная нарастающим итогом начиная с налогового периода, указанного в </w:t>
      </w:r>
      <w:hyperlink w:anchor="P790">
        <w:r w:rsidRPr="00B53F38">
          <w:t>абзаце первом пункта 1</w:t>
        </w:r>
      </w:hyperlink>
      <w:r w:rsidRPr="00B53F38">
        <w:t xml:space="preserve"> настоящей статьи, превысит величину, равную объему осуществленных капитальных вложений, указанных в инвестиционной декларации, то последним налоговым периодом применения налоговой ставки, предусмотренной</w:t>
      </w:r>
      <w:proofErr w:type="gramEnd"/>
      <w:r w:rsidRPr="00B53F38">
        <w:t xml:space="preserve"> </w:t>
      </w:r>
      <w:hyperlink r:id="rId345">
        <w:r w:rsidRPr="00B53F38">
          <w:t>пунктом 1.5 статьи 284</w:t>
        </w:r>
      </w:hyperlink>
      <w:r w:rsidRPr="00B53F38">
        <w:t xml:space="preserve"> Налогового кодекса Российской Федерации, и пониженной налоговой ставки, установленной в абзаце первом пункта 1 настоящей статьи, будет являться налоговый период, в котором возникло это превышение. Сумма указанного превышения подлежит уплате в областной бюджет Новосибирской области по итогам налогового периода в общеустановленном порядке.</w:t>
      </w:r>
    </w:p>
    <w:p w:rsidR="00053628" w:rsidRPr="00B53F38" w:rsidRDefault="00053628">
      <w:pPr>
        <w:pStyle w:val="ConsPlusNormal"/>
        <w:jc w:val="both"/>
      </w:pPr>
      <w:r w:rsidRPr="00B53F38">
        <w:t xml:space="preserve">(абзац введен </w:t>
      </w:r>
      <w:hyperlink r:id="rId346">
        <w:r w:rsidRPr="00B53F38">
          <w:t>Законом</w:t>
        </w:r>
      </w:hyperlink>
      <w:r w:rsidRPr="00B53F38">
        <w:t xml:space="preserve"> Новосибирской области от 02.11.2021 N 130-ОЗ)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2. </w:t>
      </w:r>
      <w:proofErr w:type="gramStart"/>
      <w:r w:rsidRPr="00B53F38">
        <w:t xml:space="preserve">Налоговые льготы, установленные </w:t>
      </w:r>
      <w:hyperlink w:anchor="P790">
        <w:r w:rsidRPr="00B53F38">
          <w:t>пунктом 1</w:t>
        </w:r>
      </w:hyperlink>
      <w:r w:rsidRPr="00B53F38">
        <w:t xml:space="preserve"> настоящей статьи, предоставляются организациям - участникам региональных инвестиционных проектов, соответствующим требованиям, определенным </w:t>
      </w:r>
      <w:hyperlink r:id="rId347">
        <w:r w:rsidRPr="00B53F38">
          <w:t>подпунктом 1 пункта 1 статьи 25.9</w:t>
        </w:r>
      </w:hyperlink>
      <w:r w:rsidRPr="00B53F38">
        <w:t xml:space="preserve"> Налогового кодекса Российской Федерации, включенным в реестр участников региональных инвестиционных проектов (далее - реестр), осуществляющим на территории Новосибирской области региональные инвестиционные проекты, которые одновременно удовлетворяют требованиям, установленным </w:t>
      </w:r>
      <w:hyperlink r:id="rId348">
        <w:r w:rsidRPr="00B53F38">
          <w:t>подпунктами 1.1</w:t>
        </w:r>
      </w:hyperlink>
      <w:r w:rsidRPr="00B53F38">
        <w:t xml:space="preserve">, </w:t>
      </w:r>
      <w:hyperlink r:id="rId349">
        <w:r w:rsidRPr="00B53F38">
          <w:t>2</w:t>
        </w:r>
      </w:hyperlink>
      <w:r w:rsidRPr="00B53F38">
        <w:t xml:space="preserve">, </w:t>
      </w:r>
      <w:hyperlink r:id="rId350">
        <w:r w:rsidRPr="00B53F38">
          <w:t>4</w:t>
        </w:r>
      </w:hyperlink>
      <w:r w:rsidRPr="00B53F38">
        <w:t xml:space="preserve">, </w:t>
      </w:r>
      <w:hyperlink r:id="rId351">
        <w:r w:rsidRPr="00B53F38">
          <w:t>5 пункта 1 статьи 25.8</w:t>
        </w:r>
      </w:hyperlink>
      <w:r w:rsidRPr="00B53F38">
        <w:t xml:space="preserve"> Налогового кодекса Российской</w:t>
      </w:r>
      <w:proofErr w:type="gramEnd"/>
      <w:r w:rsidRPr="00B53F38">
        <w:t xml:space="preserve"> Федерации.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bookmarkStart w:id="34" w:name="P794"/>
      <w:bookmarkEnd w:id="34"/>
      <w:r w:rsidRPr="00B53F38">
        <w:t xml:space="preserve">3. </w:t>
      </w:r>
      <w:proofErr w:type="gramStart"/>
      <w:r w:rsidRPr="00B53F38">
        <w:t xml:space="preserve">Для включения в реестр организация направляет в областной исполнительный орган государственной власти Новосибирской области, уполномоченный в сфере инвестиционной деятельности, составленное в произвольной форме заявление о включении в реестр с приложением документов, предусмотренных </w:t>
      </w:r>
      <w:hyperlink r:id="rId352">
        <w:r w:rsidRPr="00B53F38">
          <w:t>пунктом 1 статьи 25.11</w:t>
        </w:r>
      </w:hyperlink>
      <w:r w:rsidRPr="00B53F38">
        <w:t xml:space="preserve"> Налогового кодекса Российской Федерации, а также бизнес-плана, включающего плановые финансово-экономические показатели инвестиционного проекта, составленного в соответствии с требованиями, определенными Правительством Новосибирской области.</w:t>
      </w:r>
      <w:proofErr w:type="gramEnd"/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4. </w:t>
      </w:r>
      <w:proofErr w:type="gramStart"/>
      <w:r w:rsidRPr="00B53F38">
        <w:t xml:space="preserve">Областной исполнительный орган государственной власти Новосибирской области, уполномоченный в сфере инвестиционной деятельности, по итогам рассмотрения документов, указанных в </w:t>
      </w:r>
      <w:hyperlink w:anchor="P794">
        <w:r w:rsidRPr="00B53F38">
          <w:t>пункте 3</w:t>
        </w:r>
      </w:hyperlink>
      <w:r w:rsidRPr="00B53F38">
        <w:t xml:space="preserve"> настоящей статьи, в срок, определенный в </w:t>
      </w:r>
      <w:hyperlink r:id="rId353">
        <w:r w:rsidRPr="00B53F38">
          <w:t>пункте 6 статьи 25.11</w:t>
        </w:r>
      </w:hyperlink>
      <w:r w:rsidRPr="00B53F38">
        <w:t xml:space="preserve"> Налогового кодекса Российской Федерации, принимает решение о включении организации в реестр или об отказе во включении организации в реестр в случае несоблюдения требований, установленных к региональным инвестиционным проектам.</w:t>
      </w:r>
      <w:proofErr w:type="gramEnd"/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5. </w:t>
      </w:r>
      <w:proofErr w:type="gramStart"/>
      <w:r w:rsidRPr="00B53F38">
        <w:t>Решение о внесении изменений в реестр, не связанных с прекращением статуса участника регионального инвестиционного проекта, принимается областным исполнительным органом государственной власти Новосибирской области, уполномоченным в сфере инвестиционной деятельности, в случае внесения в инвестиционную декларацию изменений, касающихся условий реализации регионального инвестиционного проекта, на основании заявления участника регионального инвестиционного проекта, составленного в произвольной форме, содержащего обоснование необходимости внесения таких изменений, при условии</w:t>
      </w:r>
      <w:proofErr w:type="gramEnd"/>
      <w:r w:rsidRPr="00B53F38">
        <w:t xml:space="preserve"> соблюдения требований, предъявляемых к региональным инвестиционным проектам и (или) участникам региональных </w:t>
      </w:r>
      <w:r w:rsidRPr="00B53F38">
        <w:lastRenderedPageBreak/>
        <w:t>инвестиционных проектов.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 xml:space="preserve">Статья 6.1.3. Утратила силу с 1 января 2021 года. - </w:t>
      </w:r>
      <w:hyperlink r:id="rId354">
        <w:r w:rsidRPr="00B53F38">
          <w:t>Закон</w:t>
        </w:r>
      </w:hyperlink>
      <w:r w:rsidRPr="00B53F38">
        <w:t xml:space="preserve"> Новосибирской области от 10.11.2020 N 15-ОЗ.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jc w:val="center"/>
        <w:outlineLvl w:val="2"/>
      </w:pPr>
      <w:r w:rsidRPr="00B53F38">
        <w:t>Глава 7. НАЛОГОВЫЕ ЛЬГОТЫ, ОСНОВАНИЯ,</w:t>
      </w:r>
    </w:p>
    <w:p w:rsidR="00053628" w:rsidRPr="00B53F38" w:rsidRDefault="00053628">
      <w:pPr>
        <w:pStyle w:val="ConsPlusTitle"/>
        <w:jc w:val="center"/>
      </w:pPr>
      <w:r w:rsidRPr="00B53F38">
        <w:t>ПОРЯДОК И УСЛОВИЯ ИХ ПРИМЕНЕНИЯ, ИЗМЕНЕНИЕ</w:t>
      </w:r>
    </w:p>
    <w:p w:rsidR="00053628" w:rsidRPr="00B53F38" w:rsidRDefault="00053628">
      <w:pPr>
        <w:pStyle w:val="ConsPlusTitle"/>
        <w:jc w:val="center"/>
      </w:pPr>
      <w:r w:rsidRPr="00B53F38">
        <w:t>СРОКОВ УПЛАТЫ НАЛОГОВ ТОВАРОПРОИЗВОДИТЕЛЯМ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Утратила силу с 1 января 2017 года. - </w:t>
      </w:r>
      <w:hyperlink r:id="rId355">
        <w:r w:rsidRPr="00B53F38">
          <w:t>Закон</w:t>
        </w:r>
      </w:hyperlink>
      <w:r w:rsidRPr="00B53F38">
        <w:t xml:space="preserve"> Новосибирской области от 01.12.2016 N 100-ОЗ.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jc w:val="center"/>
        <w:outlineLvl w:val="2"/>
      </w:pPr>
      <w:r w:rsidRPr="00B53F38">
        <w:t>Глава 7.1. НАЛОГОВЫЕ ЛЬГОТЫ, ОСНОВАНИЯ, ПОРЯДОК И УСЛОВИЯ</w:t>
      </w:r>
    </w:p>
    <w:p w:rsidR="00053628" w:rsidRPr="00B53F38" w:rsidRDefault="00053628">
      <w:pPr>
        <w:pStyle w:val="ConsPlusTitle"/>
        <w:jc w:val="center"/>
      </w:pPr>
      <w:r w:rsidRPr="00B53F38">
        <w:t>ИХ ПРИМЕНЕНИЯ СУБЪЕКТАМ ДЕЯТЕЛЬНОСТИ В СФЕРЕ ПРОМЫШЛЕННОСТИ</w:t>
      </w:r>
    </w:p>
    <w:p w:rsidR="00053628" w:rsidRPr="00B53F38" w:rsidRDefault="00053628">
      <w:pPr>
        <w:pStyle w:val="ConsPlusNormal"/>
        <w:jc w:val="center"/>
      </w:pPr>
      <w:proofErr w:type="gramStart"/>
      <w:r w:rsidRPr="00B53F38">
        <w:t xml:space="preserve">(введена </w:t>
      </w:r>
      <w:hyperlink r:id="rId356">
        <w:r w:rsidRPr="00B53F38">
          <w:t>Законом</w:t>
        </w:r>
      </w:hyperlink>
      <w:r w:rsidRPr="00B53F38">
        <w:t xml:space="preserve"> Новосибирской области</w:t>
      </w:r>
      <w:proofErr w:type="gramEnd"/>
    </w:p>
    <w:p w:rsidR="00053628" w:rsidRPr="00B53F38" w:rsidRDefault="00053628">
      <w:pPr>
        <w:pStyle w:val="ConsPlusNormal"/>
        <w:jc w:val="center"/>
      </w:pPr>
      <w:r w:rsidRPr="00B53F38">
        <w:t>от 01.12.2016 N 100-ОЗ)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bookmarkStart w:id="35" w:name="P811"/>
      <w:bookmarkEnd w:id="35"/>
      <w:r w:rsidRPr="00B53F38">
        <w:t>Статья 7.1.1. Общие положения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Настоящей главой устанавливаются налоговые льготы по налогу на имущество организаций, налогу на прибыль организаций, подлежащим зачислению в областной бюджет Новосибирской области, основания, порядок и условия их применения субъектам деятельности в сфере промышленности, зарегистрированным в Новосибирской области и осуществляющим деятельность, относящуюся к виду экономической деятельности "обрабатывающие производства" Общероссийского </w:t>
      </w:r>
      <w:hyperlink r:id="rId357">
        <w:r w:rsidRPr="00B53F38">
          <w:t>классификатора</w:t>
        </w:r>
      </w:hyperlink>
      <w:r w:rsidRPr="00B53F38">
        <w:t xml:space="preserve"> видов экономической деятельности ОК 029-2014 (КДЕС</w:t>
      </w:r>
      <w:proofErr w:type="gramStart"/>
      <w:r w:rsidRPr="00B53F38">
        <w:t xml:space="preserve"> Р</w:t>
      </w:r>
      <w:proofErr w:type="gramEnd"/>
      <w:r w:rsidRPr="00B53F38">
        <w:t>ед. 2) (далее - промышленные предприятия).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358">
        <w:r w:rsidRPr="00B53F38">
          <w:t>Закона</w:t>
        </w:r>
      </w:hyperlink>
      <w:r w:rsidRPr="00B53F38">
        <w:t xml:space="preserve"> Новосибирской области от 30.11.2017 N 233-ОЗ)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7.1.2. Налоговые льготы, основания, порядок и условия их применения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bookmarkStart w:id="36" w:name="P818"/>
      <w:bookmarkEnd w:id="36"/>
      <w:r w:rsidRPr="00B53F38">
        <w:t xml:space="preserve">1. Промышленным предприятиям устанавливаются налоговые </w:t>
      </w:r>
      <w:hyperlink r:id="rId359">
        <w:r w:rsidRPr="00B53F38">
          <w:t>ставки</w:t>
        </w:r>
      </w:hyperlink>
      <w:r w:rsidRPr="00B53F38">
        <w:t xml:space="preserve"> по налогу на прибыль организаций в следующих размерах: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13,5% - для промышленных предприятий, участвующих в реализации проектов, включенных в сводный реестр проектов </w:t>
      </w:r>
      <w:hyperlink r:id="rId360">
        <w:r w:rsidRPr="00B53F38">
          <w:t>программы</w:t>
        </w:r>
      </w:hyperlink>
      <w:r w:rsidRPr="00B53F38">
        <w:t xml:space="preserve"> </w:t>
      </w:r>
      <w:proofErr w:type="spellStart"/>
      <w:r w:rsidRPr="00B53F38">
        <w:t>реиндустриализации</w:t>
      </w:r>
      <w:proofErr w:type="spellEnd"/>
      <w:r w:rsidRPr="00B53F38">
        <w:t xml:space="preserve"> экономики Новосибирской области до 2025 года, утвержденной постановлением Правительства Новосибирской области от 1 апреля 2016 года N 89-п, - на период реализации проекта;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361">
        <w:r w:rsidRPr="00B53F38">
          <w:t>Закона</w:t>
        </w:r>
      </w:hyperlink>
      <w:r w:rsidRPr="00B53F38">
        <w:t xml:space="preserve"> Новосибирской области от 30.11.2017 N 233-ОЗ)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proofErr w:type="gramStart"/>
      <w:r w:rsidRPr="00B53F38">
        <w:t xml:space="preserve">14,5% - для промышленных предприятий, обеспечивших превышение налоговой базы отчетного (налогового) периода не менее чем в 1,3 раза по отношению к налоговой базе аналогичного периода предыдущего года, если выручка от вида деятельности, указанного в </w:t>
      </w:r>
      <w:hyperlink w:anchor="P811">
        <w:r w:rsidRPr="00B53F38">
          <w:t>статье 7.1.1</w:t>
        </w:r>
      </w:hyperlink>
      <w:r w:rsidRPr="00B53F38">
        <w:t xml:space="preserve"> настоящего Закона, составляет не менее 70 процентов от общей суммы выручки от реализации произведенной продукции (работ, услуг).</w:t>
      </w:r>
      <w:proofErr w:type="gramEnd"/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Налоговая ставка, установленная настоящим пунктом, применяется до 1 января 2025 года.</w:t>
      </w:r>
    </w:p>
    <w:p w:rsidR="00053628" w:rsidRPr="00B53F38" w:rsidRDefault="00053628">
      <w:pPr>
        <w:pStyle w:val="ConsPlusNormal"/>
        <w:jc w:val="both"/>
      </w:pPr>
      <w:r w:rsidRPr="00B53F38">
        <w:t xml:space="preserve">(абзац введен </w:t>
      </w:r>
      <w:hyperlink r:id="rId362">
        <w:r w:rsidRPr="00B53F38">
          <w:t>Законом</w:t>
        </w:r>
      </w:hyperlink>
      <w:r w:rsidRPr="00B53F38">
        <w:t xml:space="preserve"> Новосибирской области от 02.11.2018 N 296-ОЗ; в ред. </w:t>
      </w:r>
      <w:hyperlink r:id="rId363">
        <w:r w:rsidRPr="00B53F38">
          <w:t>Закона</w:t>
        </w:r>
      </w:hyperlink>
      <w:r w:rsidRPr="00B53F38">
        <w:t xml:space="preserve"> Новосибирской области от 21.12.2022 N 308-ОЗ)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2. Льгота по налогу на имущество организаций предоставляется ежеквартально нарастающим итогом с начала года в виде уменьшения суммы налога на величину, которая соответствует сумме налога от прироста налоговой базы отчетного (налогового) периода текущего года по отношению к налоговой базе аналогичного периода предыдущего года.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3. Применение налоговых льгот осуществляется </w:t>
      </w:r>
      <w:proofErr w:type="gramStart"/>
      <w:r w:rsidRPr="00B53F38">
        <w:t>при</w:t>
      </w:r>
      <w:proofErr w:type="gramEnd"/>
      <w:r w:rsidRPr="00B53F38">
        <w:t>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proofErr w:type="gramStart"/>
      <w:r w:rsidRPr="00B53F38">
        <w:lastRenderedPageBreak/>
        <w:t>1) обеспечении прироста выручки нарастающим итогом с начала года не менее 10%. При определении прироста выручки сравнивается выручка, отражаемая в отчете о финансовых результатах за I квартал текущего года, с выручкой, отражаемой в отчете о финансовых результатах за I квартал предыдущего года, аналогично сравнивается выручка за полугодие, 9 месяцев и год;</w:t>
      </w:r>
      <w:proofErr w:type="gramEnd"/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2) отсутствии недоимки </w:t>
      </w:r>
      <w:proofErr w:type="gramStart"/>
      <w:r w:rsidRPr="00B53F38">
        <w:t>по</w:t>
      </w:r>
      <w:proofErr w:type="gramEnd"/>
      <w:r w:rsidRPr="00B53F38">
        <w:t>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налогам, подлежащим перечислению в бюджеты бюджетной системы Российской Федерации, за исключением отсроченной, рассроченной, в том числе в порядке реструктуризации, приостановленной к взысканию;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страховым взносам в Фонд пенсионного и социального страхования Российской Федерации, Федеральный фонд обязательного медицинского страхования и Территориальный фонд обязательного медицинского страхования Новосибирской области;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364">
        <w:r w:rsidRPr="00B53F38">
          <w:t>Закона</w:t>
        </w:r>
      </w:hyperlink>
      <w:r w:rsidRPr="00B53F38">
        <w:t xml:space="preserve"> Новосибирской области от 02.11.2022 N 259-ОЗ)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3) </w:t>
      </w:r>
      <w:proofErr w:type="gramStart"/>
      <w:r w:rsidRPr="00B53F38">
        <w:t>обеспечении</w:t>
      </w:r>
      <w:proofErr w:type="gramEnd"/>
      <w:r w:rsidRPr="00B53F38">
        <w:t xml:space="preserve"> уровня рентабельности реализованной продукции, определяемого как отношение прибыли от продаж к себестоимости продаж за отчетный период, не ниже 5%;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proofErr w:type="gramStart"/>
      <w:r w:rsidRPr="00B53F38">
        <w:t>4) ежеквартальном предоставлении в областной исполнительный орган государственной власти Новосибирской области, уполномоченный в сфере промышленной политики в Новосибирской области, до 12 числа второго месяца, следующего за отчетным кварталом, и до 12 апреля по итогам года следующих документов:</w:t>
      </w:r>
      <w:proofErr w:type="gramEnd"/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отчета о финансовых результатах за отчетный период;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справки о состоянии расчетов по налогам, сборам, страховым взносам, пеням, штрафам, процентам на конец последнего отчетного периода;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365">
        <w:r w:rsidRPr="00B53F38">
          <w:t>Закона</w:t>
        </w:r>
      </w:hyperlink>
      <w:r w:rsidRPr="00B53F38">
        <w:t xml:space="preserve"> Новосибирской области от 30.11.2017 N 233-ОЗ)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сведений о промышленном предприятии (наименование организации, район, почтовый адрес, телефоны руководителя и главного бухгалтера) в случае первого получения налоговых льгот в отчетном году;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налоговых деклараций за отчетный (налоговый) период, в которых заявлены налоговые льготы, с отметкой налоговых органов, а также налоговых деклараций за аналогичный период предыдущего года с отметкой налоговых органов;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366">
        <w:r w:rsidRPr="00B53F38">
          <w:t>Закона</w:t>
        </w:r>
      </w:hyperlink>
      <w:r w:rsidRPr="00B53F38">
        <w:t xml:space="preserve"> Новосибирской области от 30.11.2017 N 233-ОЗ)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сведений о выручке от реализации произведенной продукции (работ, услуг) по виду экономической деятельности, указанному в </w:t>
      </w:r>
      <w:hyperlink w:anchor="P811">
        <w:r w:rsidRPr="00B53F38">
          <w:t>статье 7.1.1</w:t>
        </w:r>
      </w:hyperlink>
      <w:r w:rsidRPr="00B53F38">
        <w:t xml:space="preserve"> настоящего Закона, за отчетный период, обосновывающих применение налоговой ставки по налогу на прибыль организаций в размере 14,5%;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367">
        <w:r w:rsidRPr="00B53F38">
          <w:t>Закона</w:t>
        </w:r>
      </w:hyperlink>
      <w:r w:rsidRPr="00B53F38">
        <w:t xml:space="preserve"> Новосибирской области от 30.11.2017 N 233-ОЗ)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абзац утратил силу с 1 января 2018 года. - </w:t>
      </w:r>
      <w:hyperlink r:id="rId368">
        <w:r w:rsidRPr="00B53F38">
          <w:t>Закон</w:t>
        </w:r>
      </w:hyperlink>
      <w:r w:rsidRPr="00B53F38">
        <w:t xml:space="preserve"> Новосибирской области от 30.11.2017 N 233-ОЗ;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пояснительной записки о ходе реализации проекта в случае реализации проекта, включенного в сводный реестр проектов </w:t>
      </w:r>
      <w:hyperlink r:id="rId369">
        <w:r w:rsidRPr="00B53F38">
          <w:t>программы</w:t>
        </w:r>
      </w:hyperlink>
      <w:r w:rsidRPr="00B53F38">
        <w:t xml:space="preserve"> </w:t>
      </w:r>
      <w:proofErr w:type="spellStart"/>
      <w:r w:rsidRPr="00B53F38">
        <w:t>реиндустриализации</w:t>
      </w:r>
      <w:proofErr w:type="spellEnd"/>
      <w:r w:rsidRPr="00B53F38">
        <w:t xml:space="preserve"> экономики Новосибирской области до 2025 года, утвержденной постановлением Правительства Новосибирской области от 1 апреля 2016 года N 89-п.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370">
        <w:r w:rsidRPr="00B53F38">
          <w:t>Закона</w:t>
        </w:r>
      </w:hyperlink>
      <w:r w:rsidRPr="00B53F38">
        <w:t xml:space="preserve"> Новосибирской области от 30.11.2017 N 233-ОЗ)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4. Право применения налоговых льгот возникает у промышленного предприятия не ранее </w:t>
      </w:r>
      <w:r w:rsidRPr="00B53F38">
        <w:lastRenderedPageBreak/>
        <w:t>чем со второго календарного года его деятельности.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5. </w:t>
      </w:r>
      <w:proofErr w:type="gramStart"/>
      <w:r w:rsidRPr="00B53F38">
        <w:t>Областной исполнительный орган государственной власти Новосибирской области, уполномоченный в сфере промышленной политики в Новосибирской области, передает данные о налогоплательщиках, соответствующих основаниям и условиям для применения налоговых льгот, установленным настоящей главой, в Управление Федеральной налоговой службы по Новосибирской области до 20 числа второго месяца, следующего за отчетным кварталом, по итогам года - до 20 апреля следующего года.</w:t>
      </w:r>
      <w:proofErr w:type="gramEnd"/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6. Промышленные предприятия, не представившие в областной исполнительный орган государственной власти Новосибирской области, уполномоченный в сфере промышленной политики в Новосибирской области, информацию, предусмотренную настоящей статьей, либо представившие искаженную информацию, право на получение налоговых льгот не имеют.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 xml:space="preserve">Статья 7.1.3. Утратила силу с 1 января 2021 года. - </w:t>
      </w:r>
      <w:hyperlink r:id="rId371">
        <w:r w:rsidRPr="00B53F38">
          <w:t>Закон</w:t>
        </w:r>
      </w:hyperlink>
      <w:r w:rsidRPr="00B53F38">
        <w:t xml:space="preserve"> Новосибирской области от 10.11.2020 N 15-ОЗ.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jc w:val="center"/>
        <w:outlineLvl w:val="2"/>
      </w:pPr>
      <w:r w:rsidRPr="00B53F38">
        <w:t>Глава 8. НАЛОГОВЫЕ ЛЬГОТЫ И ИЗМЕНЕНИЕ СРОКОВ УПЛАТЫ</w:t>
      </w:r>
    </w:p>
    <w:p w:rsidR="00053628" w:rsidRPr="00B53F38" w:rsidRDefault="00053628">
      <w:pPr>
        <w:pStyle w:val="ConsPlusTitle"/>
        <w:jc w:val="center"/>
      </w:pPr>
      <w:r w:rsidRPr="00B53F38">
        <w:t>НАЛОГОВ ИНЫМ КАТЕГОРИЯМ НАЛОГОПЛАТЕЛЬЩИКОВ</w:t>
      </w:r>
    </w:p>
    <w:p w:rsidR="00053628" w:rsidRPr="00B53F38" w:rsidRDefault="00053628">
      <w:pPr>
        <w:pStyle w:val="ConsPlusNormal"/>
        <w:jc w:val="center"/>
      </w:pPr>
      <w:proofErr w:type="gramStart"/>
      <w:r w:rsidRPr="00B53F38">
        <w:t xml:space="preserve">(в ред. </w:t>
      </w:r>
      <w:hyperlink r:id="rId372">
        <w:r w:rsidRPr="00B53F38">
          <w:t>Закона</w:t>
        </w:r>
      </w:hyperlink>
      <w:r w:rsidRPr="00B53F38">
        <w:t xml:space="preserve"> Новосибирской области</w:t>
      </w:r>
      <w:proofErr w:type="gramEnd"/>
    </w:p>
    <w:p w:rsidR="00053628" w:rsidRPr="00B53F38" w:rsidRDefault="00053628">
      <w:pPr>
        <w:pStyle w:val="ConsPlusNormal"/>
        <w:jc w:val="center"/>
      </w:pPr>
      <w:r w:rsidRPr="00B53F38">
        <w:t>от 05.03.2013 N 299-ОЗ)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8.1. Общие положения</w:t>
      </w: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(в ред. </w:t>
      </w:r>
      <w:hyperlink r:id="rId373">
        <w:r w:rsidRPr="00B53F38">
          <w:t>Закона</w:t>
        </w:r>
      </w:hyperlink>
      <w:r w:rsidRPr="00B53F38">
        <w:t xml:space="preserve"> Новосибирской области от 25.11.2004 N 235-ОЗ)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>Настоящей главой устанавливаются налоговые льготы по налогу на прибыль организаций, подлежащему зачислению в областной бюджет Новосибирской области, налогу на имущество организаций, основания, порядок и условия их применения, а также изменение сроков уплаты налогов иными категориями налогоплательщиков.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Законов Новосибирской области от 03.05.2012 </w:t>
      </w:r>
      <w:hyperlink r:id="rId374">
        <w:r w:rsidRPr="00B53F38">
          <w:t>N 204-ОЗ</w:t>
        </w:r>
      </w:hyperlink>
      <w:r w:rsidRPr="00B53F38">
        <w:t xml:space="preserve">, от 05.03.2013 </w:t>
      </w:r>
      <w:hyperlink r:id="rId375">
        <w:r w:rsidRPr="00B53F38">
          <w:t>N 299-ОЗ</w:t>
        </w:r>
      </w:hyperlink>
      <w:r w:rsidRPr="00B53F38">
        <w:t>)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 xml:space="preserve">Статья 8.2. </w:t>
      </w:r>
      <w:proofErr w:type="gramStart"/>
      <w:r w:rsidRPr="00B53F38">
        <w:t>Исключена</w:t>
      </w:r>
      <w:proofErr w:type="gramEnd"/>
      <w:r w:rsidRPr="00B53F38">
        <w:t xml:space="preserve"> с 1 января 2005 года. - </w:t>
      </w:r>
      <w:hyperlink r:id="rId376">
        <w:r w:rsidRPr="00B53F38">
          <w:t>Закон</w:t>
        </w:r>
      </w:hyperlink>
      <w:r w:rsidRPr="00B53F38">
        <w:t xml:space="preserve"> Новосибирской области от 25.11.2004 N 235-ОЗ.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 xml:space="preserve">Статья 8.3. Утратила силу. - </w:t>
      </w:r>
      <w:hyperlink r:id="rId377">
        <w:r w:rsidRPr="00B53F38">
          <w:t>Закон</w:t>
        </w:r>
      </w:hyperlink>
      <w:r w:rsidRPr="00B53F38">
        <w:t xml:space="preserve"> Новосибирской области от 05.03.2013 N 299-ОЗ.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 xml:space="preserve">Статья 8.4. </w:t>
      </w:r>
      <w:proofErr w:type="gramStart"/>
      <w:r w:rsidRPr="00B53F38">
        <w:t>Исключена</w:t>
      </w:r>
      <w:proofErr w:type="gramEnd"/>
      <w:r w:rsidRPr="00B53F38">
        <w:t xml:space="preserve"> с 1 января 2005 года. - </w:t>
      </w:r>
      <w:hyperlink r:id="rId378">
        <w:r w:rsidRPr="00B53F38">
          <w:t>Закон</w:t>
        </w:r>
      </w:hyperlink>
      <w:r w:rsidRPr="00B53F38">
        <w:t xml:space="preserve"> Новосибирской области от 25.11.2004 N 235-ОЗ.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8.5. Налоговые льготы по налогу на прибыль организаций учреждениям здравоохранения, образования, культуры, физической культуры, социальной защиты и поддержки населения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Законов Новосибирской области от 25.11.2004 </w:t>
      </w:r>
      <w:hyperlink r:id="rId379">
        <w:r w:rsidRPr="00B53F38">
          <w:t>N 235-ОЗ</w:t>
        </w:r>
      </w:hyperlink>
      <w:r w:rsidRPr="00B53F38">
        <w:t xml:space="preserve">, от 31.05.2016 </w:t>
      </w:r>
      <w:hyperlink r:id="rId380">
        <w:r w:rsidRPr="00B53F38">
          <w:t>N 67-ОЗ</w:t>
        </w:r>
      </w:hyperlink>
      <w:r w:rsidRPr="00B53F38">
        <w:t>)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1. Учреждениям здравоохранения, образования, культуры, физической культуры, социальной защиты и поддержки населения, имеющим доходы от предпринимательской деятельности, устанавливается </w:t>
      </w:r>
      <w:hyperlink r:id="rId381">
        <w:r w:rsidRPr="00B53F38">
          <w:t>ставка</w:t>
        </w:r>
      </w:hyperlink>
      <w:r w:rsidRPr="00B53F38">
        <w:t xml:space="preserve"> по налогу на прибыль организации, подлежащему зачислению в областной бюджет Новосибирской области, в размере 13,5%.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Законов Новосибирской области от 25.11.2004 </w:t>
      </w:r>
      <w:hyperlink r:id="rId382">
        <w:r w:rsidRPr="00B53F38">
          <w:t>N 235-ОЗ</w:t>
        </w:r>
      </w:hyperlink>
      <w:r w:rsidRPr="00B53F38">
        <w:t xml:space="preserve">, от 03.05.2012 </w:t>
      </w:r>
      <w:hyperlink r:id="rId383">
        <w:r w:rsidRPr="00B53F38">
          <w:t>N 204-ОЗ</w:t>
        </w:r>
      </w:hyperlink>
      <w:r w:rsidRPr="00B53F38">
        <w:t xml:space="preserve">, от 31.05.2016 </w:t>
      </w:r>
      <w:hyperlink r:id="rId384">
        <w:r w:rsidRPr="00B53F38">
          <w:t>N 67-ОЗ</w:t>
        </w:r>
      </w:hyperlink>
      <w:r w:rsidRPr="00B53F38">
        <w:t>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Налоговая ставка, установленная настоящим пунктом, применяется до 1 января 2025 года.</w:t>
      </w:r>
    </w:p>
    <w:p w:rsidR="00053628" w:rsidRPr="00B53F38" w:rsidRDefault="00053628">
      <w:pPr>
        <w:pStyle w:val="ConsPlusNormal"/>
        <w:jc w:val="both"/>
      </w:pPr>
      <w:r w:rsidRPr="00B53F38">
        <w:t xml:space="preserve">(абзац введен </w:t>
      </w:r>
      <w:hyperlink r:id="rId385">
        <w:r w:rsidRPr="00B53F38">
          <w:t>Законом</w:t>
        </w:r>
      </w:hyperlink>
      <w:r w:rsidRPr="00B53F38">
        <w:t xml:space="preserve"> Новосибирской области от 02.11.2018 N 296-ОЗ; в ред. </w:t>
      </w:r>
      <w:hyperlink r:id="rId386">
        <w:r w:rsidRPr="00B53F38">
          <w:t>Закона</w:t>
        </w:r>
      </w:hyperlink>
      <w:r w:rsidRPr="00B53F38">
        <w:t xml:space="preserve"> Новосибирской области от 21.12.2022 N 308-ОЗ)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lastRenderedPageBreak/>
        <w:t xml:space="preserve">2. Утратила силу с 1 января 2017 года. - </w:t>
      </w:r>
      <w:hyperlink r:id="rId387">
        <w:r w:rsidRPr="00B53F38">
          <w:t>Закон</w:t>
        </w:r>
      </w:hyperlink>
      <w:r w:rsidRPr="00B53F38">
        <w:t xml:space="preserve"> Новосибирской области от 31.05.2016 N 67-ОЗ.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 xml:space="preserve">Статья 8.6. Утратила силу с 1 января 2008 года. - </w:t>
      </w:r>
      <w:hyperlink r:id="rId388">
        <w:r w:rsidRPr="00B53F38">
          <w:t>Закон</w:t>
        </w:r>
      </w:hyperlink>
      <w:r w:rsidRPr="00B53F38">
        <w:t xml:space="preserve"> Новосибирской области от 02.11.2007 N 163-ОЗ.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 xml:space="preserve">Статья 8.7. Утратила силу с 1 января 2019 года. - </w:t>
      </w:r>
      <w:hyperlink r:id="rId389">
        <w:r w:rsidRPr="00B53F38">
          <w:t>Закон</w:t>
        </w:r>
      </w:hyperlink>
      <w:r w:rsidRPr="00B53F38">
        <w:t xml:space="preserve"> Новосибирской области от 30.11.2018 N 305-ОЗ.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 xml:space="preserve">Статьи 8.8 - 8.10. Исключены с 1 января 2005 года. - </w:t>
      </w:r>
      <w:hyperlink r:id="rId390">
        <w:r w:rsidRPr="00B53F38">
          <w:t>Закон</w:t>
        </w:r>
      </w:hyperlink>
      <w:r w:rsidRPr="00B53F38">
        <w:t xml:space="preserve"> Новосибирской области от 25.11.2004 N 235-ОЗ.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8.11. Налоговые льготы по налогу на имущество организаций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391">
        <w:r w:rsidRPr="00B53F38">
          <w:t>Закона</w:t>
        </w:r>
      </w:hyperlink>
      <w:r w:rsidRPr="00B53F38">
        <w:t xml:space="preserve"> Новосибирской области от 31.10.2014 N 475-ОЗ)</w:t>
      </w:r>
    </w:p>
    <w:p w:rsidR="00053628" w:rsidRPr="00B53F38" w:rsidRDefault="00053628">
      <w:pPr>
        <w:pStyle w:val="ConsPlusNormal"/>
        <w:ind w:firstLine="540"/>
        <w:jc w:val="both"/>
      </w:pPr>
      <w:r w:rsidRPr="00B53F38">
        <w:t>(</w:t>
      </w:r>
      <w:proofErr w:type="gramStart"/>
      <w:r w:rsidRPr="00B53F38">
        <w:t>введена</w:t>
      </w:r>
      <w:proofErr w:type="gramEnd"/>
      <w:r w:rsidRPr="00B53F38">
        <w:t xml:space="preserve"> </w:t>
      </w:r>
      <w:hyperlink r:id="rId392">
        <w:r w:rsidRPr="00B53F38">
          <w:t>Законом</w:t>
        </w:r>
      </w:hyperlink>
      <w:r w:rsidRPr="00B53F38">
        <w:t xml:space="preserve"> Новосибирской области от 12.04.2004 N 176-ОЗ)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>От уплаты налога на имущество организаций освобождаются: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1) садоводческие или огороднические некоммерческие товарищества - в отношении имущества, используемого ими для осуществления уставной деятельности, за исключением имущества, сдаваемого в аренду;</w:t>
      </w:r>
    </w:p>
    <w:p w:rsidR="00053628" w:rsidRPr="00B53F38" w:rsidRDefault="00053628">
      <w:pPr>
        <w:pStyle w:val="ConsPlusNormal"/>
        <w:jc w:val="both"/>
      </w:pPr>
      <w:r w:rsidRPr="00B53F38">
        <w:t xml:space="preserve">(п. 1 в ред. </w:t>
      </w:r>
      <w:hyperlink r:id="rId393">
        <w:r w:rsidRPr="00B53F38">
          <w:t>Закона</w:t>
        </w:r>
      </w:hyperlink>
      <w:r w:rsidRPr="00B53F38">
        <w:t xml:space="preserve"> Новосибирской области от 02.11.2021 N 128-ОЗ)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2) утратил силу с 1 января 2006 года. - </w:t>
      </w:r>
      <w:hyperlink r:id="rId394">
        <w:r w:rsidRPr="00B53F38">
          <w:t>Закон</w:t>
        </w:r>
      </w:hyperlink>
      <w:r w:rsidRPr="00B53F38">
        <w:t xml:space="preserve"> Новосибирской области от 12.04.2004 N 176-ОЗ;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3) общественные организации инвалидов, среди членов которых инвалиды и их законные представители составляют не менее 80%, - в отношении имущества, используемого ими для осуществления своей уставной деятельности, за исключением имущества, сдаваемого в аренду;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4) утратил силу с 1 января 2020 года. - </w:t>
      </w:r>
      <w:hyperlink r:id="rId395">
        <w:r w:rsidRPr="00B53F38">
          <w:t>Закон</w:t>
        </w:r>
      </w:hyperlink>
      <w:r w:rsidRPr="00B53F38">
        <w:t xml:space="preserve"> Новосибирской области от 04.06.2019 N 369-ОЗ;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5) действовал по 31 декабря 2008 года. - </w:t>
      </w:r>
      <w:hyperlink r:id="rId396">
        <w:r w:rsidRPr="00B53F38">
          <w:t>Закон</w:t>
        </w:r>
      </w:hyperlink>
      <w:r w:rsidRPr="00B53F38">
        <w:t xml:space="preserve"> Новосибирской области от 13.10.2008 N 270-ОЗ;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6) утратил силу с 1 января 2015 года. - </w:t>
      </w:r>
      <w:hyperlink r:id="rId397">
        <w:r w:rsidRPr="00B53F38">
          <w:t>Закон</w:t>
        </w:r>
      </w:hyperlink>
      <w:r w:rsidRPr="00B53F38">
        <w:t xml:space="preserve"> Новосибирской области от 31.10.2014 N 475-ОЗ;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7) организации, осуществляющие перевозки пассажиров метрополитеном, - в отношении имущества, относящегося к объектам электросетевого хозяйства, а также сооружений, являющихся их неотъемлемой технологической частью. Перечень указанного имущества утверждается Правительством Новосибирской области;</w:t>
      </w:r>
    </w:p>
    <w:p w:rsidR="00053628" w:rsidRPr="00B53F38" w:rsidRDefault="00053628">
      <w:pPr>
        <w:pStyle w:val="ConsPlusNormal"/>
        <w:jc w:val="both"/>
      </w:pPr>
      <w:r w:rsidRPr="00B53F38">
        <w:t xml:space="preserve">(п. 7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398">
        <w:r w:rsidRPr="00B53F38">
          <w:t>Законом</w:t>
        </w:r>
      </w:hyperlink>
      <w:r w:rsidRPr="00B53F38">
        <w:t xml:space="preserve"> Новосибирской области от 29.11.2012 N 281-ОЗ)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8) организации, осуществляющие содержание, разведение, экспонирование, изучение животных в искусственных условиях (зоологические парки), - в отношении имущества, используемого ими в указанной деятельности;</w:t>
      </w:r>
    </w:p>
    <w:p w:rsidR="00053628" w:rsidRPr="00B53F38" w:rsidRDefault="00053628">
      <w:pPr>
        <w:pStyle w:val="ConsPlusNormal"/>
        <w:jc w:val="both"/>
      </w:pPr>
      <w:r w:rsidRPr="00B53F38">
        <w:t xml:space="preserve">(п. 8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399">
        <w:r w:rsidRPr="00B53F38">
          <w:t>Законом</w:t>
        </w:r>
      </w:hyperlink>
      <w:r w:rsidRPr="00B53F38">
        <w:t xml:space="preserve"> Новосибирской области от 05.03.2013 N 299-ОЗ)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9) действовал до 1 января 2022 года. - </w:t>
      </w:r>
      <w:hyperlink r:id="rId400">
        <w:proofErr w:type="gramStart"/>
        <w:r w:rsidRPr="00B53F38">
          <w:t>Закон</w:t>
        </w:r>
      </w:hyperlink>
      <w:r w:rsidRPr="00B53F38">
        <w:t xml:space="preserve"> Новосибирской области от 18.12.2015 N 30-ОЗ;</w:t>
      </w:r>
      <w:proofErr w:type="gramEnd"/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10) действовал до 1 января 2019 года. - </w:t>
      </w:r>
      <w:hyperlink r:id="rId401">
        <w:proofErr w:type="gramStart"/>
        <w:r w:rsidRPr="00B53F38">
          <w:t>Закон</w:t>
        </w:r>
      </w:hyperlink>
      <w:r w:rsidRPr="00B53F38">
        <w:t xml:space="preserve"> Новосибирской области от 02.03.2016 N 39-ОЗ;</w:t>
      </w:r>
      <w:proofErr w:type="gramEnd"/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11) действовал до 1 января 2021 года. - </w:t>
      </w:r>
      <w:hyperlink r:id="rId402">
        <w:proofErr w:type="gramStart"/>
        <w:r w:rsidRPr="00B53F38">
          <w:t>Закон</w:t>
        </w:r>
      </w:hyperlink>
      <w:r w:rsidRPr="00B53F38">
        <w:t xml:space="preserve"> Новосибирской области от 19.12.2016 N 124-ОЗ;</w:t>
      </w:r>
      <w:proofErr w:type="gramEnd"/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12) организации, получившие статус резидента территории опережающего развития, - в отношении имущества, вновь создаваемого или приобретаемого в рамках реализации соглашения об осуществлении деятельности на территории опережающего развития;</w:t>
      </w:r>
    </w:p>
    <w:p w:rsidR="00053628" w:rsidRPr="00B53F38" w:rsidRDefault="00053628">
      <w:pPr>
        <w:pStyle w:val="ConsPlusNormal"/>
        <w:jc w:val="both"/>
      </w:pPr>
      <w:r w:rsidRPr="00B53F38">
        <w:lastRenderedPageBreak/>
        <w:t xml:space="preserve">(п. 12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403">
        <w:r w:rsidRPr="00B53F38">
          <w:t>Законом</w:t>
        </w:r>
      </w:hyperlink>
      <w:r w:rsidRPr="00B53F38">
        <w:t xml:space="preserve"> Новосибирской области от 06.07.2018 N 270-ОЗ; в ред. </w:t>
      </w:r>
      <w:hyperlink r:id="rId404">
        <w:r w:rsidRPr="00B53F38">
          <w:t>Закона</w:t>
        </w:r>
      </w:hyperlink>
      <w:r w:rsidRPr="00B53F38">
        <w:t xml:space="preserve"> Новосибирской области от 02.11.2022 N 259-ОЗ)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13) профессиональные союзы, их объединения (ассоциации) - в отношении объектов недвижимого имущества, указанных в </w:t>
      </w:r>
      <w:hyperlink w:anchor="P370">
        <w:r w:rsidRPr="00B53F38">
          <w:t>пункте 1 статьи 4.5</w:t>
        </w:r>
      </w:hyperlink>
      <w:r w:rsidRPr="00B53F38">
        <w:t xml:space="preserve"> настоящего Закона, используемых ими для осуществления своей уставной деятельности;</w:t>
      </w:r>
    </w:p>
    <w:p w:rsidR="00053628" w:rsidRPr="00B53F38" w:rsidRDefault="00053628">
      <w:pPr>
        <w:pStyle w:val="ConsPlusNormal"/>
        <w:jc w:val="both"/>
      </w:pPr>
      <w:r w:rsidRPr="00B53F38">
        <w:t xml:space="preserve">(п. 13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405">
        <w:r w:rsidRPr="00B53F38">
          <w:t>Законом</w:t>
        </w:r>
      </w:hyperlink>
      <w:r w:rsidRPr="00B53F38">
        <w:t xml:space="preserve"> Новосибирской области от 01.07.2019 N 390-ОЗ)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proofErr w:type="gramStart"/>
      <w:r w:rsidRPr="00B53F38">
        <w:t>14) социально ориентированные некоммерческие организации, состоящие в одном из следующих реестров: реестр некоммерческих организаций - исполнителей общественно полезных услуг, государственный реестр социально ориентированных некоммерческих организаций - получателей государственной поддержки в Новосибирской области, реестр поставщиков социальных услуг Новосибирской области, - в отношении имущества, используемого ими для осуществления уставной деятельности;</w:t>
      </w:r>
      <w:proofErr w:type="gramEnd"/>
    </w:p>
    <w:p w:rsidR="00053628" w:rsidRPr="00B53F38" w:rsidRDefault="00053628">
      <w:pPr>
        <w:pStyle w:val="ConsPlusNormal"/>
        <w:jc w:val="both"/>
      </w:pPr>
      <w:r w:rsidRPr="00B53F38">
        <w:t xml:space="preserve">(п. 14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406">
        <w:r w:rsidRPr="00B53F38">
          <w:t>Законом</w:t>
        </w:r>
      </w:hyperlink>
      <w:r w:rsidRPr="00B53F38">
        <w:t xml:space="preserve"> Новосибирской области от 05.10.2021 N 108-ОЗ)</w:t>
      </w:r>
    </w:p>
    <w:p w:rsidR="00053628" w:rsidRPr="00B53F38" w:rsidRDefault="000536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F38" w:rsidRPr="00B53F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Положения п. 15 ст. 8.11, введенного </w:t>
            </w:r>
            <w:hyperlink r:id="rId407">
              <w:r w:rsidRPr="00B53F38">
                <w:t>Законом</w:t>
              </w:r>
            </w:hyperlink>
            <w:r w:rsidRPr="00B53F38">
              <w:t xml:space="preserve"> Новосибирской области от 19.07.2022 N 242-ОЗ, </w:t>
            </w:r>
            <w:hyperlink r:id="rId408">
              <w:r w:rsidRPr="00B53F38">
                <w:t>применяются</w:t>
              </w:r>
            </w:hyperlink>
            <w:r w:rsidRPr="00B53F38"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</w:tr>
    </w:tbl>
    <w:p w:rsidR="00053628" w:rsidRPr="00B53F38" w:rsidRDefault="00053628">
      <w:pPr>
        <w:pStyle w:val="ConsPlusNormal"/>
        <w:spacing w:before="280"/>
        <w:ind w:firstLine="540"/>
        <w:jc w:val="both"/>
      </w:pPr>
      <w:proofErr w:type="gramStart"/>
      <w:r w:rsidRPr="00B53F38">
        <w:t xml:space="preserve">15) организации, осуществляющие деятельность в области информационных технологий, получившие государственную аккредитацию в порядке, установленном федеральным законодательством - в отношении имущества, используемого ими для осуществления своей уставной деятельности, при условии, что по итогам налогового периода в сумме всех доходов организации, осуществляющей деятельность в области информационных технологий, не менее 70 процентов составляют доходы, указанные в </w:t>
      </w:r>
      <w:hyperlink r:id="rId409">
        <w:r w:rsidRPr="00B53F38">
          <w:t>пункте 1.15 статьи 284</w:t>
        </w:r>
      </w:hyperlink>
      <w:r w:rsidRPr="00B53F38">
        <w:t xml:space="preserve"> Налогового кодекса Российской Федерации.</w:t>
      </w:r>
      <w:proofErr w:type="gramEnd"/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Основанием применения налоговой льготы, указанной в настоящем пункте, является представление по итогам налогового периода в налоговый орган по месту учета заявления о применении налоговой льготы, а также расчета доли доходов от непосредственной деятельности в области информационных технологий.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В случае</w:t>
      </w:r>
      <w:proofErr w:type="gramStart"/>
      <w:r w:rsidRPr="00B53F38">
        <w:t>,</w:t>
      </w:r>
      <w:proofErr w:type="gramEnd"/>
      <w:r w:rsidRPr="00B53F38">
        <w:t xml:space="preserve"> если государственная аккредитация организации аннулирована, организации отказывается в предоставлении налоговой льготы, предусмотренной настоящим пунктом, с начала налогового периода, в котором аннулирована государственная аккредитация;</w:t>
      </w:r>
    </w:p>
    <w:p w:rsidR="00053628" w:rsidRPr="00B53F38" w:rsidRDefault="00053628">
      <w:pPr>
        <w:pStyle w:val="ConsPlusNormal"/>
        <w:jc w:val="both"/>
      </w:pPr>
      <w:r w:rsidRPr="00B53F38">
        <w:t xml:space="preserve">(п. 15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410">
        <w:r w:rsidRPr="00B53F38">
          <w:t>Законом</w:t>
        </w:r>
      </w:hyperlink>
      <w:r w:rsidRPr="00B53F38">
        <w:t xml:space="preserve"> Новосибирской области от 19.07.2022 N 242-ОЗ)</w:t>
      </w:r>
    </w:p>
    <w:p w:rsidR="00053628" w:rsidRPr="00B53F38" w:rsidRDefault="000536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F38" w:rsidRPr="00B53F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П. 16 ст. 8.11, </w:t>
            </w:r>
            <w:proofErr w:type="gramStart"/>
            <w:r w:rsidRPr="00B53F38">
              <w:t>введенный</w:t>
            </w:r>
            <w:proofErr w:type="gramEnd"/>
            <w:r w:rsidRPr="00B53F38">
              <w:t xml:space="preserve"> </w:t>
            </w:r>
            <w:hyperlink r:id="rId411">
              <w:r w:rsidRPr="00B53F38">
                <w:t>Законом</w:t>
              </w:r>
            </w:hyperlink>
            <w:r w:rsidRPr="00B53F38">
              <w:t xml:space="preserve"> Новосибирской области от 05.10.2022 N 244-ОЗ, </w:t>
            </w:r>
            <w:hyperlink r:id="rId412">
              <w:r w:rsidRPr="00B53F38">
                <w:t>действует</w:t>
              </w:r>
            </w:hyperlink>
            <w:r w:rsidRPr="00B53F38">
              <w:t xml:space="preserve"> по 31.12.2029.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</w:tr>
    </w:tbl>
    <w:p w:rsidR="00053628" w:rsidRPr="00B53F38" w:rsidRDefault="00053628">
      <w:pPr>
        <w:pStyle w:val="ConsPlusNormal"/>
        <w:spacing w:before="280"/>
        <w:ind w:firstLine="540"/>
        <w:jc w:val="both"/>
      </w:pPr>
      <w:proofErr w:type="gramStart"/>
      <w:r w:rsidRPr="00B53F38">
        <w:t xml:space="preserve">16) организации - в отношении имущества, построенного (реконструированного) в соответствии с </w:t>
      </w:r>
      <w:hyperlink r:id="rId413">
        <w:r w:rsidRPr="00B53F38">
          <w:t>приложением N 1</w:t>
        </w:r>
      </w:hyperlink>
      <w:r w:rsidRPr="00B53F38">
        <w:t xml:space="preserve"> к подпрограмме "Газификация" государственной программы Новосибирской области "Жилищно-коммунальное хозяйство Новосибирской области", утвержденной постановлением Правительства Новосибирской области от 16 февраля 2015 года N 66-п (далее - государственная программа), и введенного в эксплуатацию после 1 января 2016 года, с Региональной </w:t>
      </w:r>
      <w:hyperlink r:id="rId414">
        <w:r w:rsidRPr="00B53F38">
          <w:t>программой</w:t>
        </w:r>
      </w:hyperlink>
      <w:r w:rsidRPr="00B53F38">
        <w:t xml:space="preserve"> газификации жилищно-коммунального хозяйства, промышленных и иных организаций на территории</w:t>
      </w:r>
      <w:proofErr w:type="gramEnd"/>
      <w:r w:rsidRPr="00B53F38">
        <w:t xml:space="preserve"> Новосибирской области, утвержденной постановлением Правительства Новосибирской области от 30 марта 2022 года N 144-п (далее - Региональная программа).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Основанием применения налоговой льготы, указанной в настоящем пункте, является представление организацией по итогам налогового периода в налоговый орган налоговой декларации по налогу на имущество организаций, а также акта ввода имущества в эксплуатацию и </w:t>
      </w:r>
      <w:r w:rsidRPr="00B53F38">
        <w:lastRenderedPageBreak/>
        <w:t>правоустанавливающих документов на имущество.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Организации освобождаются от налога на имущество организаций в соответствии с настоящим пунктом после ввода в эксплуатацию имущества независимо от действия, изменения или отмены действия государственной программы, Региональной программы, в </w:t>
      </w:r>
      <w:proofErr w:type="gramStart"/>
      <w:r w:rsidRPr="00B53F38">
        <w:t>рамках</w:t>
      </w:r>
      <w:proofErr w:type="gramEnd"/>
      <w:r w:rsidRPr="00B53F38">
        <w:t xml:space="preserve"> реализации которых оно было построено (реконструировано) и введено в эксплуатацию;</w:t>
      </w:r>
    </w:p>
    <w:p w:rsidR="00053628" w:rsidRPr="00B53F38" w:rsidRDefault="00053628">
      <w:pPr>
        <w:pStyle w:val="ConsPlusNormal"/>
        <w:jc w:val="both"/>
      </w:pPr>
      <w:r w:rsidRPr="00B53F38">
        <w:t xml:space="preserve">(п. 16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415">
        <w:r w:rsidRPr="00B53F38">
          <w:t>Законом</w:t>
        </w:r>
      </w:hyperlink>
      <w:r w:rsidRPr="00B53F38">
        <w:t xml:space="preserve"> Новосибирской области от 05.10.2022 N 244-ОЗ)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17) концессионеры - в отношении объектов теплоснабжения, централизованных систем горячего водоснабжения, холодного водоснабжения и (или) водоотведения или отдельных объектов таких систем, переданных концессионеру и (или) созданных концессионером в соответствии с концессионным соглашением.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Основанием применения налоговой льготы, указанной в настоящем пункте, является представление по итогам налогового периода в налоговый орган налоговой декларации по налогу на имущество организаций, концессионного соглашения и акта приема-передачи объекта концессионного </w:t>
      </w:r>
      <w:proofErr w:type="gramStart"/>
      <w:r w:rsidRPr="00B53F38">
        <w:t>соглашения</w:t>
      </w:r>
      <w:proofErr w:type="gramEnd"/>
      <w:r w:rsidRPr="00B53F38">
        <w:t xml:space="preserve"> в отношении которого заявлена льгота;</w:t>
      </w:r>
    </w:p>
    <w:p w:rsidR="00053628" w:rsidRPr="00B53F38" w:rsidRDefault="00053628">
      <w:pPr>
        <w:pStyle w:val="ConsPlusNormal"/>
        <w:jc w:val="both"/>
      </w:pPr>
      <w:r w:rsidRPr="00B53F38">
        <w:t xml:space="preserve">(п. 17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416">
        <w:r w:rsidRPr="00B53F38">
          <w:t>Законом</w:t>
        </w:r>
      </w:hyperlink>
      <w:r w:rsidRPr="00B53F38">
        <w:t xml:space="preserve"> Новосибирской области от 16.12.2022 N 284-ОЗ)</w:t>
      </w:r>
    </w:p>
    <w:p w:rsidR="00053628" w:rsidRPr="00B53F38" w:rsidRDefault="000536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F38" w:rsidRPr="00B53F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П. 18, </w:t>
            </w:r>
            <w:proofErr w:type="gramStart"/>
            <w:r w:rsidRPr="00B53F38">
              <w:t>введенный</w:t>
            </w:r>
            <w:proofErr w:type="gramEnd"/>
            <w:r w:rsidRPr="00B53F38">
              <w:t xml:space="preserve"> </w:t>
            </w:r>
            <w:hyperlink r:id="rId417">
              <w:r w:rsidRPr="00B53F38">
                <w:t>Законом</w:t>
              </w:r>
            </w:hyperlink>
            <w:r w:rsidRPr="00B53F38">
              <w:t xml:space="preserve"> Новосибирской области от 21.12.2022 N 308-ОЗ, </w:t>
            </w:r>
            <w:hyperlink r:id="rId418">
              <w:r w:rsidRPr="00B53F38">
                <w:t>действует</w:t>
              </w:r>
            </w:hyperlink>
            <w:r w:rsidRPr="00B53F38">
              <w:t xml:space="preserve"> по 31.12.2025.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</w:tr>
    </w:tbl>
    <w:p w:rsidR="00053628" w:rsidRPr="00B53F38" w:rsidRDefault="00053628">
      <w:pPr>
        <w:pStyle w:val="ConsPlusNormal"/>
        <w:spacing w:before="280"/>
        <w:ind w:firstLine="540"/>
        <w:jc w:val="both"/>
      </w:pPr>
      <w:proofErr w:type="gramStart"/>
      <w:r w:rsidRPr="00B53F38">
        <w:t>18) организации, применяющие упрощенную систему налогообложения и включенные в единый реестр субъектов малого и среднего предпринимательства, - в отношении нежилых помещений, включенных в перечень объектов недвижимого имущества, в отношении которых налоговая база по налогу на имущество организаций и налогу на имущество физических лиц определяется как кадастровая стоимость, и расположенных в многоквартирных домах.</w:t>
      </w:r>
      <w:proofErr w:type="gramEnd"/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Основанием применения налоговой льготы, указанной в настоящем пункте, является представление по итогам налогового периода в налоговый орган по месту учета заявления о применении налоговой льготы.</w:t>
      </w:r>
    </w:p>
    <w:p w:rsidR="00053628" w:rsidRPr="00B53F38" w:rsidRDefault="00053628">
      <w:pPr>
        <w:pStyle w:val="ConsPlusNormal"/>
        <w:jc w:val="both"/>
      </w:pPr>
      <w:r w:rsidRPr="00B53F38">
        <w:t xml:space="preserve">(п. 18 </w:t>
      </w:r>
      <w:proofErr w:type="gramStart"/>
      <w:r w:rsidRPr="00B53F38">
        <w:t>введен</w:t>
      </w:r>
      <w:proofErr w:type="gramEnd"/>
      <w:r w:rsidRPr="00B53F38">
        <w:t xml:space="preserve"> </w:t>
      </w:r>
      <w:hyperlink r:id="rId419">
        <w:r w:rsidRPr="00B53F38">
          <w:t>Законом</w:t>
        </w:r>
      </w:hyperlink>
      <w:r w:rsidRPr="00B53F38">
        <w:t xml:space="preserve"> Новосибирской области от 21.12.2022 N 308-ОЗ)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 xml:space="preserve">Статья 8.12. Утратила силу с 1 января 2017 года. - </w:t>
      </w:r>
      <w:hyperlink r:id="rId420">
        <w:r w:rsidRPr="00B53F38">
          <w:t>Закон</w:t>
        </w:r>
      </w:hyperlink>
      <w:r w:rsidRPr="00B53F38">
        <w:t xml:space="preserve"> Новосибирской области от 31.05.2016 N 67-ОЗ.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 xml:space="preserve">Статьи 8.12.1 - 8.12.2. Утратили силу с 1 января 2021 года. - </w:t>
      </w:r>
      <w:hyperlink r:id="rId421">
        <w:r w:rsidRPr="00B53F38">
          <w:t>Закон</w:t>
        </w:r>
      </w:hyperlink>
      <w:r w:rsidRPr="00B53F38">
        <w:t xml:space="preserve"> Новосибирской области от 10.11.2020 N 15-ОЗ.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 xml:space="preserve">Статья 8.12.3. Действовала до 1 января 2018 года. - </w:t>
      </w:r>
      <w:hyperlink r:id="rId422">
        <w:r w:rsidRPr="00B53F38">
          <w:t>Закон</w:t>
        </w:r>
      </w:hyperlink>
      <w:r w:rsidRPr="00B53F38">
        <w:t xml:space="preserve"> Новосибирской области от 01.07.2015 N 562-ОЗ.</w:t>
      </w:r>
    </w:p>
    <w:p w:rsidR="00053628" w:rsidRPr="00B53F38" w:rsidRDefault="00053628">
      <w:pPr>
        <w:pStyle w:val="ConsPlusNormal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8.12.4. Налоговые льготы по налогу на прибыль организаций организациям, получившим статус резидента территории опережающего развития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423">
        <w:r w:rsidRPr="00B53F38">
          <w:t>Закона</w:t>
        </w:r>
      </w:hyperlink>
      <w:r w:rsidRPr="00B53F38">
        <w:t xml:space="preserve"> Новосибирской области от 02.11.2022 N 259-ОЗ)</w:t>
      </w:r>
    </w:p>
    <w:p w:rsidR="00053628" w:rsidRPr="00B53F38" w:rsidRDefault="00053628">
      <w:pPr>
        <w:pStyle w:val="ConsPlusNormal"/>
        <w:ind w:firstLine="540"/>
        <w:jc w:val="both"/>
      </w:pPr>
      <w:r w:rsidRPr="00B53F38">
        <w:t>(</w:t>
      </w:r>
      <w:proofErr w:type="gramStart"/>
      <w:r w:rsidRPr="00B53F38">
        <w:t>введена</w:t>
      </w:r>
      <w:proofErr w:type="gramEnd"/>
      <w:r w:rsidRPr="00B53F38">
        <w:t xml:space="preserve"> </w:t>
      </w:r>
      <w:hyperlink r:id="rId424">
        <w:r w:rsidRPr="00B53F38">
          <w:t>Законом</w:t>
        </w:r>
      </w:hyperlink>
      <w:r w:rsidRPr="00B53F38">
        <w:t xml:space="preserve"> Новосибирской области от 06.07.2018 N 270-ОЗ)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Организациям, получившим статус резидента территории опережающего развития, устанавливается налоговая </w:t>
      </w:r>
      <w:hyperlink r:id="rId425">
        <w:r w:rsidRPr="00B53F38">
          <w:t>ставка</w:t>
        </w:r>
      </w:hyperlink>
      <w:r w:rsidRPr="00B53F38">
        <w:t xml:space="preserve"> по налогу на прибыль организаций, подлежащему зачислению в областной бюджет Новосибирской области, в следующих размерах: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426">
        <w:r w:rsidRPr="00B53F38">
          <w:t>Закона</w:t>
        </w:r>
      </w:hyperlink>
      <w:r w:rsidRPr="00B53F38">
        <w:t xml:space="preserve"> Новосибирской области от 02.11.2022 N 259-ОЗ)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0% - в течение первых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</w:t>
      </w:r>
      <w:r w:rsidRPr="00B53F38">
        <w:lastRenderedPageBreak/>
        <w:t>осуществляемой при исполнении соглашений об осуществлении деятельности на территории опережающего развития;</w:t>
      </w:r>
    </w:p>
    <w:p w:rsidR="00053628" w:rsidRPr="00B53F38" w:rsidRDefault="00053628">
      <w:pPr>
        <w:pStyle w:val="ConsPlusNormal"/>
        <w:jc w:val="both"/>
      </w:pPr>
      <w:r w:rsidRPr="00B53F38">
        <w:t xml:space="preserve">(в ред. </w:t>
      </w:r>
      <w:hyperlink r:id="rId427">
        <w:r w:rsidRPr="00B53F38">
          <w:t>Закона</w:t>
        </w:r>
      </w:hyperlink>
      <w:r w:rsidRPr="00B53F38">
        <w:t xml:space="preserve"> Новосибирской области от 02.11.2022 N 259-ОЗ)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>10% - в течение следующих пяти налоговых периодов.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>Статья 8.13. Изменение сроков уплаты налогов иным категориям налогоплательщиков</w:t>
      </w:r>
    </w:p>
    <w:p w:rsidR="00053628" w:rsidRPr="00B53F38" w:rsidRDefault="00053628">
      <w:pPr>
        <w:pStyle w:val="ConsPlusNormal"/>
        <w:ind w:firstLine="540"/>
        <w:jc w:val="both"/>
      </w:pPr>
      <w:r w:rsidRPr="00B53F38">
        <w:t>(</w:t>
      </w:r>
      <w:proofErr w:type="gramStart"/>
      <w:r w:rsidRPr="00B53F38">
        <w:t>введена</w:t>
      </w:r>
      <w:proofErr w:type="gramEnd"/>
      <w:r w:rsidRPr="00B53F38">
        <w:t xml:space="preserve"> </w:t>
      </w:r>
      <w:hyperlink r:id="rId428">
        <w:r w:rsidRPr="00B53F38">
          <w:t>Законом</w:t>
        </w:r>
      </w:hyperlink>
      <w:r w:rsidRPr="00B53F38">
        <w:t xml:space="preserve"> Новосибирской области от 05.03.2013 N 299-ОЗ)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  <w:r w:rsidRPr="00B53F38">
        <w:t xml:space="preserve">1. Изменение сроков уплаты налогов иным категориям налогоплательщиков осуществляется в порядке, на условиях и по основаниям, предусмотренным </w:t>
      </w:r>
      <w:hyperlink r:id="rId429">
        <w:r w:rsidRPr="00B53F38">
          <w:t>главой 9</w:t>
        </w:r>
      </w:hyperlink>
      <w:r w:rsidRPr="00B53F38">
        <w:t xml:space="preserve"> Налогового кодекса Российской Федерации.</w:t>
      </w:r>
    </w:p>
    <w:p w:rsidR="00053628" w:rsidRPr="00B53F38" w:rsidRDefault="00053628">
      <w:pPr>
        <w:pStyle w:val="ConsPlusNormal"/>
        <w:spacing w:before="220"/>
        <w:ind w:firstLine="540"/>
        <w:jc w:val="both"/>
      </w:pPr>
      <w:r w:rsidRPr="00B53F38">
        <w:t xml:space="preserve">2. </w:t>
      </w:r>
      <w:proofErr w:type="gramStart"/>
      <w:r w:rsidRPr="00B53F38">
        <w:t xml:space="preserve">Решение об изменении сроков уплаты по налогу на прибыль организаций, подлежащему зачислению в областной бюджет Новосибирской области, и по региональным налогам в форме инвестиционного налогового кредита организациям в порядке, на условиях и по основаниям, установленным </w:t>
      </w:r>
      <w:hyperlink r:id="rId430">
        <w:r w:rsidRPr="00B53F38">
          <w:t>статьей 67</w:t>
        </w:r>
      </w:hyperlink>
      <w:r w:rsidRPr="00B53F38">
        <w:t xml:space="preserve"> Налогового кодекса Российской Федерации, принимается областным исполнительным органом государственной власти Новосибирской области, уполномоченным в сфере инвестиционной деятельности, по согласованию с областным исполнительным органом</w:t>
      </w:r>
      <w:proofErr w:type="gramEnd"/>
      <w:r w:rsidRPr="00B53F38">
        <w:t xml:space="preserve"> государственной власти Новосибирской области, уполномоченным в сфере финансов.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ind w:firstLine="540"/>
        <w:jc w:val="both"/>
        <w:outlineLvl w:val="3"/>
      </w:pPr>
      <w:r w:rsidRPr="00B53F38">
        <w:t xml:space="preserve">Статья 8.14. Утратила силу с 1 января 2021 года. - </w:t>
      </w:r>
      <w:hyperlink r:id="rId431">
        <w:r w:rsidRPr="00B53F38">
          <w:t>Закон</w:t>
        </w:r>
      </w:hyperlink>
      <w:r w:rsidRPr="00B53F38">
        <w:t xml:space="preserve"> Новосибирской области от 10.11.2020 N 15-ОЗ.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jc w:val="center"/>
        <w:outlineLvl w:val="1"/>
      </w:pPr>
      <w:r w:rsidRPr="00B53F38">
        <w:t>Раздел V. ЗАКЛЮЧИТЕЛЬНЫЕ ПОЛОЖЕНИЯ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Title"/>
        <w:jc w:val="center"/>
        <w:outlineLvl w:val="2"/>
      </w:pPr>
      <w:r w:rsidRPr="00B53F38">
        <w:t>Глава 9. ВВЕДЕНИЕ В ДЕЙСТВИЕ НАСТОЯЩЕГО ЗАКОНА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Normal"/>
        <w:ind w:firstLine="540"/>
        <w:jc w:val="both"/>
        <w:outlineLvl w:val="3"/>
      </w:pPr>
      <w:r w:rsidRPr="00B53F38">
        <w:t>Статья 9.1. Признать утратившими силу с 1 января 2004 года:</w:t>
      </w:r>
    </w:p>
    <w:p w:rsidR="00053628" w:rsidRPr="00B53F38" w:rsidRDefault="00B53F38">
      <w:pPr>
        <w:pStyle w:val="ConsPlusNormal"/>
        <w:spacing w:before="220"/>
        <w:ind w:firstLine="540"/>
        <w:jc w:val="both"/>
      </w:pPr>
      <w:hyperlink r:id="rId432">
        <w:r w:rsidR="00053628" w:rsidRPr="00B53F38">
          <w:t>Закон</w:t>
        </w:r>
      </w:hyperlink>
      <w:r w:rsidR="00053628" w:rsidRPr="00B53F38">
        <w:t xml:space="preserve"> Новосибирской области от 24 июня 1999 года N 65-ОЗ "О налоге с продаж";</w:t>
      </w:r>
    </w:p>
    <w:p w:rsidR="00053628" w:rsidRPr="00B53F38" w:rsidRDefault="00B53F38">
      <w:pPr>
        <w:pStyle w:val="ConsPlusNormal"/>
        <w:spacing w:before="220"/>
        <w:ind w:firstLine="540"/>
        <w:jc w:val="both"/>
      </w:pPr>
      <w:hyperlink r:id="rId433">
        <w:r w:rsidR="00053628" w:rsidRPr="00B53F38">
          <w:t>Закон</w:t>
        </w:r>
      </w:hyperlink>
      <w:r w:rsidR="00053628" w:rsidRPr="00B53F38">
        <w:t xml:space="preserve"> Новосибирской области от 15 ноября 1999 года N 75-ОЗ "О внесении изменений и дополнений в Закон Новосибирской области "О налоге с продаж";</w:t>
      </w:r>
    </w:p>
    <w:p w:rsidR="00053628" w:rsidRPr="00B53F38" w:rsidRDefault="00B53F38">
      <w:pPr>
        <w:pStyle w:val="ConsPlusNormal"/>
        <w:spacing w:before="220"/>
        <w:ind w:firstLine="540"/>
        <w:jc w:val="both"/>
      </w:pPr>
      <w:hyperlink r:id="rId434">
        <w:r w:rsidR="00053628" w:rsidRPr="00B53F38">
          <w:t>Закон</w:t>
        </w:r>
      </w:hyperlink>
      <w:r w:rsidR="00053628" w:rsidRPr="00B53F38">
        <w:t xml:space="preserve"> Новосибирской области от 27 апреля 2000 года N 97-ОЗ "О внесении изменений и дополнений в Закон Новосибирской области "О налоге с продаж";</w:t>
      </w:r>
    </w:p>
    <w:p w:rsidR="00053628" w:rsidRPr="00B53F38" w:rsidRDefault="00B53F38">
      <w:pPr>
        <w:pStyle w:val="ConsPlusNormal"/>
        <w:spacing w:before="220"/>
        <w:ind w:firstLine="540"/>
        <w:jc w:val="both"/>
      </w:pPr>
      <w:hyperlink r:id="rId435">
        <w:r w:rsidR="00053628" w:rsidRPr="00B53F38">
          <w:t>Закон</w:t>
        </w:r>
      </w:hyperlink>
      <w:r w:rsidR="00053628" w:rsidRPr="00B53F38">
        <w:t xml:space="preserve"> Новосибирской области от 3 мая 2001 года N 152-ОЗ "О внесении изменений и дополнений в Закон Новосибирской области "О налоге с продаж";</w:t>
      </w:r>
    </w:p>
    <w:p w:rsidR="00053628" w:rsidRPr="00B53F38" w:rsidRDefault="00B53F38">
      <w:pPr>
        <w:pStyle w:val="ConsPlusNormal"/>
        <w:spacing w:before="220"/>
        <w:ind w:firstLine="540"/>
        <w:jc w:val="both"/>
      </w:pPr>
      <w:hyperlink r:id="rId436">
        <w:r w:rsidR="00053628" w:rsidRPr="00B53F38">
          <w:t>Закон</w:t>
        </w:r>
      </w:hyperlink>
      <w:r w:rsidR="00053628" w:rsidRPr="00B53F38">
        <w:t xml:space="preserve"> Новосибирской области от 27 декабря 2001 года N 1-ОЗ "О внесении изменений и дополнений в Закон Новосибирской области "О налоге с продаж";</w:t>
      </w:r>
    </w:p>
    <w:p w:rsidR="00053628" w:rsidRPr="00B53F38" w:rsidRDefault="00B53F38">
      <w:pPr>
        <w:pStyle w:val="ConsPlusNormal"/>
        <w:spacing w:before="220"/>
        <w:ind w:firstLine="540"/>
        <w:jc w:val="both"/>
      </w:pPr>
      <w:hyperlink r:id="rId437">
        <w:r w:rsidR="00053628" w:rsidRPr="00B53F38">
          <w:t>Закон</w:t>
        </w:r>
      </w:hyperlink>
      <w:r w:rsidR="00053628" w:rsidRPr="00B53F38">
        <w:t xml:space="preserve"> Новосибирской области от 6 апреля 2002 года N 19-ОЗ "О ставках платы за пользование водными объектами";</w:t>
      </w:r>
    </w:p>
    <w:p w:rsidR="00053628" w:rsidRPr="00B53F38" w:rsidRDefault="00B53F38">
      <w:pPr>
        <w:pStyle w:val="ConsPlusNormal"/>
        <w:spacing w:before="220"/>
        <w:ind w:firstLine="540"/>
        <w:jc w:val="both"/>
      </w:pPr>
      <w:hyperlink r:id="rId438">
        <w:r w:rsidR="00053628" w:rsidRPr="00B53F38">
          <w:t>Закон</w:t>
        </w:r>
      </w:hyperlink>
      <w:r w:rsidR="00053628" w:rsidRPr="00B53F38">
        <w:t xml:space="preserve"> Новосибирской области от 29 ноября 2002 года N 82-ОЗ "О внесении изменений в Закон Новосибирской области "О ставках платы за пользование водными объектами";</w:t>
      </w:r>
    </w:p>
    <w:p w:rsidR="00053628" w:rsidRPr="00B53F38" w:rsidRDefault="00B53F38">
      <w:pPr>
        <w:pStyle w:val="ConsPlusNormal"/>
        <w:spacing w:before="220"/>
        <w:ind w:firstLine="540"/>
        <w:jc w:val="both"/>
      </w:pPr>
      <w:hyperlink r:id="rId439">
        <w:r w:rsidR="00053628" w:rsidRPr="00B53F38">
          <w:t>Закон</w:t>
        </w:r>
      </w:hyperlink>
      <w:r w:rsidR="00053628" w:rsidRPr="00B53F38">
        <w:t xml:space="preserve"> Новосибирской области от 22 ноября 2002 года N 69-ОЗ "О транспортном налоге";</w:t>
      </w:r>
    </w:p>
    <w:p w:rsidR="00053628" w:rsidRPr="00B53F38" w:rsidRDefault="00B53F38">
      <w:pPr>
        <w:pStyle w:val="ConsPlusNormal"/>
        <w:spacing w:before="220"/>
        <w:ind w:firstLine="540"/>
        <w:jc w:val="both"/>
      </w:pPr>
      <w:hyperlink r:id="rId440">
        <w:r w:rsidR="00053628" w:rsidRPr="00B53F38">
          <w:t>Закон</w:t>
        </w:r>
      </w:hyperlink>
      <w:r w:rsidR="00053628" w:rsidRPr="00B53F38">
        <w:t xml:space="preserve"> Новосибирской области от 25 июля 2003 года N 126-ОЗ "О внесении изменений в Закон Новосибирской области "О транспортном налоге";</w:t>
      </w:r>
    </w:p>
    <w:p w:rsidR="00053628" w:rsidRPr="00B53F38" w:rsidRDefault="00B53F38">
      <w:pPr>
        <w:pStyle w:val="ConsPlusNormal"/>
        <w:spacing w:before="220"/>
        <w:ind w:firstLine="540"/>
        <w:jc w:val="both"/>
      </w:pPr>
      <w:hyperlink r:id="rId441">
        <w:r w:rsidR="00053628" w:rsidRPr="00B53F38">
          <w:t>Закон</w:t>
        </w:r>
      </w:hyperlink>
      <w:r w:rsidR="00053628" w:rsidRPr="00B53F38">
        <w:t xml:space="preserve"> Новосибирской области от 27 ноября 1998 года N 33-ОЗ "О ставках налога на игорный </w:t>
      </w:r>
      <w:r w:rsidR="00053628" w:rsidRPr="00B53F38">
        <w:lastRenderedPageBreak/>
        <w:t>бизнес";</w:t>
      </w:r>
    </w:p>
    <w:p w:rsidR="00053628" w:rsidRPr="00B53F38" w:rsidRDefault="00B53F38">
      <w:pPr>
        <w:pStyle w:val="ConsPlusNormal"/>
        <w:spacing w:before="220"/>
        <w:ind w:firstLine="540"/>
        <w:jc w:val="both"/>
      </w:pPr>
      <w:hyperlink r:id="rId442">
        <w:r w:rsidR="00053628" w:rsidRPr="00B53F38">
          <w:t>Закон</w:t>
        </w:r>
      </w:hyperlink>
      <w:r w:rsidR="00053628" w:rsidRPr="00B53F38">
        <w:t xml:space="preserve"> Новосибирской области от 15 ноября 1999 года N 76-ОЗ "О внесении изменений в Закон Новосибирской области "О ставках налога на игорный бизнес";</w:t>
      </w:r>
    </w:p>
    <w:p w:rsidR="00053628" w:rsidRPr="00B53F38" w:rsidRDefault="00B53F38">
      <w:pPr>
        <w:pStyle w:val="ConsPlusNormal"/>
        <w:spacing w:before="220"/>
        <w:ind w:firstLine="540"/>
        <w:jc w:val="both"/>
      </w:pPr>
      <w:hyperlink r:id="rId443">
        <w:r w:rsidR="00053628" w:rsidRPr="00B53F38">
          <w:t>Закон</w:t>
        </w:r>
      </w:hyperlink>
      <w:r w:rsidR="00053628" w:rsidRPr="00B53F38">
        <w:t xml:space="preserve"> Новосибирской области от 28 марта 2001 года N 150-ОЗ "О внесении изменений в Закон Новосибирской области "О ставках налога на игорный бизнес";</w:t>
      </w:r>
    </w:p>
    <w:p w:rsidR="00053628" w:rsidRPr="00B53F38" w:rsidRDefault="00B53F38">
      <w:pPr>
        <w:pStyle w:val="ConsPlusNormal"/>
        <w:spacing w:before="220"/>
        <w:ind w:firstLine="540"/>
        <w:jc w:val="both"/>
      </w:pPr>
      <w:hyperlink r:id="rId444">
        <w:r w:rsidR="00053628" w:rsidRPr="00B53F38">
          <w:t>Закон</w:t>
        </w:r>
      </w:hyperlink>
      <w:r w:rsidR="00053628" w:rsidRPr="00B53F38">
        <w:t xml:space="preserve"> Новосибирской области от 6 декабря 2001 года N 205-ОЗ "О внесении изменений в Закон Новосибирской области "О ставках налога на игорный бизнес";</w:t>
      </w:r>
    </w:p>
    <w:p w:rsidR="00053628" w:rsidRPr="00B53F38" w:rsidRDefault="00B53F38">
      <w:pPr>
        <w:pStyle w:val="ConsPlusNormal"/>
        <w:spacing w:before="220"/>
        <w:ind w:firstLine="540"/>
        <w:jc w:val="both"/>
      </w:pPr>
      <w:hyperlink r:id="rId445">
        <w:r w:rsidR="00053628" w:rsidRPr="00B53F38">
          <w:t>Закон</w:t>
        </w:r>
      </w:hyperlink>
      <w:r w:rsidR="00053628" w:rsidRPr="00B53F38">
        <w:t xml:space="preserve"> Новосибирской области от 14 февраля 2003 года N 100-ОЗ "О внесении изменений в Закон Новосибирской области "О ставках налога на игорный бизнес";</w:t>
      </w:r>
    </w:p>
    <w:p w:rsidR="00053628" w:rsidRPr="00B53F38" w:rsidRDefault="00B53F38">
      <w:pPr>
        <w:pStyle w:val="ConsPlusNormal"/>
        <w:spacing w:before="220"/>
        <w:ind w:firstLine="540"/>
        <w:jc w:val="both"/>
      </w:pPr>
      <w:hyperlink r:id="rId446">
        <w:r w:rsidR="00053628" w:rsidRPr="00B53F38">
          <w:t>Закон</w:t>
        </w:r>
      </w:hyperlink>
      <w:r w:rsidR="00053628" w:rsidRPr="00B53F38">
        <w:t xml:space="preserve"> Новосибирской области от 18 ноября 2002 года N 64-ОЗ "О налоговых ставках и льготах по налогам в Новосибирской области";</w:t>
      </w:r>
    </w:p>
    <w:p w:rsidR="00053628" w:rsidRPr="00B53F38" w:rsidRDefault="00B53F38">
      <w:pPr>
        <w:pStyle w:val="ConsPlusNormal"/>
        <w:spacing w:before="220"/>
        <w:ind w:firstLine="540"/>
        <w:jc w:val="both"/>
      </w:pPr>
      <w:hyperlink r:id="rId447">
        <w:r w:rsidR="00053628" w:rsidRPr="00B53F38">
          <w:t>Закон</w:t>
        </w:r>
      </w:hyperlink>
      <w:r w:rsidR="00053628" w:rsidRPr="00B53F38">
        <w:t xml:space="preserve"> Новосибирской области от 18 ноября 2002 года N 63-ОЗ "О системе налогообложения в виде единого налога на вмененный доход для отдельных видов деятельности на территории Новосибирской области";</w:t>
      </w:r>
    </w:p>
    <w:p w:rsidR="00053628" w:rsidRPr="00B53F38" w:rsidRDefault="00B53F38">
      <w:pPr>
        <w:pStyle w:val="ConsPlusNormal"/>
        <w:spacing w:before="220"/>
        <w:ind w:firstLine="540"/>
        <w:jc w:val="both"/>
      </w:pPr>
      <w:hyperlink r:id="rId448">
        <w:r w:rsidR="00053628" w:rsidRPr="00B53F38">
          <w:t>Закон</w:t>
        </w:r>
      </w:hyperlink>
      <w:r w:rsidR="00053628" w:rsidRPr="00B53F38">
        <w:t xml:space="preserve"> Новосибирской области от 14 февраля 2003 года N 101-ОЗ "О внесении изменений в Закон Новосибирской области "О системе налогообложения в виде единого налога на вмененный доход для отдельных видов деятельности на территории Новосибирской области";</w:t>
      </w:r>
    </w:p>
    <w:p w:rsidR="00053628" w:rsidRPr="00B53F38" w:rsidRDefault="00B53F38">
      <w:pPr>
        <w:pStyle w:val="ConsPlusNormal"/>
        <w:spacing w:before="220"/>
        <w:ind w:firstLine="540"/>
        <w:jc w:val="both"/>
      </w:pPr>
      <w:hyperlink r:id="rId449">
        <w:r w:rsidR="00053628" w:rsidRPr="00B53F38">
          <w:t>Закон</w:t>
        </w:r>
      </w:hyperlink>
      <w:r w:rsidR="00053628" w:rsidRPr="00B53F38">
        <w:t xml:space="preserve"> Новосибирской области от 17 сентября 2003 года N 140-ОЗ "О внесении изменений и дополнений в Закон Новосибирской области "О системе налогообложения в виде единого налога на вмененный доход для отдельных видов деятельности на территории Новосибирской области".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  <w:outlineLvl w:val="3"/>
      </w:pPr>
      <w:r w:rsidRPr="00B53F38">
        <w:t xml:space="preserve">Статья 9.2. Утратила силу. - </w:t>
      </w:r>
      <w:hyperlink r:id="rId450">
        <w:r w:rsidRPr="00B53F38">
          <w:t>Закон</w:t>
        </w:r>
      </w:hyperlink>
      <w:r w:rsidRPr="00B53F38">
        <w:t xml:space="preserve"> Новосибирской области от 01.12.2016 N 100-ОЗ.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  <w:outlineLvl w:val="3"/>
      </w:pPr>
      <w:r w:rsidRPr="00B53F38">
        <w:t xml:space="preserve">Статья 9.3. Утратила силу с 1 января 2011 года. - </w:t>
      </w:r>
      <w:hyperlink r:id="rId451">
        <w:r w:rsidRPr="00B53F38">
          <w:t>Закон</w:t>
        </w:r>
      </w:hyperlink>
      <w:r w:rsidRPr="00B53F38">
        <w:t xml:space="preserve"> Новосибирской области от 13.11.2010 N 2-ОЗ.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  <w:outlineLvl w:val="3"/>
      </w:pPr>
      <w:r w:rsidRPr="00B53F38">
        <w:t>Статья 9.4. 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jc w:val="right"/>
      </w:pPr>
      <w:r w:rsidRPr="00B53F38">
        <w:t>Глава администрации</w:t>
      </w:r>
    </w:p>
    <w:p w:rsidR="00053628" w:rsidRPr="00B53F38" w:rsidRDefault="00053628">
      <w:pPr>
        <w:pStyle w:val="ConsPlusNormal"/>
        <w:jc w:val="right"/>
      </w:pPr>
      <w:r w:rsidRPr="00B53F38">
        <w:t>Новосибирской области</w:t>
      </w:r>
    </w:p>
    <w:p w:rsidR="00053628" w:rsidRPr="00B53F38" w:rsidRDefault="00053628">
      <w:pPr>
        <w:pStyle w:val="ConsPlusNormal"/>
        <w:jc w:val="right"/>
      </w:pPr>
      <w:r w:rsidRPr="00B53F38">
        <w:t>В.А.ТОЛОКОНСКИЙ</w:t>
      </w:r>
    </w:p>
    <w:p w:rsidR="00053628" w:rsidRPr="00B53F38" w:rsidRDefault="00053628">
      <w:pPr>
        <w:pStyle w:val="ConsPlusNormal"/>
      </w:pPr>
      <w:r w:rsidRPr="00B53F38">
        <w:t>г. Новосибирск</w:t>
      </w:r>
    </w:p>
    <w:p w:rsidR="00053628" w:rsidRPr="00B53F38" w:rsidRDefault="00053628">
      <w:pPr>
        <w:pStyle w:val="ConsPlusNormal"/>
        <w:spacing w:before="220"/>
      </w:pPr>
      <w:r w:rsidRPr="00B53F38">
        <w:t>16 октября 2003 года</w:t>
      </w:r>
    </w:p>
    <w:p w:rsidR="00053628" w:rsidRPr="00B53F38" w:rsidRDefault="00053628">
      <w:pPr>
        <w:pStyle w:val="ConsPlusNormal"/>
        <w:spacing w:before="220"/>
      </w:pPr>
      <w:r w:rsidRPr="00B53F38">
        <w:t>N 142-ОЗ</w:t>
      </w: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Normal"/>
      </w:pPr>
    </w:p>
    <w:p w:rsidR="00053628" w:rsidRPr="00B53F38" w:rsidRDefault="00053628">
      <w:pPr>
        <w:pStyle w:val="ConsPlusNormal"/>
        <w:jc w:val="right"/>
        <w:outlineLvl w:val="0"/>
      </w:pPr>
      <w:r w:rsidRPr="00B53F38">
        <w:t>Приложение 1</w:t>
      </w:r>
    </w:p>
    <w:p w:rsidR="00053628" w:rsidRPr="00B53F38" w:rsidRDefault="00053628">
      <w:pPr>
        <w:pStyle w:val="ConsPlusNormal"/>
        <w:jc w:val="right"/>
      </w:pPr>
      <w:r w:rsidRPr="00B53F38">
        <w:t>к Закону Новосибирской области</w:t>
      </w:r>
    </w:p>
    <w:p w:rsidR="00053628" w:rsidRPr="00B53F38" w:rsidRDefault="00053628">
      <w:pPr>
        <w:pStyle w:val="ConsPlusNormal"/>
        <w:jc w:val="right"/>
      </w:pPr>
      <w:r w:rsidRPr="00B53F38">
        <w:t>"О налогах и особенностях</w:t>
      </w:r>
    </w:p>
    <w:p w:rsidR="00053628" w:rsidRPr="00B53F38" w:rsidRDefault="00053628">
      <w:pPr>
        <w:pStyle w:val="ConsPlusNormal"/>
        <w:jc w:val="right"/>
      </w:pPr>
      <w:r w:rsidRPr="00B53F38">
        <w:t xml:space="preserve">налогообложения </w:t>
      </w:r>
      <w:proofErr w:type="gramStart"/>
      <w:r w:rsidRPr="00B53F38">
        <w:t>отдельных</w:t>
      </w:r>
      <w:proofErr w:type="gramEnd"/>
    </w:p>
    <w:p w:rsidR="00053628" w:rsidRPr="00B53F38" w:rsidRDefault="00053628">
      <w:pPr>
        <w:pStyle w:val="ConsPlusNormal"/>
        <w:jc w:val="right"/>
      </w:pPr>
      <w:r w:rsidRPr="00B53F38">
        <w:t>категорий налогоплательщиков</w:t>
      </w:r>
    </w:p>
    <w:p w:rsidR="00053628" w:rsidRPr="00B53F38" w:rsidRDefault="00053628">
      <w:pPr>
        <w:pStyle w:val="ConsPlusNormal"/>
        <w:jc w:val="right"/>
      </w:pPr>
      <w:r w:rsidRPr="00B53F38">
        <w:t>в Новосибирской области"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jc w:val="center"/>
      </w:pPr>
      <w:bookmarkStart w:id="37" w:name="P997"/>
      <w:bookmarkEnd w:id="37"/>
      <w:r w:rsidRPr="00B53F38">
        <w:t>ПЕРЕЧЕНЬ</w:t>
      </w:r>
    </w:p>
    <w:p w:rsidR="00053628" w:rsidRPr="00B53F38" w:rsidRDefault="00053628">
      <w:pPr>
        <w:pStyle w:val="ConsPlusTitle"/>
        <w:jc w:val="center"/>
      </w:pPr>
      <w:r w:rsidRPr="00B53F38">
        <w:t>ВИДОВ ПРЕДПРИНИМАТЕЛЬСКОЙ ДЕЯТЕЛЬНОСТИ, В ОТНОШЕНИИ КОТОРЫХ</w:t>
      </w:r>
    </w:p>
    <w:p w:rsidR="00053628" w:rsidRPr="00B53F38" w:rsidRDefault="00053628">
      <w:pPr>
        <w:pStyle w:val="ConsPlusTitle"/>
        <w:jc w:val="center"/>
      </w:pPr>
      <w:r w:rsidRPr="00B53F38">
        <w:t>ПРИМЕНЯЕТСЯ ПАТЕНТНАЯ СИСТЕМА НАЛОГООБЛОЖЕНИЯ, И РАЗМЕРЫ</w:t>
      </w:r>
    </w:p>
    <w:p w:rsidR="00053628" w:rsidRPr="00B53F38" w:rsidRDefault="00053628">
      <w:pPr>
        <w:pStyle w:val="ConsPlusTitle"/>
        <w:jc w:val="center"/>
      </w:pPr>
      <w:r w:rsidRPr="00B53F38">
        <w:t xml:space="preserve">ПОТЕНЦИАЛЬНО </w:t>
      </w:r>
      <w:proofErr w:type="gramStart"/>
      <w:r w:rsidRPr="00B53F38">
        <w:t>ВОЗМОЖНОГО</w:t>
      </w:r>
      <w:proofErr w:type="gramEnd"/>
      <w:r w:rsidRPr="00B53F38">
        <w:t xml:space="preserve"> К ПОЛУЧЕНИЮ ИНДИВИДУАЛЬНЫМ</w:t>
      </w:r>
    </w:p>
    <w:p w:rsidR="00053628" w:rsidRPr="00B53F38" w:rsidRDefault="00053628">
      <w:pPr>
        <w:pStyle w:val="ConsPlusTitle"/>
        <w:jc w:val="center"/>
      </w:pPr>
      <w:r w:rsidRPr="00B53F38">
        <w:t xml:space="preserve">ПРЕДПРИНИМАТЕЛЕМ ГОДОВОГО ДОХОДА </w:t>
      </w:r>
      <w:proofErr w:type="gramStart"/>
      <w:r w:rsidRPr="00B53F38">
        <w:t>ПО</w:t>
      </w:r>
      <w:proofErr w:type="gramEnd"/>
    </w:p>
    <w:p w:rsidR="00053628" w:rsidRPr="00B53F38" w:rsidRDefault="00053628">
      <w:pPr>
        <w:pStyle w:val="ConsPlusTitle"/>
        <w:jc w:val="center"/>
      </w:pPr>
      <w:r w:rsidRPr="00B53F38">
        <w:t>УКАЗАННЫМ ВИДАМ ДЕЯТЕЛЬНОСТИ</w:t>
      </w:r>
    </w:p>
    <w:p w:rsidR="00053628" w:rsidRPr="00B53F38" w:rsidRDefault="000536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F38" w:rsidRPr="00B53F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Список изменяющих документов</w:t>
            </w:r>
          </w:p>
          <w:p w:rsidR="00053628" w:rsidRPr="00B53F38" w:rsidRDefault="00053628">
            <w:pPr>
              <w:pStyle w:val="ConsPlusNormal"/>
              <w:jc w:val="center"/>
            </w:pPr>
            <w:proofErr w:type="gramStart"/>
            <w:r w:rsidRPr="00B53F38">
              <w:t xml:space="preserve">(в ред. </w:t>
            </w:r>
            <w:hyperlink r:id="rId452">
              <w:r w:rsidRPr="00B53F38">
                <w:t>Закона</w:t>
              </w:r>
            </w:hyperlink>
            <w:r w:rsidRPr="00B53F38">
              <w:t xml:space="preserve"> Новосибирской области</w:t>
            </w:r>
            <w:proofErr w:type="gramEnd"/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>от 25.02.2021 N 60-ОЗ)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</w:tr>
    </w:tbl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sectPr w:rsidR="00053628" w:rsidRPr="00B53F38" w:rsidSect="00856C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42"/>
        <w:gridCol w:w="3288"/>
        <w:gridCol w:w="1474"/>
        <w:gridCol w:w="1474"/>
        <w:gridCol w:w="1474"/>
        <w:gridCol w:w="1474"/>
      </w:tblGrid>
      <w:tr w:rsidR="00B53F38" w:rsidRPr="00B53F38">
        <w:tc>
          <w:tcPr>
            <w:tcW w:w="680" w:type="dxa"/>
            <w:vMerge w:val="restart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 xml:space="preserve">N </w:t>
            </w:r>
            <w:proofErr w:type="gramStart"/>
            <w:r w:rsidRPr="00B53F38">
              <w:t>п</w:t>
            </w:r>
            <w:proofErr w:type="gramEnd"/>
            <w:r w:rsidRPr="00B53F38">
              <w:t>/п</w:t>
            </w:r>
          </w:p>
        </w:tc>
        <w:tc>
          <w:tcPr>
            <w:tcW w:w="3742" w:type="dxa"/>
            <w:vMerge w:val="restart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Вид деятельности</w:t>
            </w:r>
          </w:p>
        </w:tc>
        <w:tc>
          <w:tcPr>
            <w:tcW w:w="3288" w:type="dxa"/>
            <w:vMerge w:val="restart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Корректирующий показатель</w:t>
            </w:r>
          </w:p>
        </w:tc>
        <w:tc>
          <w:tcPr>
            <w:tcW w:w="5896" w:type="dxa"/>
            <w:gridSpan w:val="4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Размер потенциально возможного к получению индивидуальным предпринимателем годового дохода (руб.) по предпринимательской деятельности, осуществляемой на территории: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городского округа с численностью населения более 1 млн. человек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городских округов с численностью населения до 1 млн. человек включительно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городских поселений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сельских поселений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bookmarkStart w:id="38" w:name="P1015"/>
            <w:bookmarkEnd w:id="38"/>
            <w:r w:rsidRPr="00B53F38">
              <w:t>1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Ремонт, чистка, окраска и пошив обуви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Парикмахерские и косметические услуги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 xml:space="preserve">Стирка, химическая чистка и крашение текстильных и меховых </w:t>
            </w:r>
            <w:r w:rsidRPr="00B53F38">
              <w:lastRenderedPageBreak/>
              <w:t>изделий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lastRenderedPageBreak/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5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Ремонт мебели и предметов домашнего обихода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Услуги в области фотографии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bookmarkStart w:id="39" w:name="P1111"/>
            <w:bookmarkEnd w:id="39"/>
            <w:r w:rsidRPr="00B53F38">
              <w:t>9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 xml:space="preserve">Ремонт, техническое обслуживание автотранспортных и </w:t>
            </w:r>
            <w:proofErr w:type="spellStart"/>
            <w:r w:rsidRPr="00B53F38">
              <w:t>мототранспортных</w:t>
            </w:r>
            <w:proofErr w:type="spellEnd"/>
            <w:r w:rsidRPr="00B53F38">
              <w:t xml:space="preserve"> средств, мотоциклов, машин и оборудования, </w:t>
            </w:r>
            <w:r w:rsidRPr="00B53F38">
              <w:lastRenderedPageBreak/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lastRenderedPageBreak/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306 000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263 500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209 100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110 500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 xml:space="preserve">на единицу средней численности </w:t>
            </w:r>
            <w:r w:rsidRPr="00B53F38">
              <w:lastRenderedPageBreak/>
              <w:t>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180 000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155 000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65 000</w:t>
            </w:r>
          </w:p>
        </w:tc>
      </w:tr>
      <w:tr w:rsidR="00B53F38" w:rsidRPr="00B53F38">
        <w:tc>
          <w:tcPr>
            <w:tcW w:w="680" w:type="dxa"/>
          </w:tcPr>
          <w:p w:rsidR="00053628" w:rsidRPr="00B53F38" w:rsidRDefault="00053628">
            <w:pPr>
              <w:pStyle w:val="ConsPlusNormal"/>
              <w:jc w:val="center"/>
            </w:pPr>
            <w:bookmarkStart w:id="40" w:name="P1123"/>
            <w:bookmarkEnd w:id="40"/>
            <w:r w:rsidRPr="00B53F38">
              <w:lastRenderedPageBreak/>
              <w:t>10</w:t>
            </w:r>
          </w:p>
        </w:tc>
        <w:tc>
          <w:tcPr>
            <w:tcW w:w="3742" w:type="dxa"/>
          </w:tcPr>
          <w:p w:rsidR="00053628" w:rsidRPr="00B53F38" w:rsidRDefault="00053628">
            <w:pPr>
              <w:pStyle w:val="ConsPlusNormal"/>
            </w:pPr>
            <w:r w:rsidRPr="00B53F38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1 тонну грузоподъемности</w:t>
            </w:r>
          </w:p>
        </w:tc>
        <w:tc>
          <w:tcPr>
            <w:tcW w:w="5896" w:type="dxa"/>
            <w:gridSpan w:val="4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125 000</w:t>
            </w:r>
          </w:p>
        </w:tc>
      </w:tr>
      <w:tr w:rsidR="00B53F38" w:rsidRPr="00B53F38">
        <w:tc>
          <w:tcPr>
            <w:tcW w:w="680" w:type="dxa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</w:t>
            </w:r>
          </w:p>
        </w:tc>
        <w:tc>
          <w:tcPr>
            <w:tcW w:w="3742" w:type="dxa"/>
          </w:tcPr>
          <w:p w:rsidR="00053628" w:rsidRPr="00B53F38" w:rsidRDefault="00053628">
            <w:pPr>
              <w:pStyle w:val="ConsPlusNormal"/>
            </w:pPr>
            <w:r w:rsidRPr="00B53F38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5896" w:type="dxa"/>
            <w:gridSpan w:val="4"/>
            <w:vAlign w:val="center"/>
          </w:tcPr>
          <w:p w:rsidR="00053628" w:rsidRPr="00B53F38" w:rsidRDefault="00053628">
            <w:pPr>
              <w:pStyle w:val="ConsPlusNormal"/>
            </w:pPr>
          </w:p>
        </w:tc>
      </w:tr>
      <w:tr w:rsidR="00B53F38" w:rsidRPr="00B53F38">
        <w:tc>
          <w:tcPr>
            <w:tcW w:w="680" w:type="dxa"/>
          </w:tcPr>
          <w:p w:rsidR="00053628" w:rsidRPr="00B53F38" w:rsidRDefault="00053628">
            <w:pPr>
              <w:pStyle w:val="ConsPlusNormal"/>
              <w:jc w:val="center"/>
            </w:pPr>
            <w:bookmarkStart w:id="41" w:name="P1131"/>
            <w:bookmarkEnd w:id="41"/>
            <w:r w:rsidRPr="00B53F38">
              <w:t>11.1</w:t>
            </w:r>
          </w:p>
        </w:tc>
        <w:tc>
          <w:tcPr>
            <w:tcW w:w="3742" w:type="dxa"/>
          </w:tcPr>
          <w:p w:rsidR="00053628" w:rsidRPr="00B53F38" w:rsidRDefault="00053628">
            <w:pPr>
              <w:pStyle w:val="ConsPlusNormal"/>
            </w:pPr>
            <w:r w:rsidRPr="00B53F38"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одно пассажирское место</w:t>
            </w:r>
          </w:p>
        </w:tc>
        <w:tc>
          <w:tcPr>
            <w:tcW w:w="5896" w:type="dxa"/>
            <w:gridSpan w:val="4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112 500</w:t>
            </w:r>
          </w:p>
        </w:tc>
      </w:tr>
      <w:tr w:rsidR="00B53F38" w:rsidRPr="00B53F38">
        <w:tc>
          <w:tcPr>
            <w:tcW w:w="680" w:type="dxa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11.2</w:t>
            </w:r>
          </w:p>
        </w:tc>
        <w:tc>
          <w:tcPr>
            <w:tcW w:w="3742" w:type="dxa"/>
          </w:tcPr>
          <w:p w:rsidR="00053628" w:rsidRPr="00B53F38" w:rsidRDefault="00053628">
            <w:pPr>
              <w:pStyle w:val="ConsPlusNormal"/>
            </w:pPr>
            <w:r w:rsidRPr="00B53F38"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одно пассажирское место</w:t>
            </w:r>
          </w:p>
        </w:tc>
        <w:tc>
          <w:tcPr>
            <w:tcW w:w="5896" w:type="dxa"/>
            <w:gridSpan w:val="4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270 000</w:t>
            </w:r>
          </w:p>
        </w:tc>
      </w:tr>
      <w:tr w:rsidR="00B53F38" w:rsidRPr="00B53F38">
        <w:tc>
          <w:tcPr>
            <w:tcW w:w="680" w:type="dxa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11.3</w:t>
            </w:r>
          </w:p>
        </w:tc>
        <w:tc>
          <w:tcPr>
            <w:tcW w:w="3742" w:type="dxa"/>
          </w:tcPr>
          <w:p w:rsidR="00053628" w:rsidRPr="00B53F38" w:rsidRDefault="00053628">
            <w:pPr>
              <w:pStyle w:val="ConsPlusNormal"/>
            </w:pPr>
            <w:r w:rsidRPr="00B53F38">
              <w:t>Перевозки автомобильным (автобусным) пассажирским транспортом в международном сообщении по расписанию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одно пассажирское место</w:t>
            </w:r>
          </w:p>
        </w:tc>
        <w:tc>
          <w:tcPr>
            <w:tcW w:w="5896" w:type="dxa"/>
            <w:gridSpan w:val="4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260 000</w:t>
            </w:r>
          </w:p>
        </w:tc>
      </w:tr>
      <w:tr w:rsidR="00B53F38" w:rsidRPr="00B53F38">
        <w:tc>
          <w:tcPr>
            <w:tcW w:w="680" w:type="dxa"/>
          </w:tcPr>
          <w:p w:rsidR="00053628" w:rsidRPr="00B53F38" w:rsidRDefault="00053628">
            <w:pPr>
              <w:pStyle w:val="ConsPlusNormal"/>
              <w:jc w:val="center"/>
            </w:pPr>
            <w:bookmarkStart w:id="42" w:name="P1143"/>
            <w:bookmarkEnd w:id="42"/>
            <w:r w:rsidRPr="00B53F38">
              <w:t>11.4</w:t>
            </w:r>
          </w:p>
        </w:tc>
        <w:tc>
          <w:tcPr>
            <w:tcW w:w="3742" w:type="dxa"/>
          </w:tcPr>
          <w:p w:rsidR="00053628" w:rsidRPr="00B53F38" w:rsidRDefault="00053628">
            <w:pPr>
              <w:pStyle w:val="ConsPlusNormal"/>
            </w:pPr>
            <w:r w:rsidRPr="00B53F38">
              <w:t>Деятельность такси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одно пассажирское место</w:t>
            </w:r>
          </w:p>
        </w:tc>
        <w:tc>
          <w:tcPr>
            <w:tcW w:w="5896" w:type="dxa"/>
            <w:gridSpan w:val="4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77 500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bookmarkStart w:id="43" w:name="P1147"/>
            <w:bookmarkEnd w:id="43"/>
            <w:r w:rsidRPr="00B53F38">
              <w:t>12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13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15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163 200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129 200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68 000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76 000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16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Услуги по присмотру и уходу за детьми и больными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115 600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68 000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17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Сбор тары и пригодных для вторичного использования материалов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81 600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48 000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bookmarkStart w:id="44" w:name="P1219"/>
            <w:bookmarkEnd w:id="44"/>
            <w:r w:rsidRPr="00B53F38">
              <w:t>18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Деятельность ветеринарная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56 100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37 400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28 900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15 300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9 000</w:t>
            </w:r>
          </w:p>
        </w:tc>
      </w:tr>
      <w:tr w:rsidR="00B53F38" w:rsidRPr="00B53F38">
        <w:tc>
          <w:tcPr>
            <w:tcW w:w="680" w:type="dxa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</w:t>
            </w:r>
          </w:p>
        </w:tc>
        <w:tc>
          <w:tcPr>
            <w:tcW w:w="3742" w:type="dxa"/>
          </w:tcPr>
          <w:p w:rsidR="00053628" w:rsidRPr="00B53F38" w:rsidRDefault="00053628">
            <w:pPr>
              <w:pStyle w:val="ConsPlusNormal"/>
            </w:pPr>
            <w:r w:rsidRPr="00B53F38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</w:pPr>
          </w:p>
        </w:tc>
      </w:tr>
      <w:tr w:rsidR="00B53F38" w:rsidRPr="00B53F38">
        <w:tc>
          <w:tcPr>
            <w:tcW w:w="680" w:type="dxa"/>
          </w:tcPr>
          <w:p w:rsidR="00053628" w:rsidRPr="00B53F38" w:rsidRDefault="00053628">
            <w:pPr>
              <w:pStyle w:val="ConsPlusNormal"/>
              <w:jc w:val="center"/>
            </w:pPr>
            <w:bookmarkStart w:id="45" w:name="P1238"/>
            <w:bookmarkEnd w:id="45"/>
            <w:r w:rsidRPr="00B53F38">
              <w:t>19.1</w:t>
            </w:r>
          </w:p>
        </w:tc>
        <w:tc>
          <w:tcPr>
            <w:tcW w:w="3742" w:type="dxa"/>
          </w:tcPr>
          <w:p w:rsidR="00053628" w:rsidRPr="00B53F38" w:rsidRDefault="00053628">
            <w:pPr>
              <w:pStyle w:val="ConsPlusNormal"/>
            </w:pPr>
            <w:r w:rsidRPr="00B53F38">
              <w:t>Сдача в аренду (наем) собственных или арендованных жилых помещений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1 квадратный метр площади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5 200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2 200</w:t>
            </w:r>
          </w:p>
        </w:tc>
      </w:tr>
      <w:tr w:rsidR="00B53F38" w:rsidRPr="00B53F38">
        <w:tc>
          <w:tcPr>
            <w:tcW w:w="680" w:type="dxa"/>
          </w:tcPr>
          <w:p w:rsidR="00053628" w:rsidRPr="00B53F38" w:rsidRDefault="00053628">
            <w:pPr>
              <w:pStyle w:val="ConsPlusNormal"/>
              <w:jc w:val="center"/>
            </w:pPr>
            <w:bookmarkStart w:id="46" w:name="P1245"/>
            <w:bookmarkEnd w:id="46"/>
            <w:r w:rsidRPr="00B53F38">
              <w:t>19.2</w:t>
            </w:r>
          </w:p>
        </w:tc>
        <w:tc>
          <w:tcPr>
            <w:tcW w:w="3742" w:type="dxa"/>
          </w:tcPr>
          <w:p w:rsidR="00053628" w:rsidRPr="00B53F38" w:rsidRDefault="00053628">
            <w:pPr>
              <w:pStyle w:val="ConsPlusNormal"/>
            </w:pPr>
            <w:r w:rsidRPr="00B53F38">
              <w:t>Сдача в аренду собственных или арендованных нежилых помещений (включая выставочные залы, складские помещения)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1 квадратный метр площади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8 600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6 800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3 600</w:t>
            </w:r>
          </w:p>
        </w:tc>
      </w:tr>
      <w:tr w:rsidR="00B53F38" w:rsidRPr="00B53F38">
        <w:tc>
          <w:tcPr>
            <w:tcW w:w="680" w:type="dxa"/>
          </w:tcPr>
          <w:p w:rsidR="00053628" w:rsidRPr="00B53F38" w:rsidRDefault="00053628">
            <w:pPr>
              <w:pStyle w:val="ConsPlusNormal"/>
              <w:jc w:val="center"/>
            </w:pPr>
            <w:bookmarkStart w:id="47" w:name="P1252"/>
            <w:bookmarkEnd w:id="47"/>
            <w:r w:rsidRPr="00B53F38">
              <w:t>19.3</w:t>
            </w:r>
          </w:p>
        </w:tc>
        <w:tc>
          <w:tcPr>
            <w:tcW w:w="3742" w:type="dxa"/>
          </w:tcPr>
          <w:p w:rsidR="00053628" w:rsidRPr="00B53F38" w:rsidRDefault="00053628">
            <w:pPr>
              <w:pStyle w:val="ConsPlusNormal"/>
            </w:pPr>
            <w:r w:rsidRPr="00B53F38">
              <w:t>Сдача в аренду собственных или арендованных земельных участков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1 квадратный метр площади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2 300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bookmarkStart w:id="48" w:name="P1259"/>
            <w:bookmarkEnd w:id="48"/>
            <w:r w:rsidRPr="00B53F38">
              <w:t>20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Изготовление изделий народных художественных промыслов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 xml:space="preserve">на единицу средней численности </w:t>
            </w:r>
            <w:r w:rsidRPr="00B53F38">
              <w:lastRenderedPageBreak/>
              <w:t>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21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22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Производство и реставрация ковров и ковровых изделий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23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Ремонт ювелирных изделий, бижутерии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24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Чеканка и гравировка ювелирных изделий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25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Деятельность в области звукозаписи и издания музыкальных произведений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163 200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129 200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68 000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76 000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26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27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290 700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161 500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127 500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68 000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171 000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95 000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75 000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28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Проведение занятий по физической культуре и спорту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170 000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146 200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115 600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61 200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100 000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86 000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68 000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29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Услуги платных туалетов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bookmarkStart w:id="49" w:name="P1391"/>
            <w:bookmarkEnd w:id="49"/>
            <w:r w:rsidRPr="00B53F38">
              <w:t>31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</w:tcPr>
          <w:p w:rsidR="00053628" w:rsidRPr="00B53F38" w:rsidRDefault="00053628">
            <w:pPr>
              <w:pStyle w:val="ConsPlusNormal"/>
              <w:jc w:val="center"/>
            </w:pPr>
            <w:bookmarkStart w:id="50" w:name="P1403"/>
            <w:bookmarkEnd w:id="50"/>
            <w:r w:rsidRPr="00B53F38">
              <w:lastRenderedPageBreak/>
              <w:t>32</w:t>
            </w:r>
          </w:p>
        </w:tc>
        <w:tc>
          <w:tcPr>
            <w:tcW w:w="3742" w:type="dxa"/>
          </w:tcPr>
          <w:p w:rsidR="00053628" w:rsidRPr="00B53F38" w:rsidRDefault="00053628">
            <w:pPr>
              <w:pStyle w:val="ConsPlusNormal"/>
            </w:pPr>
            <w:r w:rsidRPr="00B53F38">
              <w:t>Оказание услуг по перевозке пассажиров водным транспортом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одно пассажирское место</w:t>
            </w:r>
          </w:p>
        </w:tc>
        <w:tc>
          <w:tcPr>
            <w:tcW w:w="5896" w:type="dxa"/>
            <w:gridSpan w:val="4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490</w:t>
            </w:r>
          </w:p>
        </w:tc>
      </w:tr>
      <w:tr w:rsidR="00B53F38" w:rsidRPr="00B53F38">
        <w:tc>
          <w:tcPr>
            <w:tcW w:w="680" w:type="dxa"/>
          </w:tcPr>
          <w:p w:rsidR="00053628" w:rsidRPr="00B53F38" w:rsidRDefault="00053628">
            <w:pPr>
              <w:pStyle w:val="ConsPlusNormal"/>
              <w:jc w:val="center"/>
            </w:pPr>
            <w:bookmarkStart w:id="51" w:name="P1407"/>
            <w:bookmarkEnd w:id="51"/>
            <w:r w:rsidRPr="00B53F38">
              <w:t>33</w:t>
            </w:r>
          </w:p>
        </w:tc>
        <w:tc>
          <w:tcPr>
            <w:tcW w:w="3742" w:type="dxa"/>
          </w:tcPr>
          <w:p w:rsidR="00053628" w:rsidRPr="00B53F38" w:rsidRDefault="00053628">
            <w:pPr>
              <w:pStyle w:val="ConsPlusNormal"/>
            </w:pPr>
            <w:r w:rsidRPr="00B53F38">
              <w:t>Оказание услуг по перевозке грузов водным транспортом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1 тонну грузоподъемности</w:t>
            </w:r>
          </w:p>
        </w:tc>
        <w:tc>
          <w:tcPr>
            <w:tcW w:w="5896" w:type="dxa"/>
            <w:gridSpan w:val="4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bookmarkStart w:id="52" w:name="P1411"/>
            <w:bookmarkEnd w:id="52"/>
            <w:r w:rsidRPr="00B53F38">
              <w:t>34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proofErr w:type="gramStart"/>
            <w:r w:rsidRPr="00B53F38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35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127 500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110 500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86 700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45 900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75 000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65 000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27 000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36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Деятельность по благоустройству ландшафта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37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88 400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69 700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37 400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60 000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41 000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22 000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38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</w:t>
            </w:r>
            <w:r w:rsidRPr="00B53F38">
              <w:lastRenderedPageBreak/>
              <w:t xml:space="preserve">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453">
              <w:r w:rsidRPr="00B53F38">
                <w:t>законом</w:t>
              </w:r>
            </w:hyperlink>
            <w:r w:rsidRPr="00B53F38">
              <w:t xml:space="preserve"> от 12 апреля 2010 года N 61-ФЗ "Об обращении лекарственных средств"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lastRenderedPageBreak/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323 000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277 100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219 300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115 600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163 000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68 000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39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Осуществление частной детективной деятельности лицом, имеющим лицензию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300 900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200 600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156 400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177 000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118 000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40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Услуги по прокату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41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Услуги экскурсионные туристические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110 500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59 500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360 000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65 000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35 000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42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Организация обрядов (свадеб, юбилеев), в том числе музыкальное сопровождение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43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 xml:space="preserve">Организация похорон и </w:t>
            </w:r>
            <w:r w:rsidRPr="00B53F38">
              <w:lastRenderedPageBreak/>
              <w:t>предоставление связанных с ними услуг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lastRenderedPageBreak/>
              <w:t xml:space="preserve">без привлечения наемных </w:t>
            </w:r>
            <w:r w:rsidRPr="00B53F38">
              <w:lastRenderedPageBreak/>
              <w:t>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bookmarkStart w:id="53" w:name="P1531"/>
            <w:bookmarkEnd w:id="53"/>
            <w:r w:rsidRPr="00B53F38">
              <w:t>44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Услуги уличных патрулей, охранников, сторожей и вахтеров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</w:tcPr>
          <w:p w:rsidR="00053628" w:rsidRPr="00B53F38" w:rsidRDefault="00053628">
            <w:pPr>
              <w:pStyle w:val="ConsPlusNormal"/>
              <w:jc w:val="center"/>
            </w:pPr>
            <w:bookmarkStart w:id="54" w:name="P1543"/>
            <w:bookmarkEnd w:id="54"/>
            <w:r w:rsidRPr="00B53F38">
              <w:t>45</w:t>
            </w:r>
          </w:p>
        </w:tc>
        <w:tc>
          <w:tcPr>
            <w:tcW w:w="3742" w:type="dxa"/>
          </w:tcPr>
          <w:p w:rsidR="00053628" w:rsidRPr="00B53F38" w:rsidRDefault="00053628">
            <w:pPr>
              <w:pStyle w:val="ConsPlusNormal"/>
            </w:pPr>
            <w:r w:rsidRPr="00B53F38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1 квадратный метр площади объекта стационарной торговой сети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45 000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31 000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16 000</w:t>
            </w:r>
          </w:p>
        </w:tc>
      </w:tr>
      <w:tr w:rsidR="00B53F38" w:rsidRPr="00B53F38">
        <w:tc>
          <w:tcPr>
            <w:tcW w:w="680" w:type="dxa"/>
          </w:tcPr>
          <w:p w:rsidR="00053628" w:rsidRPr="00B53F38" w:rsidRDefault="00053628">
            <w:pPr>
              <w:pStyle w:val="ConsPlusNormal"/>
              <w:jc w:val="center"/>
            </w:pPr>
            <w:bookmarkStart w:id="55" w:name="P1550"/>
            <w:bookmarkEnd w:id="55"/>
            <w:r w:rsidRPr="00B53F38">
              <w:t>46</w:t>
            </w:r>
          </w:p>
        </w:tc>
        <w:tc>
          <w:tcPr>
            <w:tcW w:w="3742" w:type="dxa"/>
          </w:tcPr>
          <w:p w:rsidR="00053628" w:rsidRPr="00B53F38" w:rsidRDefault="00053628">
            <w:pPr>
              <w:pStyle w:val="ConsPlusNormal"/>
            </w:pPr>
            <w:r w:rsidRPr="00B53F38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один объект стационарной (нестационарной) торговой сети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1 500 000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1 290 000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1 020 000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540 000</w:t>
            </w:r>
          </w:p>
        </w:tc>
      </w:tr>
      <w:tr w:rsidR="00B53F38" w:rsidRPr="00B53F38">
        <w:tc>
          <w:tcPr>
            <w:tcW w:w="680" w:type="dxa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46.1</w:t>
            </w:r>
          </w:p>
        </w:tc>
        <w:tc>
          <w:tcPr>
            <w:tcW w:w="3742" w:type="dxa"/>
          </w:tcPr>
          <w:p w:rsidR="00053628" w:rsidRPr="00B53F38" w:rsidRDefault="00053628">
            <w:pPr>
              <w:pStyle w:val="ConsPlusNormal"/>
            </w:pPr>
            <w:r w:rsidRPr="00B53F38">
              <w:t>Розничная торговля, осуществляемая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один объект нестационарной торговой сети</w:t>
            </w:r>
          </w:p>
        </w:tc>
        <w:tc>
          <w:tcPr>
            <w:tcW w:w="5896" w:type="dxa"/>
            <w:gridSpan w:val="4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1 500 000</w:t>
            </w:r>
          </w:p>
        </w:tc>
      </w:tr>
      <w:tr w:rsidR="00B53F38" w:rsidRPr="00B53F38">
        <w:tc>
          <w:tcPr>
            <w:tcW w:w="680" w:type="dxa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47</w:t>
            </w:r>
          </w:p>
        </w:tc>
        <w:tc>
          <w:tcPr>
            <w:tcW w:w="3742" w:type="dxa"/>
          </w:tcPr>
          <w:p w:rsidR="00053628" w:rsidRPr="00B53F38" w:rsidRDefault="00053628">
            <w:pPr>
              <w:pStyle w:val="ConsPlusNormal"/>
            </w:pPr>
            <w:r w:rsidRPr="00B53F38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один объект организации общественного питания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1 000 000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860 000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680 000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360 000</w:t>
            </w:r>
          </w:p>
        </w:tc>
      </w:tr>
      <w:tr w:rsidR="00B53F38" w:rsidRPr="00B53F38">
        <w:tc>
          <w:tcPr>
            <w:tcW w:w="680" w:type="dxa"/>
          </w:tcPr>
          <w:p w:rsidR="00053628" w:rsidRPr="00B53F38" w:rsidRDefault="00053628">
            <w:pPr>
              <w:pStyle w:val="ConsPlusNormal"/>
              <w:jc w:val="center"/>
            </w:pPr>
            <w:bookmarkStart w:id="56" w:name="P1568"/>
            <w:bookmarkEnd w:id="56"/>
            <w:r w:rsidRPr="00B53F38">
              <w:t>48</w:t>
            </w:r>
          </w:p>
        </w:tc>
        <w:tc>
          <w:tcPr>
            <w:tcW w:w="3742" w:type="dxa"/>
          </w:tcPr>
          <w:p w:rsidR="00053628" w:rsidRPr="00B53F38" w:rsidRDefault="00053628">
            <w:pPr>
              <w:pStyle w:val="ConsPlusNormal"/>
            </w:pPr>
            <w:r w:rsidRPr="00B53F38">
              <w:t xml:space="preserve">Услуги общественного питания, оказываемые через объекты </w:t>
            </w:r>
            <w:r w:rsidRPr="00B53F38">
              <w:lastRenderedPageBreak/>
              <w:t>организации общественного питания, не имеющие зала обслуживания посетителей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lastRenderedPageBreak/>
              <w:t>на один объект организации общественного питания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900 000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774 000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324 000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bookmarkStart w:id="57" w:name="P1575"/>
            <w:bookmarkEnd w:id="57"/>
            <w:r w:rsidRPr="00B53F38">
              <w:lastRenderedPageBreak/>
              <w:t>49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Оказание услуг по забою и транспортировке скота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50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Производство кожи и изделий из кожи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 xml:space="preserve">Сбор и заготовка пищевых лесных ресурсов, </w:t>
            </w:r>
            <w:proofErr w:type="spellStart"/>
            <w:r w:rsidRPr="00B53F38">
              <w:t>недревесных</w:t>
            </w:r>
            <w:proofErr w:type="spellEnd"/>
            <w:r w:rsidRPr="00B53F38">
              <w:t xml:space="preserve"> лесных ресурсов и лекарственных растений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52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Переработка и консервирование фруктов и овощей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53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Производство молочной продукции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54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Растениеводство, услуги в области растениеводства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55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Производство хлебобулочных и мучных кондитерских изделий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56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Рыболовство и рыбоводство, рыболовство любительское и спортивное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88 400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69 700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37 400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60 000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41 000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22 000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Лесоводство и прочая лесохозяйственная деятельность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58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Деятельность по письменному и устному переводу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59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Деятельность по уходу за престарелыми и инвалидами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60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 xml:space="preserve">Сбор, обработка и утилизация отходов, а также обработка </w:t>
            </w:r>
            <w:r w:rsidRPr="00B53F38">
              <w:lastRenderedPageBreak/>
              <w:t>вторичного сырья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lastRenderedPageBreak/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81 600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48 000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61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Резка, обработка и отделка камня для памятников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419 900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232 900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183 600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98 600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247 000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137 000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108 000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58 000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B53F38">
              <w:t>web</w:t>
            </w:r>
            <w:proofErr w:type="spellEnd"/>
            <w:r w:rsidRPr="00B53F38">
              <w:t>-страниц, включая их адаптацию и модификацию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952 000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45 900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147 900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100 300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560 000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59 000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63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Ремонт компьютеров и коммуникационного оборудования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158 100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124 100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210 000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bookmarkStart w:id="58" w:name="P1755"/>
            <w:bookmarkEnd w:id="58"/>
            <w:r w:rsidRPr="00B53F38">
              <w:t>64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Животноводство, услуги в области животноводства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</w:tcPr>
          <w:p w:rsidR="00053628" w:rsidRPr="00B53F38" w:rsidRDefault="00053628">
            <w:pPr>
              <w:pStyle w:val="ConsPlusNormal"/>
              <w:jc w:val="center"/>
            </w:pPr>
            <w:bookmarkStart w:id="59" w:name="P1767"/>
            <w:bookmarkEnd w:id="59"/>
            <w:r w:rsidRPr="00B53F38">
              <w:t>65</w:t>
            </w:r>
          </w:p>
        </w:tc>
        <w:tc>
          <w:tcPr>
            <w:tcW w:w="3742" w:type="dxa"/>
          </w:tcPr>
          <w:p w:rsidR="00053628" w:rsidRPr="00B53F38" w:rsidRDefault="00053628">
            <w:pPr>
              <w:pStyle w:val="ConsPlusNormal"/>
            </w:pPr>
            <w:r w:rsidRPr="00B53F38">
              <w:t>Деятельность стоянок для транспортных средств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1 квадратный метр площади стоянки для транспортных средств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1 600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bookmarkStart w:id="60" w:name="P1774"/>
            <w:bookmarkEnd w:id="60"/>
            <w:r w:rsidRPr="00B53F38">
              <w:t>66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 xml:space="preserve">Помол зерна, производство муки и крупы из зерен пшеницы, ржи, овса, </w:t>
            </w:r>
            <w:r w:rsidRPr="00B53F38">
              <w:lastRenderedPageBreak/>
              <w:t>кукурузы или прочих хлебных злаков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lastRenderedPageBreak/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67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Услуги по уходу за домашними животными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68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69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Услуги по изготовлению валяной обуви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70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71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 xml:space="preserve">Изготовление и ремонт деревянных лодок по индивидуальному заказу </w:t>
            </w:r>
            <w:r w:rsidRPr="00B53F38">
              <w:lastRenderedPageBreak/>
              <w:t>населения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lastRenderedPageBreak/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73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Ремонт игрушек и подобных им изделий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74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Ремонт спортивного и туристического оборудования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75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Услуги по вспашке огородов по индивидуальному заказу населения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76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Услуги по распиловке дров по индивидуальному заказу населения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77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Сборка и ремонт очков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78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 xml:space="preserve">Изготовление и печатание визитных карточек и пригласительных билетов </w:t>
            </w:r>
            <w:r w:rsidRPr="00B53F38">
              <w:lastRenderedPageBreak/>
              <w:t>на семейные торжества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lastRenderedPageBreak/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79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Переплетные, брошюровочные, окантовочные, картонажные работы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  <w:tr w:rsidR="00B53F38" w:rsidRPr="00B53F38">
        <w:tc>
          <w:tcPr>
            <w:tcW w:w="680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bookmarkStart w:id="61" w:name="P1942"/>
            <w:bookmarkEnd w:id="61"/>
            <w:r w:rsidRPr="00B53F38">
              <w:t>80</w:t>
            </w:r>
          </w:p>
        </w:tc>
        <w:tc>
          <w:tcPr>
            <w:tcW w:w="3742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 xml:space="preserve">Услуги по ремонту сифонов и </w:t>
            </w:r>
            <w:proofErr w:type="spellStart"/>
            <w:r w:rsidRPr="00B53F38">
              <w:t>автосифонов</w:t>
            </w:r>
            <w:proofErr w:type="spellEnd"/>
            <w:r w:rsidRPr="00B53F38">
              <w:t>, в том числе зарядка газовых баллончиков для сифонов</w:t>
            </w: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122 400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96 900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51 000</w:t>
            </w:r>
          </w:p>
        </w:tc>
      </w:tr>
      <w:tr w:rsidR="00B53F38" w:rsidRPr="00B53F38">
        <w:tc>
          <w:tcPr>
            <w:tcW w:w="680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742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72 000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57 000</w:t>
            </w:r>
          </w:p>
        </w:tc>
        <w:tc>
          <w:tcPr>
            <w:tcW w:w="1474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30 000</w:t>
            </w:r>
          </w:p>
        </w:tc>
      </w:tr>
    </w:tbl>
    <w:p w:rsidR="00053628" w:rsidRPr="00B53F38" w:rsidRDefault="00053628">
      <w:pPr>
        <w:pStyle w:val="ConsPlusNormal"/>
        <w:sectPr w:rsidR="00053628" w:rsidRPr="00B53F3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jc w:val="right"/>
        <w:outlineLvl w:val="0"/>
      </w:pPr>
      <w:r w:rsidRPr="00B53F38">
        <w:t>Приложение 2</w:t>
      </w:r>
    </w:p>
    <w:p w:rsidR="00053628" w:rsidRPr="00B53F38" w:rsidRDefault="00053628">
      <w:pPr>
        <w:pStyle w:val="ConsPlusNormal"/>
        <w:jc w:val="right"/>
      </w:pPr>
      <w:r w:rsidRPr="00B53F38">
        <w:t>к Закону Новосибирской области</w:t>
      </w:r>
    </w:p>
    <w:p w:rsidR="00053628" w:rsidRPr="00B53F38" w:rsidRDefault="00053628">
      <w:pPr>
        <w:pStyle w:val="ConsPlusNormal"/>
        <w:jc w:val="right"/>
      </w:pPr>
      <w:r w:rsidRPr="00B53F38">
        <w:t>"О налогах и особенностях</w:t>
      </w:r>
    </w:p>
    <w:p w:rsidR="00053628" w:rsidRPr="00B53F38" w:rsidRDefault="00053628">
      <w:pPr>
        <w:pStyle w:val="ConsPlusNormal"/>
        <w:jc w:val="right"/>
      </w:pPr>
      <w:r w:rsidRPr="00B53F38">
        <w:t xml:space="preserve">налогообложения </w:t>
      </w:r>
      <w:proofErr w:type="gramStart"/>
      <w:r w:rsidRPr="00B53F38">
        <w:t>отдельных</w:t>
      </w:r>
      <w:proofErr w:type="gramEnd"/>
    </w:p>
    <w:p w:rsidR="00053628" w:rsidRPr="00B53F38" w:rsidRDefault="00053628">
      <w:pPr>
        <w:pStyle w:val="ConsPlusNormal"/>
        <w:jc w:val="right"/>
      </w:pPr>
      <w:r w:rsidRPr="00B53F38">
        <w:t>категорий налогоплательщиков</w:t>
      </w:r>
    </w:p>
    <w:p w:rsidR="00053628" w:rsidRPr="00B53F38" w:rsidRDefault="00053628">
      <w:pPr>
        <w:pStyle w:val="ConsPlusNormal"/>
        <w:jc w:val="right"/>
      </w:pPr>
      <w:r w:rsidRPr="00B53F38">
        <w:t>в Новосибирской области"</w:t>
      </w: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Title"/>
        <w:jc w:val="center"/>
      </w:pPr>
      <w:bookmarkStart w:id="62" w:name="P1966"/>
      <w:bookmarkEnd w:id="62"/>
      <w:r w:rsidRPr="00B53F38">
        <w:t>ПЕРЕЧЕНЬ</w:t>
      </w:r>
    </w:p>
    <w:p w:rsidR="00053628" w:rsidRPr="00B53F38" w:rsidRDefault="00053628">
      <w:pPr>
        <w:pStyle w:val="ConsPlusTitle"/>
        <w:jc w:val="center"/>
      </w:pPr>
      <w:r w:rsidRPr="00B53F38">
        <w:t>ВИДОВ ПРЕДПРИНИМАТЕЛЬСКОЙ ДЕЯТЕЛЬНОСТИ, В ОТНОШЕНИИ КОТОРЫХ</w:t>
      </w:r>
    </w:p>
    <w:p w:rsidR="00053628" w:rsidRPr="00B53F38" w:rsidRDefault="00053628">
      <w:pPr>
        <w:pStyle w:val="ConsPlusTitle"/>
        <w:jc w:val="center"/>
      </w:pPr>
      <w:r w:rsidRPr="00B53F38">
        <w:t>МОЖЕТ ПРИМЕНЯТЬСЯ ПАТЕНТНАЯ СИСТЕМА НАЛОГООБЛОЖЕНИЯ,</w:t>
      </w:r>
    </w:p>
    <w:p w:rsidR="00053628" w:rsidRPr="00B53F38" w:rsidRDefault="00053628">
      <w:pPr>
        <w:pStyle w:val="ConsPlusTitle"/>
        <w:jc w:val="center"/>
      </w:pPr>
      <w:r w:rsidRPr="00B53F38">
        <w:t xml:space="preserve">И РАЗМЕРЫ ПОТЕНЦИАЛЬНО </w:t>
      </w:r>
      <w:proofErr w:type="gramStart"/>
      <w:r w:rsidRPr="00B53F38">
        <w:t>ВОЗМОЖНОГО</w:t>
      </w:r>
      <w:proofErr w:type="gramEnd"/>
      <w:r w:rsidRPr="00B53F38">
        <w:t xml:space="preserve"> К ПОЛУЧЕНИЮ</w:t>
      </w:r>
    </w:p>
    <w:p w:rsidR="00053628" w:rsidRPr="00B53F38" w:rsidRDefault="00053628">
      <w:pPr>
        <w:pStyle w:val="ConsPlusTitle"/>
        <w:jc w:val="center"/>
      </w:pPr>
      <w:r w:rsidRPr="00B53F38">
        <w:t>ИНДИВИДУАЛЬНЫМ ПРЕДПРИНИМАТЕЛЕМ ГОДОВОГО ДОХОДА</w:t>
      </w:r>
    </w:p>
    <w:p w:rsidR="00053628" w:rsidRPr="00B53F38" w:rsidRDefault="00053628">
      <w:pPr>
        <w:pStyle w:val="ConsPlusTitle"/>
        <w:jc w:val="center"/>
      </w:pPr>
      <w:r w:rsidRPr="00B53F38">
        <w:t>ПО УКАЗАННЫМ ВИДАМ ДЕЯТЕЛЬНОСТИ</w:t>
      </w:r>
    </w:p>
    <w:p w:rsidR="00053628" w:rsidRPr="00B53F38" w:rsidRDefault="000536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53F38" w:rsidRPr="00B53F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Список изменяющих документов</w:t>
            </w:r>
          </w:p>
          <w:p w:rsidR="00053628" w:rsidRPr="00B53F38" w:rsidRDefault="00053628">
            <w:pPr>
              <w:pStyle w:val="ConsPlusNormal"/>
              <w:jc w:val="center"/>
            </w:pPr>
            <w:proofErr w:type="gramStart"/>
            <w:r w:rsidRPr="00B53F38">
              <w:t xml:space="preserve">(введено </w:t>
            </w:r>
            <w:hyperlink r:id="rId454">
              <w:r w:rsidRPr="00B53F38">
                <w:t>Законом</w:t>
              </w:r>
            </w:hyperlink>
            <w:r w:rsidRPr="00B53F38">
              <w:t xml:space="preserve"> Новосибирской области</w:t>
            </w:r>
            <w:proofErr w:type="gramEnd"/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>от 10.11.2020 N 15-ОЗ;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в ред. </w:t>
            </w:r>
            <w:hyperlink r:id="rId455">
              <w:r w:rsidRPr="00B53F38">
                <w:t>Закона</w:t>
              </w:r>
            </w:hyperlink>
            <w:r w:rsidRPr="00B53F38">
              <w:t xml:space="preserve"> Новосибирской области</w:t>
            </w:r>
          </w:p>
          <w:p w:rsidR="00053628" w:rsidRPr="00B53F38" w:rsidRDefault="00053628">
            <w:pPr>
              <w:pStyle w:val="ConsPlusNormal"/>
              <w:jc w:val="center"/>
            </w:pPr>
            <w:r w:rsidRPr="00B53F38">
              <w:t>от 25.02.2021 N 60-ОЗ)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628" w:rsidRPr="00B53F38" w:rsidRDefault="00053628">
            <w:pPr>
              <w:pStyle w:val="ConsPlusNormal"/>
            </w:pPr>
          </w:p>
        </w:tc>
      </w:tr>
    </w:tbl>
    <w:p w:rsidR="00053628" w:rsidRPr="00B53F38" w:rsidRDefault="0005362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819"/>
        <w:gridCol w:w="2494"/>
        <w:gridCol w:w="1417"/>
        <w:gridCol w:w="1417"/>
        <w:gridCol w:w="1417"/>
        <w:gridCol w:w="1417"/>
      </w:tblGrid>
      <w:tr w:rsidR="00B53F38" w:rsidRPr="00B53F38">
        <w:tc>
          <w:tcPr>
            <w:tcW w:w="623" w:type="dxa"/>
            <w:vMerge w:val="restart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 xml:space="preserve">N </w:t>
            </w:r>
            <w:proofErr w:type="gramStart"/>
            <w:r w:rsidRPr="00B53F38">
              <w:t>п</w:t>
            </w:r>
            <w:proofErr w:type="gramEnd"/>
            <w:r w:rsidRPr="00B53F38">
              <w:t>/п</w:t>
            </w:r>
          </w:p>
        </w:tc>
        <w:tc>
          <w:tcPr>
            <w:tcW w:w="4819" w:type="dxa"/>
            <w:vMerge w:val="restart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Вид деятельности</w:t>
            </w:r>
          </w:p>
        </w:tc>
        <w:tc>
          <w:tcPr>
            <w:tcW w:w="2494" w:type="dxa"/>
            <w:vMerge w:val="restart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Корректирующий показатель</w:t>
            </w:r>
          </w:p>
        </w:tc>
        <w:tc>
          <w:tcPr>
            <w:tcW w:w="5668" w:type="dxa"/>
            <w:gridSpan w:val="4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Размер потенциально возможного к получению индивидуальным предпринимателем годового дохода (руб.) по предпринимательской деятельности, осуществляемой на территории: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городского округа с численность</w:t>
            </w:r>
            <w:r w:rsidRPr="00B53F38">
              <w:lastRenderedPageBreak/>
              <w:t>ю населения более 1 млн. человек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городских округов с численность</w:t>
            </w:r>
            <w:r w:rsidRPr="00B53F38">
              <w:lastRenderedPageBreak/>
              <w:t>ю населения до 1 млн. человек включительно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городских поселений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сельских поселений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bookmarkStart w:id="63" w:name="P1986"/>
            <w:bookmarkEnd w:id="63"/>
            <w:r w:rsidRPr="00B53F38">
              <w:lastRenderedPageBreak/>
              <w:t>1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Плиссировка и подобные работы на текстильных материалах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Пошив нательного белья по индивидуальному заказу населения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Производство деревянной тары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714 000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396 100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311 100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166 600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420 000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233 000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183 000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98 000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141 100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78 200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61 200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32 300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46 000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36 000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 xml:space="preserve">Предоставление услуг по ковке, прессованию, </w:t>
            </w:r>
            <w:r w:rsidRPr="00B53F38">
              <w:lastRenderedPageBreak/>
              <w:t>объемной и листовой штамповке и профилированию листового металла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lastRenderedPageBreak/>
              <w:t xml:space="preserve">без привлечения </w:t>
            </w:r>
            <w:r w:rsidRPr="00B53F38">
              <w:lastRenderedPageBreak/>
              <w:t>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190 400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Обработка металлов и нанесение покрытий на металлы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787 100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436 900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343 400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183 600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463 000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257 000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202 000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108 000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Обработка металлических изделий механическая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419 900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232 900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183 600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98 600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247 000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137 000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108 000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58 000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464 100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258 400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202 300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108 800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273 000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152 000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119 000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64 000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Изготовление кухонной мебели по индивидуальному заказу населения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409 700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227 800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178 500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95 200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241 000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134 000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56 000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 xml:space="preserve">Изготовление прочей мебели и отдельных мебельных деталей, не включенных в другие </w:t>
            </w:r>
            <w:r w:rsidRPr="00B53F38">
              <w:lastRenderedPageBreak/>
              <w:t>группировки, по индивидуальному заказу населения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lastRenderedPageBreak/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11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357 000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198 900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156 400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210 000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117 000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2 320 500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999 600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785 400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421 600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1 365 000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588 000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462 000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248 000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13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Производство прочих готовых изделий, не включенных в другие группировки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Ремонт и техническое обслуживание судов и лодок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15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Ремонт прочего оборудования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513 400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285 600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224 400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120 700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 xml:space="preserve">на единицу средней </w:t>
            </w:r>
            <w:r w:rsidRPr="00B53F38">
              <w:lastRenderedPageBreak/>
              <w:t>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302 000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168 000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132 000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71 000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16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Разработка строительных проектов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285 600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159 800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124 100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66 300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168 000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94 000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73 000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39 000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17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Производство прочих строительно-монтажных работ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266 900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147 900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115 600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62 900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157 000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87 000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68 000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37 000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18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Виды издательской деятельности прочие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776 900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431 800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340 000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181 900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457 000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254 000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200 000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107 000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Аренда и лизинг легковых автомобилей и легких автотранспортных средств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1 797 000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999 600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785 400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421 600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1 057 000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588 000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462 000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248 000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20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Аренда и лизинг грузовых транспортных средств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 xml:space="preserve">на единицу средней численности наемных </w:t>
            </w:r>
            <w:r w:rsidRPr="00B53F38">
              <w:lastRenderedPageBreak/>
              <w:t>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112 000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21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Аренда и лизинг сельскохозяйственных машин и оборудования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22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23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Дезинфекция, дезинсекция, дератизация зданий, промышленного оборудования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24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Подметание улиц и уборка снега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25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Деятельность по чистке и уборке прочая, не включенная в другие группировки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544 000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302 600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238 000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127 500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320 000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178 000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140 000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75 000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26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440 300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244 800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192 100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102 000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259 000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144 000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113 000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60 000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27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464 100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258 400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202 300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108 800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273 000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152 000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119 000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64 000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28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Ремонт домашнего и садового оборудования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321 300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178 500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139 400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74 800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189 000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29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Ремонт прочих предметов личного потребления и бытовых товаров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470 900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261 800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205 700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110 500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277 000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154 000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121 000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65 000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30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479 400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266 900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209 100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112 200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282 000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157 000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123 000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66 000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31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 xml:space="preserve">Услуги в области физкультурно-оздоровительной </w:t>
            </w:r>
            <w:r w:rsidRPr="00B53F38">
              <w:lastRenderedPageBreak/>
              <w:t>деятельности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lastRenderedPageBreak/>
              <w:t xml:space="preserve">без привлечения </w:t>
            </w:r>
            <w:r w:rsidRPr="00B53F38">
              <w:lastRenderedPageBreak/>
              <w:t>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lastRenderedPageBreak/>
              <w:t>190 400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32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Услуги по ремонту слуховых аппаратов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56 100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49 300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39 100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18 700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33 000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29 000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23 000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33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Ремонт бытовых осветительных приборов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c>
          <w:tcPr>
            <w:tcW w:w="623" w:type="dxa"/>
            <w:vMerge w:val="restart"/>
          </w:tcPr>
          <w:p w:rsidR="00053628" w:rsidRPr="00B53F38" w:rsidRDefault="00053628">
            <w:pPr>
              <w:pStyle w:val="ConsPlusNormal"/>
              <w:jc w:val="center"/>
            </w:pPr>
            <w:bookmarkStart w:id="64" w:name="P2382"/>
            <w:bookmarkEnd w:id="64"/>
            <w:r w:rsidRPr="00B53F38">
              <w:t>34</w:t>
            </w:r>
          </w:p>
        </w:tc>
        <w:tc>
          <w:tcPr>
            <w:tcW w:w="4819" w:type="dxa"/>
            <w:vMerge w:val="restart"/>
          </w:tcPr>
          <w:p w:rsidR="00053628" w:rsidRPr="00B53F38" w:rsidRDefault="00053628">
            <w:pPr>
              <w:pStyle w:val="ConsPlusNormal"/>
            </w:pPr>
            <w:r w:rsidRPr="00B53F38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без привлечения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190 400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105 400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83 300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44 200</w:t>
            </w:r>
          </w:p>
        </w:tc>
      </w:tr>
      <w:tr w:rsidR="00B53F38" w:rsidRPr="00B53F38">
        <w:tc>
          <w:tcPr>
            <w:tcW w:w="623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4819" w:type="dxa"/>
            <w:vMerge/>
          </w:tcPr>
          <w:p w:rsidR="00053628" w:rsidRPr="00B53F38" w:rsidRDefault="0005362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62 000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49 000</w:t>
            </w:r>
          </w:p>
        </w:tc>
        <w:tc>
          <w:tcPr>
            <w:tcW w:w="1417" w:type="dxa"/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26 000</w:t>
            </w:r>
          </w:p>
        </w:tc>
      </w:tr>
      <w:tr w:rsidR="00B53F38" w:rsidRPr="00B53F38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  <w:jc w:val="center"/>
            </w:pPr>
            <w:bookmarkStart w:id="65" w:name="P2394"/>
            <w:bookmarkEnd w:id="65"/>
            <w:r w:rsidRPr="00B53F38">
              <w:t>35</w:t>
            </w:r>
          </w:p>
        </w:tc>
        <w:tc>
          <w:tcPr>
            <w:tcW w:w="4819" w:type="dxa"/>
            <w:tcBorders>
              <w:bottom w:val="nil"/>
            </w:tcBorders>
          </w:tcPr>
          <w:p w:rsidR="00053628" w:rsidRPr="00B53F38" w:rsidRDefault="00053628">
            <w:pPr>
              <w:pStyle w:val="ConsPlusNormal"/>
            </w:pPr>
            <w:r w:rsidRPr="00B53F38">
              <w:t>Аренда судов внутреннего водного транспорта для перевозки пассажиров с экипажем</w:t>
            </w: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:rsidR="00053628" w:rsidRPr="00B53F38" w:rsidRDefault="00053628">
            <w:pPr>
              <w:pStyle w:val="ConsPlusNormal"/>
            </w:pPr>
            <w:r w:rsidRPr="00B53F38">
              <w:t>на одно судно водного транспорта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480 000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265 000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209 000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53628" w:rsidRPr="00B53F38" w:rsidRDefault="00053628">
            <w:pPr>
              <w:pStyle w:val="ConsPlusNormal"/>
              <w:jc w:val="center"/>
            </w:pPr>
            <w:r w:rsidRPr="00B53F38">
              <w:t>111 000</w:t>
            </w:r>
          </w:p>
        </w:tc>
      </w:tr>
      <w:tr w:rsidR="00053628" w:rsidRPr="00B53F38">
        <w:tblPrEx>
          <w:tblBorders>
            <w:insideH w:val="nil"/>
          </w:tblBorders>
        </w:tblPrEx>
        <w:tc>
          <w:tcPr>
            <w:tcW w:w="13604" w:type="dxa"/>
            <w:gridSpan w:val="7"/>
            <w:tcBorders>
              <w:top w:val="nil"/>
            </w:tcBorders>
          </w:tcPr>
          <w:p w:rsidR="00053628" w:rsidRPr="00B53F38" w:rsidRDefault="00053628">
            <w:pPr>
              <w:pStyle w:val="ConsPlusNormal"/>
              <w:jc w:val="both"/>
            </w:pPr>
            <w:r w:rsidRPr="00B53F38">
              <w:t xml:space="preserve">(п. 35 </w:t>
            </w:r>
            <w:proofErr w:type="gramStart"/>
            <w:r w:rsidRPr="00B53F38">
              <w:t>введен</w:t>
            </w:r>
            <w:proofErr w:type="gramEnd"/>
            <w:r w:rsidRPr="00B53F38">
              <w:t xml:space="preserve"> </w:t>
            </w:r>
            <w:hyperlink r:id="rId456">
              <w:r w:rsidRPr="00B53F38">
                <w:t>Законом</w:t>
              </w:r>
            </w:hyperlink>
            <w:r w:rsidRPr="00B53F38">
              <w:t xml:space="preserve"> Новосибирской области от 25.02.2021 N 60-ОЗ)</w:t>
            </w:r>
          </w:p>
        </w:tc>
      </w:tr>
    </w:tbl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ind w:firstLine="540"/>
        <w:jc w:val="both"/>
      </w:pPr>
    </w:p>
    <w:p w:rsidR="00053628" w:rsidRPr="00B53F38" w:rsidRDefault="000536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80FC3" w:rsidRPr="00B53F38" w:rsidRDefault="00B53F38"/>
    <w:sectPr w:rsidR="00980FC3" w:rsidRPr="00B53F3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28"/>
    <w:rsid w:val="00053628"/>
    <w:rsid w:val="0096062B"/>
    <w:rsid w:val="00B53F38"/>
    <w:rsid w:val="00B71A50"/>
    <w:rsid w:val="00F027B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6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36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36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36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36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36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36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36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6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36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36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36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36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36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36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36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49&amp;n=21908&amp;dst=100044" TargetMode="External"/><Relationship Id="rId299" Type="http://schemas.openxmlformats.org/officeDocument/2006/relationships/hyperlink" Target="https://login.consultant.ru/link/?req=doc&amp;base=LAW&amp;n=435866&amp;dst=12961" TargetMode="External"/><Relationship Id="rId21" Type="http://schemas.openxmlformats.org/officeDocument/2006/relationships/hyperlink" Target="https://login.consultant.ru/link/?req=doc&amp;base=RLAW049&amp;n=29352&amp;dst=100008" TargetMode="External"/><Relationship Id="rId63" Type="http://schemas.openxmlformats.org/officeDocument/2006/relationships/hyperlink" Target="https://login.consultant.ru/link/?req=doc&amp;base=RLAW049&amp;n=135473&amp;dst=100008" TargetMode="External"/><Relationship Id="rId159" Type="http://schemas.openxmlformats.org/officeDocument/2006/relationships/hyperlink" Target="https://login.consultant.ru/link/?req=doc&amp;base=LAW&amp;n=435866&amp;dst=20545" TargetMode="External"/><Relationship Id="rId324" Type="http://schemas.openxmlformats.org/officeDocument/2006/relationships/hyperlink" Target="https://login.consultant.ru/link/?req=doc&amp;base=RLAW049&amp;n=124062&amp;dst=100041" TargetMode="External"/><Relationship Id="rId366" Type="http://schemas.openxmlformats.org/officeDocument/2006/relationships/hyperlink" Target="https://login.consultant.ru/link/?req=doc&amp;base=RLAW049&amp;n=104724&amp;dst=100015" TargetMode="External"/><Relationship Id="rId170" Type="http://schemas.openxmlformats.org/officeDocument/2006/relationships/hyperlink" Target="https://login.consultant.ru/link/?req=doc&amp;base=RLAW049&amp;n=16392&amp;dst=100014" TargetMode="External"/><Relationship Id="rId226" Type="http://schemas.openxmlformats.org/officeDocument/2006/relationships/hyperlink" Target="https://login.consultant.ru/link/?req=doc&amp;base=RLAW049&amp;n=157878&amp;dst=100045" TargetMode="External"/><Relationship Id="rId433" Type="http://schemas.openxmlformats.org/officeDocument/2006/relationships/hyperlink" Target="https://login.consultant.ru/link/?req=doc&amp;base=RLAW049&amp;n=4053" TargetMode="External"/><Relationship Id="rId268" Type="http://schemas.openxmlformats.org/officeDocument/2006/relationships/hyperlink" Target="https://login.consultant.ru/link/?req=doc&amp;base=RLAW049&amp;n=157878&amp;dst=100095" TargetMode="External"/><Relationship Id="rId32" Type="http://schemas.openxmlformats.org/officeDocument/2006/relationships/hyperlink" Target="https://login.consultant.ru/link/?req=doc&amp;base=RLAW049&amp;n=61616&amp;dst=100008" TargetMode="External"/><Relationship Id="rId74" Type="http://schemas.openxmlformats.org/officeDocument/2006/relationships/hyperlink" Target="https://login.consultant.ru/link/?req=doc&amp;base=RLAW049&amp;n=152836&amp;dst=100008" TargetMode="External"/><Relationship Id="rId128" Type="http://schemas.openxmlformats.org/officeDocument/2006/relationships/hyperlink" Target="https://login.consultant.ru/link/?req=doc&amp;base=RLAW049&amp;n=150450&amp;dst=100009" TargetMode="External"/><Relationship Id="rId335" Type="http://schemas.openxmlformats.org/officeDocument/2006/relationships/hyperlink" Target="https://login.consultant.ru/link/?req=doc&amp;base=RLAW049&amp;n=42246&amp;dst=100019" TargetMode="External"/><Relationship Id="rId377" Type="http://schemas.openxmlformats.org/officeDocument/2006/relationships/hyperlink" Target="https://login.consultant.ru/link/?req=doc&amp;base=RLAW049&amp;n=61616&amp;dst=100056" TargetMode="External"/><Relationship Id="rId5" Type="http://schemas.openxmlformats.org/officeDocument/2006/relationships/hyperlink" Target="https://login.consultant.ru/link/?req=doc&amp;base=RLAW049&amp;n=13720&amp;dst=100007" TargetMode="External"/><Relationship Id="rId181" Type="http://schemas.openxmlformats.org/officeDocument/2006/relationships/hyperlink" Target="https://login.consultant.ru/link/?req=doc&amp;base=RLAW049&amp;n=75881&amp;dst=100024" TargetMode="External"/><Relationship Id="rId237" Type="http://schemas.openxmlformats.org/officeDocument/2006/relationships/hyperlink" Target="https://login.consultant.ru/link/?req=doc&amp;base=RLAW049&amp;n=157878&amp;dst=100054" TargetMode="External"/><Relationship Id="rId402" Type="http://schemas.openxmlformats.org/officeDocument/2006/relationships/hyperlink" Target="https://login.consultant.ru/link/?req=doc&amp;base=RLAW049&amp;n=95256&amp;dst=100014" TargetMode="External"/><Relationship Id="rId279" Type="http://schemas.openxmlformats.org/officeDocument/2006/relationships/hyperlink" Target="https://login.consultant.ru/link/?req=doc&amp;base=RLAW049&amp;n=156000&amp;dst=100067" TargetMode="External"/><Relationship Id="rId444" Type="http://schemas.openxmlformats.org/officeDocument/2006/relationships/hyperlink" Target="https://login.consultant.ru/link/?req=doc&amp;base=RLAW049&amp;n=10266" TargetMode="External"/><Relationship Id="rId43" Type="http://schemas.openxmlformats.org/officeDocument/2006/relationships/hyperlink" Target="https://login.consultant.ru/link/?req=doc&amp;base=RLAW049&amp;n=85947&amp;dst=100008" TargetMode="External"/><Relationship Id="rId139" Type="http://schemas.openxmlformats.org/officeDocument/2006/relationships/hyperlink" Target="https://login.consultant.ru/link/?req=doc&amp;base=RLAW049&amp;n=157675" TargetMode="External"/><Relationship Id="rId290" Type="http://schemas.openxmlformats.org/officeDocument/2006/relationships/hyperlink" Target="https://login.consultant.ru/link/?req=doc&amp;base=RLAW049&amp;n=61616&amp;dst=100015" TargetMode="External"/><Relationship Id="rId304" Type="http://schemas.openxmlformats.org/officeDocument/2006/relationships/hyperlink" Target="https://login.consultant.ru/link/?req=doc&amp;base=RLAW049&amp;n=54874&amp;dst=100029" TargetMode="External"/><Relationship Id="rId346" Type="http://schemas.openxmlformats.org/officeDocument/2006/relationships/hyperlink" Target="https://login.consultant.ru/link/?req=doc&amp;base=RLAW049&amp;n=144229&amp;dst=100014" TargetMode="External"/><Relationship Id="rId388" Type="http://schemas.openxmlformats.org/officeDocument/2006/relationships/hyperlink" Target="https://login.consultant.ru/link/?req=doc&amp;base=RLAW049&amp;n=25379&amp;dst=100009" TargetMode="External"/><Relationship Id="rId85" Type="http://schemas.openxmlformats.org/officeDocument/2006/relationships/hyperlink" Target="https://login.consultant.ru/link/?req=doc&amp;base=RLAW049&amp;n=124063&amp;dst=100009" TargetMode="External"/><Relationship Id="rId150" Type="http://schemas.openxmlformats.org/officeDocument/2006/relationships/hyperlink" Target="https://login.consultant.ru/link/?req=doc&amp;base=RLAW049&amp;n=124063&amp;dst=100014" TargetMode="External"/><Relationship Id="rId192" Type="http://schemas.openxmlformats.org/officeDocument/2006/relationships/hyperlink" Target="https://login.consultant.ru/link/?req=doc&amp;base=RLAW049&amp;n=152751&amp;dst=100020" TargetMode="External"/><Relationship Id="rId206" Type="http://schemas.openxmlformats.org/officeDocument/2006/relationships/hyperlink" Target="https://login.consultant.ru/link/?req=doc&amp;base=RLAW049&amp;n=157878&amp;dst=100026" TargetMode="External"/><Relationship Id="rId413" Type="http://schemas.openxmlformats.org/officeDocument/2006/relationships/hyperlink" Target="https://login.consultant.ru/link/?req=doc&amp;base=RLAW049&amp;n=157690&amp;dst=121697" TargetMode="External"/><Relationship Id="rId248" Type="http://schemas.openxmlformats.org/officeDocument/2006/relationships/hyperlink" Target="https://login.consultant.ru/link/?req=doc&amp;base=RLAW049&amp;n=157878&amp;dst=100073" TargetMode="External"/><Relationship Id="rId455" Type="http://schemas.openxmlformats.org/officeDocument/2006/relationships/hyperlink" Target="https://login.consultant.ru/link/?req=doc&amp;base=RLAW049&amp;n=157878&amp;dst=100106" TargetMode="External"/><Relationship Id="rId12" Type="http://schemas.openxmlformats.org/officeDocument/2006/relationships/hyperlink" Target="https://login.consultant.ru/link/?req=doc&amp;base=RLAW049&amp;n=19045&amp;dst=100007" TargetMode="External"/><Relationship Id="rId108" Type="http://schemas.openxmlformats.org/officeDocument/2006/relationships/hyperlink" Target="https://login.consultant.ru/link/?req=doc&amp;base=RLAW049&amp;n=144226&amp;dst=100026" TargetMode="External"/><Relationship Id="rId315" Type="http://schemas.openxmlformats.org/officeDocument/2006/relationships/hyperlink" Target="https://login.consultant.ru/link/?req=doc&amp;base=LAW&amp;n=428954" TargetMode="External"/><Relationship Id="rId357" Type="http://schemas.openxmlformats.org/officeDocument/2006/relationships/hyperlink" Target="https://login.consultant.ru/link/?req=doc&amp;base=LAW&amp;n=428954" TargetMode="External"/><Relationship Id="rId54" Type="http://schemas.openxmlformats.org/officeDocument/2006/relationships/hyperlink" Target="https://login.consultant.ru/link/?req=doc&amp;base=RLAW049&amp;n=114502&amp;dst=100008" TargetMode="External"/><Relationship Id="rId96" Type="http://schemas.openxmlformats.org/officeDocument/2006/relationships/hyperlink" Target="https://login.consultant.ru/link/?req=doc&amp;base=RLAW049&amp;n=21908&amp;dst=100023" TargetMode="External"/><Relationship Id="rId161" Type="http://schemas.openxmlformats.org/officeDocument/2006/relationships/hyperlink" Target="https://login.consultant.ru/link/?req=doc&amp;base=RLAW049&amp;n=13720&amp;dst=100008" TargetMode="External"/><Relationship Id="rId217" Type="http://schemas.openxmlformats.org/officeDocument/2006/relationships/hyperlink" Target="https://login.consultant.ru/link/?req=doc&amp;base=RLAW049&amp;n=157878&amp;dst=100038" TargetMode="External"/><Relationship Id="rId399" Type="http://schemas.openxmlformats.org/officeDocument/2006/relationships/hyperlink" Target="https://login.consultant.ru/link/?req=doc&amp;base=RLAW049&amp;n=61616&amp;dst=100057" TargetMode="External"/><Relationship Id="rId259" Type="http://schemas.openxmlformats.org/officeDocument/2006/relationships/hyperlink" Target="https://login.consultant.ru/link/?req=doc&amp;base=RLAW049&amp;n=133925&amp;dst=100083" TargetMode="External"/><Relationship Id="rId424" Type="http://schemas.openxmlformats.org/officeDocument/2006/relationships/hyperlink" Target="https://login.consultant.ru/link/?req=doc&amp;base=RLAW049&amp;n=110593&amp;dst=100011" TargetMode="External"/><Relationship Id="rId23" Type="http://schemas.openxmlformats.org/officeDocument/2006/relationships/hyperlink" Target="https://login.consultant.ru/link/?req=doc&amp;base=RLAW049&amp;n=35843&amp;dst=100008" TargetMode="External"/><Relationship Id="rId119" Type="http://schemas.openxmlformats.org/officeDocument/2006/relationships/hyperlink" Target="https://login.consultant.ru/link/?req=doc&amp;base=RLAW049&amp;n=21908&amp;dst=100045" TargetMode="External"/><Relationship Id="rId270" Type="http://schemas.openxmlformats.org/officeDocument/2006/relationships/hyperlink" Target="https://login.consultant.ru/link/?req=doc&amp;base=RLAW049&amp;n=157878&amp;dst=100099" TargetMode="External"/><Relationship Id="rId291" Type="http://schemas.openxmlformats.org/officeDocument/2006/relationships/hyperlink" Target="https://login.consultant.ru/link/?req=doc&amp;base=RLAW049&amp;n=16392&amp;dst=100026" TargetMode="External"/><Relationship Id="rId305" Type="http://schemas.openxmlformats.org/officeDocument/2006/relationships/hyperlink" Target="https://login.consultant.ru/link/?req=doc&amp;base=RLAW049&amp;n=61616&amp;dst=100018" TargetMode="External"/><Relationship Id="rId326" Type="http://schemas.openxmlformats.org/officeDocument/2006/relationships/hyperlink" Target="https://login.consultant.ru/link/?req=doc&amp;base=LAW&amp;n=435866&amp;dst=17740" TargetMode="External"/><Relationship Id="rId347" Type="http://schemas.openxmlformats.org/officeDocument/2006/relationships/hyperlink" Target="https://login.consultant.ru/link/?req=doc&amp;base=LAW&amp;n=435846&amp;dst=3702" TargetMode="External"/><Relationship Id="rId44" Type="http://schemas.openxmlformats.org/officeDocument/2006/relationships/hyperlink" Target="https://login.consultant.ru/link/?req=doc&amp;base=RLAW049&amp;n=87726&amp;dst=100008" TargetMode="External"/><Relationship Id="rId65" Type="http://schemas.openxmlformats.org/officeDocument/2006/relationships/hyperlink" Target="https://login.consultant.ru/link/?req=doc&amp;base=RLAW049&amp;n=143385&amp;dst=100008" TargetMode="External"/><Relationship Id="rId86" Type="http://schemas.openxmlformats.org/officeDocument/2006/relationships/hyperlink" Target="https://login.consultant.ru/link/?req=doc&amp;base=RLAW049&amp;n=144230&amp;dst=100009" TargetMode="External"/><Relationship Id="rId130" Type="http://schemas.openxmlformats.org/officeDocument/2006/relationships/hyperlink" Target="https://login.consultant.ru/link/?req=doc&amp;base=RLAW049&amp;n=143385&amp;dst=100015" TargetMode="External"/><Relationship Id="rId151" Type="http://schemas.openxmlformats.org/officeDocument/2006/relationships/hyperlink" Target="https://login.consultant.ru/link/?req=doc&amp;base=RLAW049&amp;n=120298&amp;dst=100012" TargetMode="External"/><Relationship Id="rId368" Type="http://schemas.openxmlformats.org/officeDocument/2006/relationships/hyperlink" Target="https://login.consultant.ru/link/?req=doc&amp;base=RLAW049&amp;n=104724&amp;dst=100019" TargetMode="External"/><Relationship Id="rId389" Type="http://schemas.openxmlformats.org/officeDocument/2006/relationships/hyperlink" Target="https://login.consultant.ru/link/?req=doc&amp;base=RLAW049&amp;n=114502&amp;dst=100074" TargetMode="External"/><Relationship Id="rId172" Type="http://schemas.openxmlformats.org/officeDocument/2006/relationships/hyperlink" Target="https://login.consultant.ru/link/?req=doc&amp;base=RLAW049&amp;n=144229&amp;dst=100013" TargetMode="External"/><Relationship Id="rId193" Type="http://schemas.openxmlformats.org/officeDocument/2006/relationships/hyperlink" Target="https://login.consultant.ru/link/?req=doc&amp;base=RLAW049&amp;n=19045&amp;dst=100009" TargetMode="External"/><Relationship Id="rId207" Type="http://schemas.openxmlformats.org/officeDocument/2006/relationships/hyperlink" Target="https://login.consultant.ru/link/?req=doc&amp;base=RLAW049&amp;n=157878&amp;dst=100027" TargetMode="External"/><Relationship Id="rId228" Type="http://schemas.openxmlformats.org/officeDocument/2006/relationships/hyperlink" Target="https://login.consultant.ru/link/?req=doc&amp;base=LAW&amp;n=422023" TargetMode="External"/><Relationship Id="rId249" Type="http://schemas.openxmlformats.org/officeDocument/2006/relationships/hyperlink" Target="https://login.consultant.ru/link/?req=doc&amp;base=RLAW049&amp;n=155999&amp;dst=100012" TargetMode="External"/><Relationship Id="rId414" Type="http://schemas.openxmlformats.org/officeDocument/2006/relationships/hyperlink" Target="https://login.consultant.ru/link/?req=doc&amp;base=RLAW049&amp;n=155744&amp;dst=100009" TargetMode="External"/><Relationship Id="rId435" Type="http://schemas.openxmlformats.org/officeDocument/2006/relationships/hyperlink" Target="https://login.consultant.ru/link/?req=doc&amp;base=RLAW049&amp;n=7956" TargetMode="External"/><Relationship Id="rId456" Type="http://schemas.openxmlformats.org/officeDocument/2006/relationships/hyperlink" Target="https://login.consultant.ru/link/?req=doc&amp;base=RLAW049&amp;n=157878&amp;dst=100109" TargetMode="External"/><Relationship Id="rId13" Type="http://schemas.openxmlformats.org/officeDocument/2006/relationships/hyperlink" Target="https://login.consultant.ru/link/?req=doc&amp;base=RLAW049&amp;n=21908&amp;dst=100008" TargetMode="External"/><Relationship Id="rId109" Type="http://schemas.openxmlformats.org/officeDocument/2006/relationships/hyperlink" Target="https://login.consultant.ru/link/?req=doc&amp;base=RLAW049&amp;n=21908&amp;dst=100040" TargetMode="External"/><Relationship Id="rId260" Type="http://schemas.openxmlformats.org/officeDocument/2006/relationships/hyperlink" Target="https://login.consultant.ru/link/?req=doc&amp;base=RLAW049&amp;n=157878&amp;dst=100082" TargetMode="External"/><Relationship Id="rId281" Type="http://schemas.openxmlformats.org/officeDocument/2006/relationships/hyperlink" Target="https://login.consultant.ru/link/?req=doc&amp;base=LAW&amp;n=428954" TargetMode="External"/><Relationship Id="rId316" Type="http://schemas.openxmlformats.org/officeDocument/2006/relationships/hyperlink" Target="https://login.consultant.ru/link/?req=doc&amp;base=LAW&amp;n=435866&amp;dst=15109" TargetMode="External"/><Relationship Id="rId337" Type="http://schemas.openxmlformats.org/officeDocument/2006/relationships/hyperlink" Target="https://login.consultant.ru/link/?req=doc&amp;base=RLAW049&amp;n=133925&amp;dst=100087" TargetMode="External"/><Relationship Id="rId34" Type="http://schemas.openxmlformats.org/officeDocument/2006/relationships/hyperlink" Target="https://login.consultant.ru/link/?req=doc&amp;base=RLAW049&amp;n=66063&amp;dst=100008" TargetMode="External"/><Relationship Id="rId55" Type="http://schemas.openxmlformats.org/officeDocument/2006/relationships/hyperlink" Target="https://login.consultant.ru/link/?req=doc&amp;base=RLAW049&amp;n=115339&amp;dst=100008" TargetMode="External"/><Relationship Id="rId76" Type="http://schemas.openxmlformats.org/officeDocument/2006/relationships/hyperlink" Target="https://login.consultant.ru/link/?req=doc&amp;base=RLAW049&amp;n=155927&amp;dst=100008" TargetMode="External"/><Relationship Id="rId97" Type="http://schemas.openxmlformats.org/officeDocument/2006/relationships/hyperlink" Target="https://login.consultant.ru/link/?req=doc&amp;base=RLAW049&amp;n=21908&amp;dst=100028" TargetMode="External"/><Relationship Id="rId120" Type="http://schemas.openxmlformats.org/officeDocument/2006/relationships/hyperlink" Target="https://login.consultant.ru/link/?req=doc&amp;base=RLAW049&amp;n=144226&amp;dst=100035" TargetMode="External"/><Relationship Id="rId141" Type="http://schemas.openxmlformats.org/officeDocument/2006/relationships/hyperlink" Target="https://login.consultant.ru/link/?req=doc&amp;base=LAW&amp;n=435866&amp;dst=103916" TargetMode="External"/><Relationship Id="rId358" Type="http://schemas.openxmlformats.org/officeDocument/2006/relationships/hyperlink" Target="https://login.consultant.ru/link/?req=doc&amp;base=RLAW049&amp;n=104724&amp;dst=100009" TargetMode="External"/><Relationship Id="rId379" Type="http://schemas.openxmlformats.org/officeDocument/2006/relationships/hyperlink" Target="https://login.consultant.ru/link/?req=doc&amp;base=RLAW049&amp;n=16392&amp;dst=100093" TargetMode="External"/><Relationship Id="rId7" Type="http://schemas.openxmlformats.org/officeDocument/2006/relationships/hyperlink" Target="https://login.consultant.ru/link/?req=doc&amp;base=RLAW049&amp;n=15260&amp;dst=100007" TargetMode="External"/><Relationship Id="rId162" Type="http://schemas.openxmlformats.org/officeDocument/2006/relationships/hyperlink" Target="https://login.consultant.ru/link/?req=doc&amp;base=LAW&amp;n=435866&amp;dst=199" TargetMode="External"/><Relationship Id="rId183" Type="http://schemas.openxmlformats.org/officeDocument/2006/relationships/hyperlink" Target="https://login.consultant.ru/link/?req=doc&amp;base=RLAW049&amp;n=135473&amp;dst=100008" TargetMode="External"/><Relationship Id="rId218" Type="http://schemas.openxmlformats.org/officeDocument/2006/relationships/hyperlink" Target="https://login.consultant.ru/link/?req=doc&amp;base=RLAW049&amp;n=157878&amp;dst=100040" TargetMode="External"/><Relationship Id="rId239" Type="http://schemas.openxmlformats.org/officeDocument/2006/relationships/hyperlink" Target="https://login.consultant.ru/link/?req=doc&amp;base=RLAW049&amp;n=157878&amp;dst=100058" TargetMode="External"/><Relationship Id="rId390" Type="http://schemas.openxmlformats.org/officeDocument/2006/relationships/hyperlink" Target="https://login.consultant.ru/link/?req=doc&amp;base=RLAW049&amp;n=16392&amp;dst=100102" TargetMode="External"/><Relationship Id="rId404" Type="http://schemas.openxmlformats.org/officeDocument/2006/relationships/hyperlink" Target="https://login.consultant.ru/link/?req=doc&amp;base=RLAW049&amp;n=155924&amp;dst=100010" TargetMode="External"/><Relationship Id="rId425" Type="http://schemas.openxmlformats.org/officeDocument/2006/relationships/hyperlink" Target="https://login.consultant.ru/link/?req=doc&amp;base=LAW&amp;n=435866&amp;dst=18832" TargetMode="External"/><Relationship Id="rId446" Type="http://schemas.openxmlformats.org/officeDocument/2006/relationships/hyperlink" Target="https://login.consultant.ru/link/?req=doc&amp;base=RLAW049&amp;n=11529" TargetMode="External"/><Relationship Id="rId250" Type="http://schemas.openxmlformats.org/officeDocument/2006/relationships/hyperlink" Target="https://login.consultant.ru/link/?req=doc&amp;base=RLAW049&amp;n=156000&amp;dst=100020" TargetMode="External"/><Relationship Id="rId271" Type="http://schemas.openxmlformats.org/officeDocument/2006/relationships/hyperlink" Target="https://login.consultant.ru/link/?req=doc&amp;base=RLAW049&amp;n=157878&amp;dst=100101" TargetMode="External"/><Relationship Id="rId292" Type="http://schemas.openxmlformats.org/officeDocument/2006/relationships/hyperlink" Target="https://login.consultant.ru/link/?req=doc&amp;base=RLAW049&amp;n=25112&amp;dst=100009" TargetMode="External"/><Relationship Id="rId306" Type="http://schemas.openxmlformats.org/officeDocument/2006/relationships/hyperlink" Target="https://login.consultant.ru/link/?req=doc&amp;base=RLAW049&amp;n=61616&amp;dst=100019" TargetMode="External"/><Relationship Id="rId24" Type="http://schemas.openxmlformats.org/officeDocument/2006/relationships/hyperlink" Target="https://login.consultant.ru/link/?req=doc&amp;base=RLAW049&amp;n=35904&amp;dst=100008" TargetMode="External"/><Relationship Id="rId45" Type="http://schemas.openxmlformats.org/officeDocument/2006/relationships/hyperlink" Target="https://login.consultant.ru/link/?req=doc&amp;base=RLAW049&amp;n=89957&amp;dst=100008" TargetMode="External"/><Relationship Id="rId66" Type="http://schemas.openxmlformats.org/officeDocument/2006/relationships/hyperlink" Target="https://login.consultant.ru/link/?req=doc&amp;base=RLAW049&amp;n=143384&amp;dst=100008" TargetMode="External"/><Relationship Id="rId87" Type="http://schemas.openxmlformats.org/officeDocument/2006/relationships/hyperlink" Target="https://login.consultant.ru/link/?req=doc&amp;base=LAW&amp;n=435866&amp;dst=18372" TargetMode="External"/><Relationship Id="rId110" Type="http://schemas.openxmlformats.org/officeDocument/2006/relationships/hyperlink" Target="https://login.consultant.ru/link/?req=doc&amp;base=RLAW049&amp;n=144226&amp;dst=100028" TargetMode="External"/><Relationship Id="rId131" Type="http://schemas.openxmlformats.org/officeDocument/2006/relationships/hyperlink" Target="https://login.consultant.ru/link/?req=doc&amp;base=RLAW049&amp;n=144230&amp;dst=100012" TargetMode="External"/><Relationship Id="rId327" Type="http://schemas.openxmlformats.org/officeDocument/2006/relationships/hyperlink" Target="https://login.consultant.ru/link/?req=doc&amp;base=RLAW049&amp;n=42246&amp;dst=100015" TargetMode="External"/><Relationship Id="rId348" Type="http://schemas.openxmlformats.org/officeDocument/2006/relationships/hyperlink" Target="https://login.consultant.ru/link/?req=doc&amp;base=LAW&amp;n=435846&amp;dst=3688" TargetMode="External"/><Relationship Id="rId369" Type="http://schemas.openxmlformats.org/officeDocument/2006/relationships/hyperlink" Target="https://login.consultant.ru/link/?req=doc&amp;base=RLAW049&amp;n=100976&amp;dst=100018" TargetMode="External"/><Relationship Id="rId152" Type="http://schemas.openxmlformats.org/officeDocument/2006/relationships/hyperlink" Target="https://login.consultant.ru/link/?req=doc&amp;base=RLAW049&amp;n=143385&amp;dst=100011" TargetMode="External"/><Relationship Id="rId173" Type="http://schemas.openxmlformats.org/officeDocument/2006/relationships/hyperlink" Target="https://login.consultant.ru/link/?req=doc&amp;base=RLAW049&amp;n=54874&amp;dst=100025" TargetMode="External"/><Relationship Id="rId194" Type="http://schemas.openxmlformats.org/officeDocument/2006/relationships/hyperlink" Target="https://login.consultant.ru/link/?req=doc&amp;base=RLAW049&amp;n=59472&amp;dst=100009" TargetMode="External"/><Relationship Id="rId208" Type="http://schemas.openxmlformats.org/officeDocument/2006/relationships/hyperlink" Target="https://login.consultant.ru/link/?req=doc&amp;base=RLAW049&amp;n=133925&amp;dst=100047" TargetMode="External"/><Relationship Id="rId229" Type="http://schemas.openxmlformats.org/officeDocument/2006/relationships/hyperlink" Target="https://login.consultant.ru/link/?req=doc&amp;base=RLAW049&amp;n=124062&amp;dst=100035" TargetMode="External"/><Relationship Id="rId380" Type="http://schemas.openxmlformats.org/officeDocument/2006/relationships/hyperlink" Target="https://login.consultant.ru/link/?req=doc&amp;base=RLAW049&amp;n=89957&amp;dst=100010" TargetMode="External"/><Relationship Id="rId415" Type="http://schemas.openxmlformats.org/officeDocument/2006/relationships/hyperlink" Target="https://login.consultant.ru/link/?req=doc&amp;base=RLAW049&amp;n=155119&amp;dst=100008" TargetMode="External"/><Relationship Id="rId436" Type="http://schemas.openxmlformats.org/officeDocument/2006/relationships/hyperlink" Target="https://login.consultant.ru/link/?req=doc&amp;base=RLAW049&amp;n=9705" TargetMode="External"/><Relationship Id="rId457" Type="http://schemas.openxmlformats.org/officeDocument/2006/relationships/fontTable" Target="fontTable.xml"/><Relationship Id="rId240" Type="http://schemas.openxmlformats.org/officeDocument/2006/relationships/hyperlink" Target="https://login.consultant.ru/link/?req=doc&amp;base=RLAW049&amp;n=157878&amp;dst=100060" TargetMode="External"/><Relationship Id="rId261" Type="http://schemas.openxmlformats.org/officeDocument/2006/relationships/hyperlink" Target="https://login.consultant.ru/link/?req=doc&amp;base=RLAW049&amp;n=157878&amp;dst=100085" TargetMode="External"/><Relationship Id="rId14" Type="http://schemas.openxmlformats.org/officeDocument/2006/relationships/hyperlink" Target="https://login.consultant.ru/link/?req=doc&amp;base=RLAW049&amp;n=23965&amp;dst=100008" TargetMode="External"/><Relationship Id="rId35" Type="http://schemas.openxmlformats.org/officeDocument/2006/relationships/hyperlink" Target="https://login.consultant.ru/link/?req=doc&amp;base=RLAW049&amp;n=67325&amp;dst=100008" TargetMode="External"/><Relationship Id="rId56" Type="http://schemas.openxmlformats.org/officeDocument/2006/relationships/hyperlink" Target="https://login.consultant.ru/link/?req=doc&amp;base=RLAW049&amp;n=122896&amp;dst=100008" TargetMode="External"/><Relationship Id="rId77" Type="http://schemas.openxmlformats.org/officeDocument/2006/relationships/hyperlink" Target="https://login.consultant.ru/link/?req=doc&amp;base=RLAW049&amp;n=155924&amp;dst=100008" TargetMode="External"/><Relationship Id="rId100" Type="http://schemas.openxmlformats.org/officeDocument/2006/relationships/hyperlink" Target="https://login.consultant.ru/link/?req=doc&amp;base=RLAW049&amp;n=144226&amp;dst=100016" TargetMode="External"/><Relationship Id="rId282" Type="http://schemas.openxmlformats.org/officeDocument/2006/relationships/hyperlink" Target="https://login.consultant.ru/link/?req=doc&amp;base=RLAW049&amp;n=155927&amp;dst=100009" TargetMode="External"/><Relationship Id="rId317" Type="http://schemas.openxmlformats.org/officeDocument/2006/relationships/hyperlink" Target="https://login.consultant.ru/link/?req=doc&amp;base=LAW&amp;n=435866&amp;dst=17736" TargetMode="External"/><Relationship Id="rId338" Type="http://schemas.openxmlformats.org/officeDocument/2006/relationships/hyperlink" Target="https://login.consultant.ru/link/?req=doc&amp;base=RLAW049&amp;n=113649&amp;dst=100013" TargetMode="External"/><Relationship Id="rId359" Type="http://schemas.openxmlformats.org/officeDocument/2006/relationships/hyperlink" Target="https://login.consultant.ru/link/?req=doc&amp;base=LAW&amp;n=435866&amp;dst=18298" TargetMode="External"/><Relationship Id="rId8" Type="http://schemas.openxmlformats.org/officeDocument/2006/relationships/hyperlink" Target="https://login.consultant.ru/link/?req=doc&amp;base=RLAW049&amp;n=15969&amp;dst=100007" TargetMode="External"/><Relationship Id="rId98" Type="http://schemas.openxmlformats.org/officeDocument/2006/relationships/hyperlink" Target="https://login.consultant.ru/link/?req=doc&amp;base=RLAW049&amp;n=144226&amp;dst=100015" TargetMode="External"/><Relationship Id="rId121" Type="http://schemas.openxmlformats.org/officeDocument/2006/relationships/hyperlink" Target="https://login.consultant.ru/link/?req=doc&amp;base=RLAW049&amp;n=124063&amp;dst=100010" TargetMode="External"/><Relationship Id="rId142" Type="http://schemas.openxmlformats.org/officeDocument/2006/relationships/hyperlink" Target="https://login.consultant.ru/link/?req=doc&amp;base=RLAW049&amp;n=75881&amp;dst=100013" TargetMode="External"/><Relationship Id="rId163" Type="http://schemas.openxmlformats.org/officeDocument/2006/relationships/hyperlink" Target="https://login.consultant.ru/link/?req=doc&amp;base=RLAW049&amp;n=25376&amp;dst=100009" TargetMode="External"/><Relationship Id="rId184" Type="http://schemas.openxmlformats.org/officeDocument/2006/relationships/hyperlink" Target="https://login.consultant.ru/link/?req=doc&amp;base=LAW&amp;n=408212&amp;dst=100348" TargetMode="External"/><Relationship Id="rId219" Type="http://schemas.openxmlformats.org/officeDocument/2006/relationships/hyperlink" Target="https://login.consultant.ru/link/?req=doc&amp;base=RLAW049&amp;n=157878&amp;dst=100121" TargetMode="External"/><Relationship Id="rId370" Type="http://schemas.openxmlformats.org/officeDocument/2006/relationships/hyperlink" Target="https://login.consultant.ru/link/?req=doc&amp;base=RLAW049&amp;n=104724&amp;dst=100020" TargetMode="External"/><Relationship Id="rId391" Type="http://schemas.openxmlformats.org/officeDocument/2006/relationships/hyperlink" Target="https://login.consultant.ru/link/?req=doc&amp;base=RLAW049&amp;n=75881&amp;dst=100032" TargetMode="External"/><Relationship Id="rId405" Type="http://schemas.openxmlformats.org/officeDocument/2006/relationships/hyperlink" Target="https://login.consultant.ru/link/?req=doc&amp;base=RLAW049&amp;n=120298&amp;dst=100019" TargetMode="External"/><Relationship Id="rId426" Type="http://schemas.openxmlformats.org/officeDocument/2006/relationships/hyperlink" Target="https://login.consultant.ru/link/?req=doc&amp;base=RLAW049&amp;n=155924&amp;dst=100013" TargetMode="External"/><Relationship Id="rId447" Type="http://schemas.openxmlformats.org/officeDocument/2006/relationships/hyperlink" Target="https://login.consultant.ru/link/?req=doc&amp;base=RLAW049&amp;n=13671" TargetMode="External"/><Relationship Id="rId230" Type="http://schemas.openxmlformats.org/officeDocument/2006/relationships/hyperlink" Target="https://login.consultant.ru/link/?req=doc&amp;base=RLAW049&amp;n=133925&amp;dst=100067" TargetMode="External"/><Relationship Id="rId251" Type="http://schemas.openxmlformats.org/officeDocument/2006/relationships/hyperlink" Target="https://login.consultant.ru/link/?req=doc&amp;base=RLAW049&amp;n=156000&amp;dst=100148" TargetMode="External"/><Relationship Id="rId25" Type="http://schemas.openxmlformats.org/officeDocument/2006/relationships/hyperlink" Target="https://login.consultant.ru/link/?req=doc&amp;base=RLAW049&amp;n=42246&amp;dst=100008" TargetMode="External"/><Relationship Id="rId46" Type="http://schemas.openxmlformats.org/officeDocument/2006/relationships/hyperlink" Target="https://login.consultant.ru/link/?req=doc&amp;base=RLAW049&amp;n=90818&amp;dst=100008" TargetMode="External"/><Relationship Id="rId67" Type="http://schemas.openxmlformats.org/officeDocument/2006/relationships/hyperlink" Target="https://login.consultant.ru/link/?req=doc&amp;base=RLAW049&amp;n=144231&amp;dst=100008" TargetMode="External"/><Relationship Id="rId272" Type="http://schemas.openxmlformats.org/officeDocument/2006/relationships/hyperlink" Target="https://login.consultant.ru/link/?req=doc&amp;base=RLAW049&amp;n=157878&amp;dst=100103" TargetMode="External"/><Relationship Id="rId293" Type="http://schemas.openxmlformats.org/officeDocument/2006/relationships/hyperlink" Target="https://login.consultant.ru/link/?req=doc&amp;base=RLAW049&amp;n=54874&amp;dst=100026" TargetMode="External"/><Relationship Id="rId307" Type="http://schemas.openxmlformats.org/officeDocument/2006/relationships/hyperlink" Target="https://login.consultant.ru/link/?req=doc&amp;base=RLAW049&amp;n=94746&amp;dst=100013" TargetMode="External"/><Relationship Id="rId328" Type="http://schemas.openxmlformats.org/officeDocument/2006/relationships/hyperlink" Target="https://login.consultant.ru/link/?req=doc&amp;base=LAW&amp;n=435846&amp;dst=100581" TargetMode="External"/><Relationship Id="rId349" Type="http://schemas.openxmlformats.org/officeDocument/2006/relationships/hyperlink" Target="https://login.consultant.ru/link/?req=doc&amp;base=LAW&amp;n=435846&amp;dst=2762" TargetMode="External"/><Relationship Id="rId88" Type="http://schemas.openxmlformats.org/officeDocument/2006/relationships/hyperlink" Target="https://login.consultant.ru/link/?req=doc&amp;base=RLAW049&amp;n=21908&amp;dst=100011" TargetMode="External"/><Relationship Id="rId111" Type="http://schemas.openxmlformats.org/officeDocument/2006/relationships/hyperlink" Target="https://login.consultant.ru/link/?req=doc&amp;base=RLAW049&amp;n=21908&amp;dst=100041" TargetMode="External"/><Relationship Id="rId132" Type="http://schemas.openxmlformats.org/officeDocument/2006/relationships/hyperlink" Target="https://login.consultant.ru/link/?req=doc&amp;base=RLAW049&amp;n=56097&amp;dst=100012" TargetMode="External"/><Relationship Id="rId153" Type="http://schemas.openxmlformats.org/officeDocument/2006/relationships/hyperlink" Target="https://login.consultant.ru/link/?req=doc&amp;base=RLAW049&amp;n=144230&amp;dst=100015" TargetMode="External"/><Relationship Id="rId174" Type="http://schemas.openxmlformats.org/officeDocument/2006/relationships/hyperlink" Target="https://login.consultant.ru/link/?req=doc&amp;base=RLAW049&amp;n=150450&amp;dst=100010" TargetMode="External"/><Relationship Id="rId195" Type="http://schemas.openxmlformats.org/officeDocument/2006/relationships/hyperlink" Target="https://login.consultant.ru/link/?req=doc&amp;base=RLAW049&amp;n=59472&amp;dst=100010" TargetMode="External"/><Relationship Id="rId209" Type="http://schemas.openxmlformats.org/officeDocument/2006/relationships/hyperlink" Target="https://login.consultant.ru/link/?req=doc&amp;base=RLAW049&amp;n=133925&amp;dst=100051" TargetMode="External"/><Relationship Id="rId360" Type="http://schemas.openxmlformats.org/officeDocument/2006/relationships/hyperlink" Target="https://login.consultant.ru/link/?req=doc&amp;base=RLAW049&amp;n=100976&amp;dst=100018" TargetMode="External"/><Relationship Id="rId381" Type="http://schemas.openxmlformats.org/officeDocument/2006/relationships/hyperlink" Target="https://login.consultant.ru/link/?req=doc&amp;base=LAW&amp;n=435866&amp;dst=18298" TargetMode="External"/><Relationship Id="rId416" Type="http://schemas.openxmlformats.org/officeDocument/2006/relationships/hyperlink" Target="https://login.consultant.ru/link/?req=doc&amp;base=RLAW049&amp;n=157592&amp;dst=100008" TargetMode="External"/><Relationship Id="rId220" Type="http://schemas.openxmlformats.org/officeDocument/2006/relationships/hyperlink" Target="https://login.consultant.ru/link/?req=doc&amp;base=RLAW049&amp;n=157878&amp;dst=100042" TargetMode="External"/><Relationship Id="rId241" Type="http://schemas.openxmlformats.org/officeDocument/2006/relationships/hyperlink" Target="https://login.consultant.ru/link/?req=doc&amp;base=RLAW049&amp;n=157878&amp;dst=100062" TargetMode="External"/><Relationship Id="rId437" Type="http://schemas.openxmlformats.org/officeDocument/2006/relationships/hyperlink" Target="https://login.consultant.ru/link/?req=doc&amp;base=RLAW049&amp;n=6108" TargetMode="External"/><Relationship Id="rId458" Type="http://schemas.openxmlformats.org/officeDocument/2006/relationships/theme" Target="theme/theme1.xml"/><Relationship Id="rId15" Type="http://schemas.openxmlformats.org/officeDocument/2006/relationships/hyperlink" Target="https://login.consultant.ru/link/?req=doc&amp;base=RLAW049&amp;n=25112&amp;dst=100008" TargetMode="External"/><Relationship Id="rId36" Type="http://schemas.openxmlformats.org/officeDocument/2006/relationships/hyperlink" Target="https://login.consultant.ru/link/?req=doc&amp;base=RLAW049&amp;n=67327&amp;dst=100008" TargetMode="External"/><Relationship Id="rId57" Type="http://schemas.openxmlformats.org/officeDocument/2006/relationships/hyperlink" Target="https://login.consultant.ru/link/?req=doc&amp;base=RLAW049&amp;n=120298&amp;dst=100008" TargetMode="External"/><Relationship Id="rId262" Type="http://schemas.openxmlformats.org/officeDocument/2006/relationships/hyperlink" Target="https://login.consultant.ru/link/?req=doc&amp;base=RLAW049&amp;n=157878&amp;dst=100086" TargetMode="External"/><Relationship Id="rId283" Type="http://schemas.openxmlformats.org/officeDocument/2006/relationships/hyperlink" Target="https://login.consultant.ru/link/?req=doc&amp;base=RLAW049&amp;n=155927&amp;dst=100010" TargetMode="External"/><Relationship Id="rId318" Type="http://schemas.openxmlformats.org/officeDocument/2006/relationships/hyperlink" Target="https://login.consultant.ru/link/?req=doc&amp;base=RLAW049&amp;n=124062&amp;dst=100039" TargetMode="External"/><Relationship Id="rId339" Type="http://schemas.openxmlformats.org/officeDocument/2006/relationships/hyperlink" Target="https://login.consultant.ru/link/?req=doc&amp;base=RLAW049&amp;n=113649&amp;dst=100035" TargetMode="External"/><Relationship Id="rId78" Type="http://schemas.openxmlformats.org/officeDocument/2006/relationships/hyperlink" Target="https://login.consultant.ru/link/?req=doc&amp;base=RLAW049&amp;n=157592&amp;dst=100008" TargetMode="External"/><Relationship Id="rId99" Type="http://schemas.openxmlformats.org/officeDocument/2006/relationships/hyperlink" Target="https://login.consultant.ru/link/?req=doc&amp;base=RLAW049&amp;n=21908&amp;dst=100029" TargetMode="External"/><Relationship Id="rId101" Type="http://schemas.openxmlformats.org/officeDocument/2006/relationships/hyperlink" Target="https://login.consultant.ru/link/?req=doc&amp;base=RLAW049&amp;n=144226&amp;dst=100017" TargetMode="External"/><Relationship Id="rId122" Type="http://schemas.openxmlformats.org/officeDocument/2006/relationships/hyperlink" Target="https://login.consultant.ru/link/?req=doc&amp;base=RLAW049&amp;n=144226&amp;dst=100036" TargetMode="External"/><Relationship Id="rId143" Type="http://schemas.openxmlformats.org/officeDocument/2006/relationships/hyperlink" Target="https://login.consultant.ru/link/?req=doc&amp;base=RLAW049&amp;n=114502&amp;dst=100050" TargetMode="External"/><Relationship Id="rId164" Type="http://schemas.openxmlformats.org/officeDocument/2006/relationships/hyperlink" Target="https://login.consultant.ru/link/?req=doc&amp;base=RLAW049&amp;n=76393&amp;dst=100009" TargetMode="External"/><Relationship Id="rId185" Type="http://schemas.openxmlformats.org/officeDocument/2006/relationships/hyperlink" Target="https://login.consultant.ru/link/?req=doc&amp;base=LAW&amp;n=408212&amp;dst=100349" TargetMode="External"/><Relationship Id="rId350" Type="http://schemas.openxmlformats.org/officeDocument/2006/relationships/hyperlink" Target="https://login.consultant.ru/link/?req=doc&amp;base=LAW&amp;n=435846&amp;dst=2767" TargetMode="External"/><Relationship Id="rId371" Type="http://schemas.openxmlformats.org/officeDocument/2006/relationships/hyperlink" Target="https://login.consultant.ru/link/?req=doc&amp;base=RLAW049&amp;n=133925&amp;dst=100089" TargetMode="External"/><Relationship Id="rId406" Type="http://schemas.openxmlformats.org/officeDocument/2006/relationships/hyperlink" Target="https://login.consultant.ru/link/?req=doc&amp;base=RLAW049&amp;n=143384&amp;dst=100013" TargetMode="External"/><Relationship Id="rId9" Type="http://schemas.openxmlformats.org/officeDocument/2006/relationships/hyperlink" Target="https://login.consultant.ru/link/?req=doc&amp;base=RLAW049&amp;n=16392&amp;dst=100007" TargetMode="External"/><Relationship Id="rId210" Type="http://schemas.openxmlformats.org/officeDocument/2006/relationships/hyperlink" Target="https://login.consultant.ru/link/?req=doc&amp;base=RLAW049&amp;n=133925&amp;dst=100052" TargetMode="External"/><Relationship Id="rId392" Type="http://schemas.openxmlformats.org/officeDocument/2006/relationships/hyperlink" Target="https://login.consultant.ru/link/?req=doc&amp;base=RLAW049&amp;n=14836&amp;dst=100021" TargetMode="External"/><Relationship Id="rId427" Type="http://schemas.openxmlformats.org/officeDocument/2006/relationships/hyperlink" Target="https://login.consultant.ru/link/?req=doc&amp;base=RLAW049&amp;n=155924&amp;dst=100014" TargetMode="External"/><Relationship Id="rId448" Type="http://schemas.openxmlformats.org/officeDocument/2006/relationships/hyperlink" Target="https://login.consultant.ru/link/?req=doc&amp;base=RLAW049&amp;n=11956" TargetMode="External"/><Relationship Id="rId26" Type="http://schemas.openxmlformats.org/officeDocument/2006/relationships/hyperlink" Target="https://login.consultant.ru/link/?req=doc&amp;base=RLAW049&amp;n=42247&amp;dst=100008" TargetMode="External"/><Relationship Id="rId231" Type="http://schemas.openxmlformats.org/officeDocument/2006/relationships/hyperlink" Target="https://login.consultant.ru/link/?req=doc&amp;base=RLAW049&amp;n=155999&amp;dst=100012" TargetMode="External"/><Relationship Id="rId252" Type="http://schemas.openxmlformats.org/officeDocument/2006/relationships/hyperlink" Target="https://login.consultant.ru/link/?req=doc&amp;base=RLAW049&amp;n=133925&amp;dst=100079" TargetMode="External"/><Relationship Id="rId273" Type="http://schemas.openxmlformats.org/officeDocument/2006/relationships/hyperlink" Target="https://login.consultant.ru/link/?req=doc&amp;base=RLAW049&amp;n=156000&amp;dst=100020" TargetMode="External"/><Relationship Id="rId294" Type="http://schemas.openxmlformats.org/officeDocument/2006/relationships/hyperlink" Target="https://login.consultant.ru/link/?req=doc&amp;base=RLAW049&amp;n=61616&amp;dst=100016" TargetMode="External"/><Relationship Id="rId308" Type="http://schemas.openxmlformats.org/officeDocument/2006/relationships/hyperlink" Target="https://login.consultant.ru/link/?req=doc&amp;base=RLAW049&amp;n=133918&amp;dst=100009" TargetMode="External"/><Relationship Id="rId329" Type="http://schemas.openxmlformats.org/officeDocument/2006/relationships/hyperlink" Target="https://login.consultant.ru/link/?req=doc&amp;base=RLAW049&amp;n=61616&amp;dst=100022" TargetMode="External"/><Relationship Id="rId47" Type="http://schemas.openxmlformats.org/officeDocument/2006/relationships/hyperlink" Target="https://login.consultant.ru/link/?req=doc&amp;base=RLAW049&amp;n=94746&amp;dst=100008" TargetMode="External"/><Relationship Id="rId68" Type="http://schemas.openxmlformats.org/officeDocument/2006/relationships/hyperlink" Target="https://login.consultant.ru/link/?req=doc&amp;base=RLAW049&amp;n=144230&amp;dst=100008" TargetMode="External"/><Relationship Id="rId89" Type="http://schemas.openxmlformats.org/officeDocument/2006/relationships/hyperlink" Target="https://login.consultant.ru/link/?req=doc&amp;base=RLAW049&amp;n=144226&amp;dst=100010" TargetMode="External"/><Relationship Id="rId112" Type="http://schemas.openxmlformats.org/officeDocument/2006/relationships/hyperlink" Target="https://login.consultant.ru/link/?req=doc&amp;base=RLAW049&amp;n=144226&amp;dst=100029" TargetMode="External"/><Relationship Id="rId133" Type="http://schemas.openxmlformats.org/officeDocument/2006/relationships/hyperlink" Target="https://login.consultant.ru/link/?req=doc&amp;base=RLAW049&amp;n=120298&amp;dst=100010" TargetMode="External"/><Relationship Id="rId154" Type="http://schemas.openxmlformats.org/officeDocument/2006/relationships/hyperlink" Target="https://login.consultant.ru/link/?req=doc&amp;base=RLAW049&amp;n=144230&amp;dst=100016" TargetMode="External"/><Relationship Id="rId175" Type="http://schemas.openxmlformats.org/officeDocument/2006/relationships/hyperlink" Target="https://login.consultant.ru/link/?req=doc&amp;base=RLAW049&amp;n=25376&amp;dst=100010" TargetMode="External"/><Relationship Id="rId340" Type="http://schemas.openxmlformats.org/officeDocument/2006/relationships/hyperlink" Target="https://login.consultant.ru/link/?req=doc&amp;base=RLAW049&amp;n=113649&amp;dst=100013" TargetMode="External"/><Relationship Id="rId361" Type="http://schemas.openxmlformats.org/officeDocument/2006/relationships/hyperlink" Target="https://login.consultant.ru/link/?req=doc&amp;base=RLAW049&amp;n=104724&amp;dst=100011" TargetMode="External"/><Relationship Id="rId196" Type="http://schemas.openxmlformats.org/officeDocument/2006/relationships/hyperlink" Target="https://login.consultant.ru/link/?req=doc&amp;base=RLAW049&amp;n=124062&amp;dst=100011" TargetMode="External"/><Relationship Id="rId200" Type="http://schemas.openxmlformats.org/officeDocument/2006/relationships/hyperlink" Target="https://login.consultant.ru/link/?req=doc&amp;base=RLAW049&amp;n=157878&amp;dst=100015" TargetMode="External"/><Relationship Id="rId382" Type="http://schemas.openxmlformats.org/officeDocument/2006/relationships/hyperlink" Target="https://login.consultant.ru/link/?req=doc&amp;base=RLAW049&amp;n=16392&amp;dst=100095" TargetMode="External"/><Relationship Id="rId417" Type="http://schemas.openxmlformats.org/officeDocument/2006/relationships/hyperlink" Target="https://login.consultant.ru/link/?req=doc&amp;base=RLAW049&amp;n=157808&amp;dst=100012" TargetMode="External"/><Relationship Id="rId438" Type="http://schemas.openxmlformats.org/officeDocument/2006/relationships/hyperlink" Target="https://login.consultant.ru/link/?req=doc&amp;base=RLAW049&amp;n=11604" TargetMode="External"/><Relationship Id="rId16" Type="http://schemas.openxmlformats.org/officeDocument/2006/relationships/hyperlink" Target="https://login.consultant.ru/link/?req=doc&amp;base=RLAW049&amp;n=25376&amp;dst=100008" TargetMode="External"/><Relationship Id="rId221" Type="http://schemas.openxmlformats.org/officeDocument/2006/relationships/hyperlink" Target="https://login.consultant.ru/link/?req=doc&amp;base=RLAW049&amp;n=155998&amp;dst=100012" TargetMode="External"/><Relationship Id="rId242" Type="http://schemas.openxmlformats.org/officeDocument/2006/relationships/hyperlink" Target="https://login.consultant.ru/link/?req=doc&amp;base=RLAW049&amp;n=133925&amp;dst=100075" TargetMode="External"/><Relationship Id="rId263" Type="http://schemas.openxmlformats.org/officeDocument/2006/relationships/hyperlink" Target="https://login.consultant.ru/link/?req=doc&amp;base=RLAW049&amp;n=157878&amp;dst=100088" TargetMode="External"/><Relationship Id="rId284" Type="http://schemas.openxmlformats.org/officeDocument/2006/relationships/hyperlink" Target="https://login.consultant.ru/link/?req=doc&amp;base=RLAW049&amp;n=152836&amp;dst=100009" TargetMode="External"/><Relationship Id="rId319" Type="http://schemas.openxmlformats.org/officeDocument/2006/relationships/hyperlink" Target="https://login.consultant.ru/link/?req=doc&amp;base=RLAW049&amp;n=144225&amp;dst=100008" TargetMode="External"/><Relationship Id="rId37" Type="http://schemas.openxmlformats.org/officeDocument/2006/relationships/hyperlink" Target="https://login.consultant.ru/link/?req=doc&amp;base=RLAW049&amp;n=75881&amp;dst=100008" TargetMode="External"/><Relationship Id="rId58" Type="http://schemas.openxmlformats.org/officeDocument/2006/relationships/hyperlink" Target="https://login.consultant.ru/link/?req=doc&amp;base=RLAW049&amp;n=122722&amp;dst=100008" TargetMode="External"/><Relationship Id="rId79" Type="http://schemas.openxmlformats.org/officeDocument/2006/relationships/hyperlink" Target="https://login.consultant.ru/link/?req=doc&amp;base=RLAW049&amp;n=157808&amp;dst=100008" TargetMode="External"/><Relationship Id="rId102" Type="http://schemas.openxmlformats.org/officeDocument/2006/relationships/hyperlink" Target="https://login.consultant.ru/link/?req=doc&amp;base=RLAW049&amp;n=144226&amp;dst=100023" TargetMode="External"/><Relationship Id="rId123" Type="http://schemas.openxmlformats.org/officeDocument/2006/relationships/hyperlink" Target="https://login.consultant.ru/link/?req=doc&amp;base=RLAW049&amp;n=16392&amp;dst=100105" TargetMode="External"/><Relationship Id="rId144" Type="http://schemas.openxmlformats.org/officeDocument/2006/relationships/hyperlink" Target="https://login.consultant.ru/link/?req=doc&amp;base=RLAW049&amp;n=75881&amp;dst=100017" TargetMode="External"/><Relationship Id="rId330" Type="http://schemas.openxmlformats.org/officeDocument/2006/relationships/hyperlink" Target="https://login.consultant.ru/link/?req=doc&amp;base=RLAW049&amp;n=42246&amp;dst=100017" TargetMode="External"/><Relationship Id="rId90" Type="http://schemas.openxmlformats.org/officeDocument/2006/relationships/hyperlink" Target="https://login.consultant.ru/link/?req=doc&amp;base=RLAW049&amp;n=21908&amp;dst=100012" TargetMode="External"/><Relationship Id="rId165" Type="http://schemas.openxmlformats.org/officeDocument/2006/relationships/hyperlink" Target="https://login.consultant.ru/link/?req=doc&amp;base=RLAW049&amp;n=144229&amp;dst=100009" TargetMode="External"/><Relationship Id="rId186" Type="http://schemas.openxmlformats.org/officeDocument/2006/relationships/hyperlink" Target="https://login.consultant.ru/link/?req=doc&amp;base=RLAW049&amp;n=135473&amp;dst=100026" TargetMode="External"/><Relationship Id="rId351" Type="http://schemas.openxmlformats.org/officeDocument/2006/relationships/hyperlink" Target="https://login.consultant.ru/link/?req=doc&amp;base=LAW&amp;n=435846&amp;dst=2770" TargetMode="External"/><Relationship Id="rId372" Type="http://schemas.openxmlformats.org/officeDocument/2006/relationships/hyperlink" Target="https://login.consultant.ru/link/?req=doc&amp;base=RLAW049&amp;n=61616&amp;dst=100053" TargetMode="External"/><Relationship Id="rId393" Type="http://schemas.openxmlformats.org/officeDocument/2006/relationships/hyperlink" Target="https://login.consultant.ru/link/?req=doc&amp;base=RLAW049&amp;n=144231&amp;dst=100008" TargetMode="External"/><Relationship Id="rId407" Type="http://schemas.openxmlformats.org/officeDocument/2006/relationships/hyperlink" Target="https://login.consultant.ru/link/?req=doc&amp;base=RLAW049&amp;n=152836&amp;dst=100014" TargetMode="External"/><Relationship Id="rId428" Type="http://schemas.openxmlformats.org/officeDocument/2006/relationships/hyperlink" Target="https://login.consultant.ru/link/?req=doc&amp;base=RLAW049&amp;n=61616&amp;dst=100059" TargetMode="External"/><Relationship Id="rId449" Type="http://schemas.openxmlformats.org/officeDocument/2006/relationships/hyperlink" Target="https://login.consultant.ru/link/?req=doc&amp;base=RLAW049&amp;n=13276" TargetMode="External"/><Relationship Id="rId211" Type="http://schemas.openxmlformats.org/officeDocument/2006/relationships/hyperlink" Target="https://login.consultant.ru/link/?req=doc&amp;base=RLAW049&amp;n=157878&amp;dst=100031" TargetMode="External"/><Relationship Id="rId232" Type="http://schemas.openxmlformats.org/officeDocument/2006/relationships/hyperlink" Target="https://login.consultant.ru/link/?req=doc&amp;base=RLAW049&amp;n=155999&amp;dst=101491" TargetMode="External"/><Relationship Id="rId253" Type="http://schemas.openxmlformats.org/officeDocument/2006/relationships/hyperlink" Target="https://login.consultant.ru/link/?req=doc&amp;base=RLAW049&amp;n=157878&amp;dst=100077" TargetMode="External"/><Relationship Id="rId274" Type="http://schemas.openxmlformats.org/officeDocument/2006/relationships/hyperlink" Target="https://login.consultant.ru/link/?req=doc&amp;base=RLAW049&amp;n=155998&amp;dst=100028" TargetMode="External"/><Relationship Id="rId295" Type="http://schemas.openxmlformats.org/officeDocument/2006/relationships/hyperlink" Target="https://login.consultant.ru/link/?req=doc&amp;base=RLAW049&amp;n=94746&amp;dst=100009" TargetMode="External"/><Relationship Id="rId309" Type="http://schemas.openxmlformats.org/officeDocument/2006/relationships/hyperlink" Target="https://login.consultant.ru/link/?req=doc&amp;base=LAW&amp;n=435846&amp;dst=4803" TargetMode="External"/><Relationship Id="rId27" Type="http://schemas.openxmlformats.org/officeDocument/2006/relationships/hyperlink" Target="https://login.consultant.ru/link/?req=doc&amp;base=RLAW049&amp;n=49428&amp;dst=100008" TargetMode="External"/><Relationship Id="rId48" Type="http://schemas.openxmlformats.org/officeDocument/2006/relationships/hyperlink" Target="https://login.consultant.ru/link/?req=doc&amp;base=RLAW049&amp;n=95256&amp;dst=100008" TargetMode="External"/><Relationship Id="rId69" Type="http://schemas.openxmlformats.org/officeDocument/2006/relationships/hyperlink" Target="https://login.consultant.ru/link/?req=doc&amp;base=RLAW049&amp;n=144229&amp;dst=100008" TargetMode="External"/><Relationship Id="rId113" Type="http://schemas.openxmlformats.org/officeDocument/2006/relationships/hyperlink" Target="https://login.consultant.ru/link/?req=doc&amp;base=RLAW049&amp;n=21908&amp;dst=100042" TargetMode="External"/><Relationship Id="rId134" Type="http://schemas.openxmlformats.org/officeDocument/2006/relationships/hyperlink" Target="https://login.consultant.ru/link/?req=doc&amp;base=RLAW049&amp;n=143385&amp;dst=100009" TargetMode="External"/><Relationship Id="rId320" Type="http://schemas.openxmlformats.org/officeDocument/2006/relationships/hyperlink" Target="https://login.consultant.ru/link/?req=doc&amp;base=RLAW049&amp;n=152836&amp;dst=100013" TargetMode="External"/><Relationship Id="rId80" Type="http://schemas.openxmlformats.org/officeDocument/2006/relationships/hyperlink" Target="https://login.consultant.ru/link/?req=doc&amp;base=RLAW049&amp;n=94745&amp;dst=100008" TargetMode="External"/><Relationship Id="rId155" Type="http://schemas.openxmlformats.org/officeDocument/2006/relationships/hyperlink" Target="https://login.consultant.ru/link/?req=doc&amp;base=RLAW049&amp;n=75881&amp;dst=100018" TargetMode="External"/><Relationship Id="rId176" Type="http://schemas.openxmlformats.org/officeDocument/2006/relationships/hyperlink" Target="https://login.consultant.ru/link/?req=doc&amp;base=RLAW049&amp;n=76393&amp;dst=100016" TargetMode="External"/><Relationship Id="rId197" Type="http://schemas.openxmlformats.org/officeDocument/2006/relationships/hyperlink" Target="https://login.consultant.ru/link/?req=doc&amp;base=LAW&amp;n=435866&amp;dst=7697" TargetMode="External"/><Relationship Id="rId341" Type="http://schemas.openxmlformats.org/officeDocument/2006/relationships/hyperlink" Target="https://login.consultant.ru/link/?req=doc&amp;base=LAW&amp;n=435866&amp;dst=12971" TargetMode="External"/><Relationship Id="rId362" Type="http://schemas.openxmlformats.org/officeDocument/2006/relationships/hyperlink" Target="https://login.consultant.ru/link/?req=doc&amp;base=RLAW049&amp;n=113649&amp;dst=100025" TargetMode="External"/><Relationship Id="rId383" Type="http://schemas.openxmlformats.org/officeDocument/2006/relationships/hyperlink" Target="https://login.consultant.ru/link/?req=doc&amp;base=RLAW049&amp;n=54874&amp;dst=100052" TargetMode="External"/><Relationship Id="rId418" Type="http://schemas.openxmlformats.org/officeDocument/2006/relationships/hyperlink" Target="https://login.consultant.ru/link/?req=doc&amp;base=RLAW049&amp;n=157808&amp;dst=100019" TargetMode="External"/><Relationship Id="rId439" Type="http://schemas.openxmlformats.org/officeDocument/2006/relationships/hyperlink" Target="https://login.consultant.ru/link/?req=doc&amp;base=RLAW049&amp;n=13893" TargetMode="External"/><Relationship Id="rId201" Type="http://schemas.openxmlformats.org/officeDocument/2006/relationships/hyperlink" Target="https://login.consultant.ru/link/?req=doc&amp;base=RLAW049&amp;n=157878&amp;dst=100017" TargetMode="External"/><Relationship Id="rId222" Type="http://schemas.openxmlformats.org/officeDocument/2006/relationships/hyperlink" Target="https://login.consultant.ru/link/?req=doc&amp;base=RLAW049&amp;n=155998&amp;dst=100069" TargetMode="External"/><Relationship Id="rId243" Type="http://schemas.openxmlformats.org/officeDocument/2006/relationships/hyperlink" Target="https://login.consultant.ru/link/?req=doc&amp;base=RLAW049&amp;n=157878&amp;dst=100063" TargetMode="External"/><Relationship Id="rId264" Type="http://schemas.openxmlformats.org/officeDocument/2006/relationships/hyperlink" Target="https://login.consultant.ru/link/?req=doc&amp;base=RLAW049&amp;n=157878&amp;dst=100090" TargetMode="External"/><Relationship Id="rId285" Type="http://schemas.openxmlformats.org/officeDocument/2006/relationships/hyperlink" Target="https://login.consultant.ru/link/?req=doc&amp;base=RLAW049&amp;n=152836&amp;dst=100020" TargetMode="External"/><Relationship Id="rId450" Type="http://schemas.openxmlformats.org/officeDocument/2006/relationships/hyperlink" Target="https://login.consultant.ru/link/?req=doc&amp;base=RLAW049&amp;n=94746&amp;dst=100045" TargetMode="External"/><Relationship Id="rId17" Type="http://schemas.openxmlformats.org/officeDocument/2006/relationships/hyperlink" Target="https://login.consultant.ru/link/?req=doc&amp;base=RLAW049&amp;n=25377&amp;dst=100008" TargetMode="External"/><Relationship Id="rId38" Type="http://schemas.openxmlformats.org/officeDocument/2006/relationships/hyperlink" Target="https://login.consultant.ru/link/?req=doc&amp;base=RLAW049&amp;n=76393&amp;dst=100008" TargetMode="External"/><Relationship Id="rId59" Type="http://schemas.openxmlformats.org/officeDocument/2006/relationships/hyperlink" Target="https://login.consultant.ru/link/?req=doc&amp;base=RLAW049&amp;n=124062&amp;dst=100008" TargetMode="External"/><Relationship Id="rId103" Type="http://schemas.openxmlformats.org/officeDocument/2006/relationships/hyperlink" Target="https://login.consultant.ru/link/?req=doc&amp;base=RLAW049&amp;n=67325&amp;dst=100009" TargetMode="External"/><Relationship Id="rId124" Type="http://schemas.openxmlformats.org/officeDocument/2006/relationships/hyperlink" Target="https://login.consultant.ru/link/?req=doc&amp;base=RLAW049&amp;n=144226&amp;dst=100037" TargetMode="External"/><Relationship Id="rId310" Type="http://schemas.openxmlformats.org/officeDocument/2006/relationships/hyperlink" Target="https://login.consultant.ru/link/?req=doc&amp;base=LAW&amp;n=435846&amp;dst=4803" TargetMode="External"/><Relationship Id="rId70" Type="http://schemas.openxmlformats.org/officeDocument/2006/relationships/hyperlink" Target="https://login.consultant.ru/link/?req=doc&amp;base=RLAW049&amp;n=144226&amp;dst=100008" TargetMode="External"/><Relationship Id="rId91" Type="http://schemas.openxmlformats.org/officeDocument/2006/relationships/hyperlink" Target="https://login.consultant.ru/link/?req=doc&amp;base=RLAW049&amp;n=144226&amp;dst=100011" TargetMode="External"/><Relationship Id="rId145" Type="http://schemas.openxmlformats.org/officeDocument/2006/relationships/hyperlink" Target="https://login.consultant.ru/link/?req=doc&amp;base=RLAW049&amp;n=114502&amp;dst=100057" TargetMode="External"/><Relationship Id="rId166" Type="http://schemas.openxmlformats.org/officeDocument/2006/relationships/hyperlink" Target="https://login.consultant.ru/link/?req=doc&amp;base=RLAW049&amp;n=76393&amp;dst=100010" TargetMode="External"/><Relationship Id="rId187" Type="http://schemas.openxmlformats.org/officeDocument/2006/relationships/hyperlink" Target="https://login.consultant.ru/link/?req=doc&amp;base=RLAW049&amp;n=152751&amp;dst=100020" TargetMode="External"/><Relationship Id="rId331" Type="http://schemas.openxmlformats.org/officeDocument/2006/relationships/hyperlink" Target="https://login.consultant.ru/link/?req=doc&amp;base=RLAW049&amp;n=54874&amp;dst=100031" TargetMode="External"/><Relationship Id="rId352" Type="http://schemas.openxmlformats.org/officeDocument/2006/relationships/hyperlink" Target="https://login.consultant.ru/link/?req=doc&amp;base=LAW&amp;n=435846&amp;dst=2799" TargetMode="External"/><Relationship Id="rId373" Type="http://schemas.openxmlformats.org/officeDocument/2006/relationships/hyperlink" Target="https://login.consultant.ru/link/?req=doc&amp;base=RLAW049&amp;n=16392&amp;dst=100090" TargetMode="External"/><Relationship Id="rId394" Type="http://schemas.openxmlformats.org/officeDocument/2006/relationships/hyperlink" Target="https://login.consultant.ru/link/?req=doc&amp;base=RLAW049&amp;n=14836&amp;dst=100029" TargetMode="External"/><Relationship Id="rId408" Type="http://schemas.openxmlformats.org/officeDocument/2006/relationships/hyperlink" Target="https://login.consultant.ru/link/?req=doc&amp;base=RLAW049&amp;n=152836&amp;dst=100020" TargetMode="External"/><Relationship Id="rId429" Type="http://schemas.openxmlformats.org/officeDocument/2006/relationships/hyperlink" Target="https://login.consultant.ru/link/?req=doc&amp;base=LAW&amp;n=435846&amp;dst=112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049&amp;n=133925&amp;dst=100054" TargetMode="External"/><Relationship Id="rId233" Type="http://schemas.openxmlformats.org/officeDocument/2006/relationships/hyperlink" Target="https://login.consultant.ru/link/?req=doc&amp;base=RLAW049&amp;n=133925&amp;dst=100071" TargetMode="External"/><Relationship Id="rId254" Type="http://schemas.openxmlformats.org/officeDocument/2006/relationships/hyperlink" Target="https://login.consultant.ru/link/?req=doc&amp;base=RLAW049&amp;n=133925&amp;dst=100081" TargetMode="External"/><Relationship Id="rId440" Type="http://schemas.openxmlformats.org/officeDocument/2006/relationships/hyperlink" Target="https://login.consultant.ru/link/?req=doc&amp;base=RLAW049&amp;n=12982" TargetMode="External"/><Relationship Id="rId28" Type="http://schemas.openxmlformats.org/officeDocument/2006/relationships/hyperlink" Target="https://login.consultant.ru/link/?req=doc&amp;base=RLAW049&amp;n=54874&amp;dst=100008" TargetMode="External"/><Relationship Id="rId49" Type="http://schemas.openxmlformats.org/officeDocument/2006/relationships/hyperlink" Target="https://login.consultant.ru/link/?req=doc&amp;base=RLAW049&amp;n=156000&amp;dst=100008" TargetMode="External"/><Relationship Id="rId114" Type="http://schemas.openxmlformats.org/officeDocument/2006/relationships/hyperlink" Target="https://login.consultant.ru/link/?req=doc&amp;base=RLAW049&amp;n=144226&amp;dst=100031" TargetMode="External"/><Relationship Id="rId275" Type="http://schemas.openxmlformats.org/officeDocument/2006/relationships/hyperlink" Target="https://login.consultant.ru/link/?req=doc&amp;base=RLAW049&amp;n=155998&amp;dst=100069" TargetMode="External"/><Relationship Id="rId296" Type="http://schemas.openxmlformats.org/officeDocument/2006/relationships/hyperlink" Target="https://login.consultant.ru/link/?req=doc&amp;base=RLAW049&amp;n=122722&amp;dst=100009" TargetMode="External"/><Relationship Id="rId300" Type="http://schemas.openxmlformats.org/officeDocument/2006/relationships/hyperlink" Target="https://login.consultant.ru/link/?req=doc&amp;base=RLAW049&amp;n=113649&amp;dst=100009" TargetMode="External"/><Relationship Id="rId60" Type="http://schemas.openxmlformats.org/officeDocument/2006/relationships/hyperlink" Target="https://login.consultant.ru/link/?req=doc&amp;base=RLAW049&amp;n=124063&amp;dst=100008" TargetMode="External"/><Relationship Id="rId81" Type="http://schemas.openxmlformats.org/officeDocument/2006/relationships/hyperlink" Target="https://login.consultant.ru/link/?req=doc&amp;base=RLAW049&amp;n=66063&amp;dst=100009" TargetMode="External"/><Relationship Id="rId135" Type="http://schemas.openxmlformats.org/officeDocument/2006/relationships/hyperlink" Target="https://login.consultant.ru/link/?req=doc&amp;base=RLAW049&amp;n=143384&amp;dst=100010" TargetMode="External"/><Relationship Id="rId156" Type="http://schemas.openxmlformats.org/officeDocument/2006/relationships/hyperlink" Target="https://login.consultant.ru/link/?req=doc&amp;base=RLAW049&amp;n=144230&amp;dst=100017" TargetMode="External"/><Relationship Id="rId177" Type="http://schemas.openxmlformats.org/officeDocument/2006/relationships/hyperlink" Target="https://login.consultant.ru/link/?req=doc&amp;base=RLAW049&amp;n=156000&amp;dst=100011" TargetMode="External"/><Relationship Id="rId198" Type="http://schemas.openxmlformats.org/officeDocument/2006/relationships/hyperlink" Target="https://login.consultant.ru/link/?req=doc&amp;base=RLAW049&amp;n=157878&amp;dst=100010" TargetMode="External"/><Relationship Id="rId321" Type="http://schemas.openxmlformats.org/officeDocument/2006/relationships/hyperlink" Target="https://login.consultant.ru/link/?req=doc&amp;base=RLAW049&amp;n=124062&amp;dst=100040" TargetMode="External"/><Relationship Id="rId342" Type="http://schemas.openxmlformats.org/officeDocument/2006/relationships/hyperlink" Target="https://login.consultant.ru/link/?req=doc&amp;base=LAW&amp;n=435866&amp;dst=12972" TargetMode="External"/><Relationship Id="rId363" Type="http://schemas.openxmlformats.org/officeDocument/2006/relationships/hyperlink" Target="https://login.consultant.ru/link/?req=doc&amp;base=RLAW049&amp;n=157808&amp;dst=100010" TargetMode="External"/><Relationship Id="rId384" Type="http://schemas.openxmlformats.org/officeDocument/2006/relationships/hyperlink" Target="https://login.consultant.ru/link/?req=doc&amp;base=RLAW049&amp;n=89957&amp;dst=100011" TargetMode="External"/><Relationship Id="rId419" Type="http://schemas.openxmlformats.org/officeDocument/2006/relationships/hyperlink" Target="https://login.consultant.ru/link/?req=doc&amp;base=RLAW049&amp;n=157808&amp;dst=100012" TargetMode="External"/><Relationship Id="rId202" Type="http://schemas.openxmlformats.org/officeDocument/2006/relationships/hyperlink" Target="https://login.consultant.ru/link/?req=doc&amp;base=RLAW049&amp;n=157878&amp;dst=100020" TargetMode="External"/><Relationship Id="rId223" Type="http://schemas.openxmlformats.org/officeDocument/2006/relationships/hyperlink" Target="https://login.consultant.ru/link/?req=doc&amp;base=RLAW049&amp;n=155998&amp;dst=100012" TargetMode="External"/><Relationship Id="rId244" Type="http://schemas.openxmlformats.org/officeDocument/2006/relationships/hyperlink" Target="https://login.consultant.ru/link/?req=doc&amp;base=RLAW049&amp;n=157878&amp;dst=100065" TargetMode="External"/><Relationship Id="rId430" Type="http://schemas.openxmlformats.org/officeDocument/2006/relationships/hyperlink" Target="https://login.consultant.ru/link/?req=doc&amp;base=LAW&amp;n=435846&amp;dst=100657" TargetMode="External"/><Relationship Id="rId18" Type="http://schemas.openxmlformats.org/officeDocument/2006/relationships/hyperlink" Target="https://login.consultant.ru/link/?req=doc&amp;base=RLAW049&amp;n=25379&amp;dst=100008" TargetMode="External"/><Relationship Id="rId39" Type="http://schemas.openxmlformats.org/officeDocument/2006/relationships/hyperlink" Target="https://login.consultant.ru/link/?req=doc&amp;base=RLAW049&amp;n=155998&amp;dst=100008" TargetMode="External"/><Relationship Id="rId265" Type="http://schemas.openxmlformats.org/officeDocument/2006/relationships/hyperlink" Target="https://login.consultant.ru/link/?req=doc&amp;base=RLAW049&amp;n=133925&amp;dst=100085" TargetMode="External"/><Relationship Id="rId286" Type="http://schemas.openxmlformats.org/officeDocument/2006/relationships/hyperlink" Target="https://login.consultant.ru/link/?req=doc&amp;base=RLAW049&amp;n=152836&amp;dst=100009" TargetMode="External"/><Relationship Id="rId451" Type="http://schemas.openxmlformats.org/officeDocument/2006/relationships/hyperlink" Target="https://login.consultant.ru/link/?req=doc&amp;base=RLAW049&amp;n=42246&amp;dst=100036" TargetMode="External"/><Relationship Id="rId50" Type="http://schemas.openxmlformats.org/officeDocument/2006/relationships/hyperlink" Target="https://login.consultant.ru/link/?req=doc&amp;base=RLAW049&amp;n=104724&amp;dst=100008" TargetMode="External"/><Relationship Id="rId104" Type="http://schemas.openxmlformats.org/officeDocument/2006/relationships/hyperlink" Target="https://login.consultant.ru/link/?req=doc&amp;base=RLAW049&amp;n=67325&amp;dst=100011" TargetMode="External"/><Relationship Id="rId125" Type="http://schemas.openxmlformats.org/officeDocument/2006/relationships/hyperlink" Target="https://login.consultant.ru/link/?req=doc&amp;base=RLAW049&amp;n=144226&amp;dst=100038" TargetMode="External"/><Relationship Id="rId146" Type="http://schemas.openxmlformats.org/officeDocument/2006/relationships/hyperlink" Target="https://login.consultant.ru/link/?req=doc&amp;base=RLAW049&amp;n=120298&amp;dst=100011" TargetMode="External"/><Relationship Id="rId167" Type="http://schemas.openxmlformats.org/officeDocument/2006/relationships/hyperlink" Target="https://login.consultant.ru/link/?req=doc&amp;base=LAW&amp;n=435866&amp;dst=9233" TargetMode="External"/><Relationship Id="rId188" Type="http://schemas.openxmlformats.org/officeDocument/2006/relationships/hyperlink" Target="https://login.consultant.ru/link/?req=doc&amp;base=LAW&amp;n=435846&amp;dst=1360" TargetMode="External"/><Relationship Id="rId311" Type="http://schemas.openxmlformats.org/officeDocument/2006/relationships/hyperlink" Target="https://login.consultant.ru/link/?req=doc&amp;base=LAW&amp;n=435866&amp;dst=17697" TargetMode="External"/><Relationship Id="rId332" Type="http://schemas.openxmlformats.org/officeDocument/2006/relationships/hyperlink" Target="https://login.consultant.ru/link/?req=doc&amp;base=RLAW049&amp;n=61616&amp;dst=100023" TargetMode="External"/><Relationship Id="rId353" Type="http://schemas.openxmlformats.org/officeDocument/2006/relationships/hyperlink" Target="https://login.consultant.ru/link/?req=doc&amp;base=LAW&amp;n=435846&amp;dst=2811" TargetMode="External"/><Relationship Id="rId374" Type="http://schemas.openxmlformats.org/officeDocument/2006/relationships/hyperlink" Target="https://login.consultant.ru/link/?req=doc&amp;base=RLAW049&amp;n=54874&amp;dst=100050" TargetMode="External"/><Relationship Id="rId395" Type="http://schemas.openxmlformats.org/officeDocument/2006/relationships/hyperlink" Target="https://login.consultant.ru/link/?req=doc&amp;base=RLAW049&amp;n=122896&amp;dst=100008" TargetMode="External"/><Relationship Id="rId409" Type="http://schemas.openxmlformats.org/officeDocument/2006/relationships/hyperlink" Target="https://login.consultant.ru/link/?req=doc&amp;base=LAW&amp;n=435866&amp;dst=22390" TargetMode="External"/><Relationship Id="rId71" Type="http://schemas.openxmlformats.org/officeDocument/2006/relationships/hyperlink" Target="https://login.consultant.ru/link/?req=doc&amp;base=RLAW049&amp;n=144225&amp;dst=100008" TargetMode="External"/><Relationship Id="rId92" Type="http://schemas.openxmlformats.org/officeDocument/2006/relationships/hyperlink" Target="https://login.consultant.ru/link/?req=doc&amp;base=RLAW049&amp;n=21908&amp;dst=100013" TargetMode="External"/><Relationship Id="rId213" Type="http://schemas.openxmlformats.org/officeDocument/2006/relationships/hyperlink" Target="https://login.consultant.ru/link/?req=doc&amp;base=RLAW049&amp;n=133925&amp;dst=100055" TargetMode="External"/><Relationship Id="rId234" Type="http://schemas.openxmlformats.org/officeDocument/2006/relationships/hyperlink" Target="https://login.consultant.ru/link/?req=doc&amp;base=RLAW049&amp;n=157878&amp;dst=100051" TargetMode="External"/><Relationship Id="rId420" Type="http://schemas.openxmlformats.org/officeDocument/2006/relationships/hyperlink" Target="https://login.consultant.ru/link/?req=doc&amp;base=RLAW049&amp;n=89957&amp;dst=10001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049&amp;n=56097&amp;dst=100008" TargetMode="External"/><Relationship Id="rId255" Type="http://schemas.openxmlformats.org/officeDocument/2006/relationships/hyperlink" Target="https://login.consultant.ru/link/?req=doc&amp;base=RLAW049&amp;n=157878&amp;dst=100078" TargetMode="External"/><Relationship Id="rId276" Type="http://schemas.openxmlformats.org/officeDocument/2006/relationships/hyperlink" Target="https://login.consultant.ru/link/?req=doc&amp;base=RLAW049&amp;n=155998&amp;dst=100028" TargetMode="External"/><Relationship Id="rId297" Type="http://schemas.openxmlformats.org/officeDocument/2006/relationships/hyperlink" Target="https://login.consultant.ru/link/?req=doc&amp;base=RLAW049&amp;n=42246&amp;dst=100012" TargetMode="External"/><Relationship Id="rId441" Type="http://schemas.openxmlformats.org/officeDocument/2006/relationships/hyperlink" Target="https://login.consultant.ru/link/?req=doc&amp;base=RLAW049&amp;n=3131" TargetMode="External"/><Relationship Id="rId40" Type="http://schemas.openxmlformats.org/officeDocument/2006/relationships/hyperlink" Target="https://login.consultant.ru/link/?req=doc&amp;base=RLAW049&amp;n=81678&amp;dst=100008" TargetMode="External"/><Relationship Id="rId115" Type="http://schemas.openxmlformats.org/officeDocument/2006/relationships/hyperlink" Target="https://login.consultant.ru/link/?req=doc&amp;base=RLAW049&amp;n=21908&amp;dst=100043" TargetMode="External"/><Relationship Id="rId136" Type="http://schemas.openxmlformats.org/officeDocument/2006/relationships/hyperlink" Target="https://login.consultant.ru/link/?req=doc&amp;base=RLAW049&amp;n=114502&amp;dst=100011" TargetMode="External"/><Relationship Id="rId157" Type="http://schemas.openxmlformats.org/officeDocument/2006/relationships/hyperlink" Target="https://login.consultant.ru/link/?req=doc&amp;base=RLAW049&amp;n=114502&amp;dst=100061" TargetMode="External"/><Relationship Id="rId178" Type="http://schemas.openxmlformats.org/officeDocument/2006/relationships/hyperlink" Target="https://login.consultant.ru/link/?req=doc&amp;base=RLAW049&amp;n=156000&amp;dst=100012" TargetMode="External"/><Relationship Id="rId301" Type="http://schemas.openxmlformats.org/officeDocument/2006/relationships/hyperlink" Target="https://login.consultant.ru/link/?req=doc&amp;base=RLAW049&amp;n=157808&amp;dst=100009" TargetMode="External"/><Relationship Id="rId322" Type="http://schemas.openxmlformats.org/officeDocument/2006/relationships/hyperlink" Target="https://login.consultant.ru/link/?req=doc&amp;base=LAW&amp;n=435866&amp;dst=4270" TargetMode="External"/><Relationship Id="rId343" Type="http://schemas.openxmlformats.org/officeDocument/2006/relationships/hyperlink" Target="https://login.consultant.ru/link/?req=doc&amp;base=LAW&amp;n=435866&amp;dst=12962" TargetMode="External"/><Relationship Id="rId364" Type="http://schemas.openxmlformats.org/officeDocument/2006/relationships/hyperlink" Target="https://login.consultant.ru/link/?req=doc&amp;base=RLAW049&amp;n=155924&amp;dst=100009" TargetMode="External"/><Relationship Id="rId61" Type="http://schemas.openxmlformats.org/officeDocument/2006/relationships/hyperlink" Target="https://login.consultant.ru/link/?req=doc&amp;base=RLAW049&amp;n=133925&amp;dst=100008" TargetMode="External"/><Relationship Id="rId82" Type="http://schemas.openxmlformats.org/officeDocument/2006/relationships/hyperlink" Target="https://login.consultant.ru/link/?req=doc&amp;base=RLAW049&amp;n=16392&amp;dst=100009" TargetMode="External"/><Relationship Id="rId199" Type="http://schemas.openxmlformats.org/officeDocument/2006/relationships/hyperlink" Target="https://login.consultant.ru/link/?req=doc&amp;base=RLAW049&amp;n=157878&amp;dst=100013" TargetMode="External"/><Relationship Id="rId203" Type="http://schemas.openxmlformats.org/officeDocument/2006/relationships/hyperlink" Target="https://login.consultant.ru/link/?req=doc&amp;base=RLAW049&amp;n=157878&amp;dst=100021" TargetMode="External"/><Relationship Id="rId385" Type="http://schemas.openxmlformats.org/officeDocument/2006/relationships/hyperlink" Target="https://login.consultant.ru/link/?req=doc&amp;base=RLAW049&amp;n=113649&amp;dst=100027" TargetMode="External"/><Relationship Id="rId19" Type="http://schemas.openxmlformats.org/officeDocument/2006/relationships/hyperlink" Target="https://login.consultant.ru/link/?req=doc&amp;base=RLAW049&amp;n=29142&amp;dst=100008" TargetMode="External"/><Relationship Id="rId224" Type="http://schemas.openxmlformats.org/officeDocument/2006/relationships/hyperlink" Target="https://login.consultant.ru/link/?req=doc&amp;base=LAW&amp;n=435866&amp;dst=11919" TargetMode="External"/><Relationship Id="rId245" Type="http://schemas.openxmlformats.org/officeDocument/2006/relationships/hyperlink" Target="https://login.consultant.ru/link/?req=doc&amp;base=RLAW049&amp;n=157878&amp;dst=100067" TargetMode="External"/><Relationship Id="rId266" Type="http://schemas.openxmlformats.org/officeDocument/2006/relationships/hyperlink" Target="https://login.consultant.ru/link/?req=doc&amp;base=RLAW049&amp;n=157878&amp;dst=100091" TargetMode="External"/><Relationship Id="rId287" Type="http://schemas.openxmlformats.org/officeDocument/2006/relationships/hyperlink" Target="https://login.consultant.ru/link/?req=doc&amp;base=LAW&amp;n=435866&amp;dst=22390" TargetMode="External"/><Relationship Id="rId410" Type="http://schemas.openxmlformats.org/officeDocument/2006/relationships/hyperlink" Target="https://login.consultant.ru/link/?req=doc&amp;base=RLAW049&amp;n=152836&amp;dst=100014" TargetMode="External"/><Relationship Id="rId431" Type="http://schemas.openxmlformats.org/officeDocument/2006/relationships/hyperlink" Target="https://login.consultant.ru/link/?req=doc&amp;base=RLAW049&amp;n=133925&amp;dst=100092" TargetMode="External"/><Relationship Id="rId452" Type="http://schemas.openxmlformats.org/officeDocument/2006/relationships/hyperlink" Target="https://login.consultant.ru/link/?req=doc&amp;base=RLAW049&amp;n=157878&amp;dst=100105" TargetMode="External"/><Relationship Id="rId30" Type="http://schemas.openxmlformats.org/officeDocument/2006/relationships/hyperlink" Target="https://login.consultant.ru/link/?req=doc&amp;base=RLAW049&amp;n=59472&amp;dst=100008" TargetMode="External"/><Relationship Id="rId105" Type="http://schemas.openxmlformats.org/officeDocument/2006/relationships/hyperlink" Target="https://login.consultant.ru/link/?req=doc&amp;base=RLAW049&amp;n=21908&amp;dst=100038" TargetMode="External"/><Relationship Id="rId126" Type="http://schemas.openxmlformats.org/officeDocument/2006/relationships/hyperlink" Target="https://login.consultant.ru/link/?req=doc&amp;base=RLAW049&amp;n=124063&amp;dst=100011" TargetMode="External"/><Relationship Id="rId147" Type="http://schemas.openxmlformats.org/officeDocument/2006/relationships/hyperlink" Target="https://login.consultant.ru/link/?req=doc&amp;base=RLAW049&amp;n=143384&amp;dst=100012" TargetMode="External"/><Relationship Id="rId168" Type="http://schemas.openxmlformats.org/officeDocument/2006/relationships/hyperlink" Target="https://login.consultant.ru/link/?req=doc&amp;base=RLAW049&amp;n=144229&amp;dst=100011" TargetMode="External"/><Relationship Id="rId312" Type="http://schemas.openxmlformats.org/officeDocument/2006/relationships/hyperlink" Target="https://login.consultant.ru/link/?req=doc&amp;base=RLAW049&amp;n=122722&amp;dst=100012" TargetMode="External"/><Relationship Id="rId333" Type="http://schemas.openxmlformats.org/officeDocument/2006/relationships/hyperlink" Target="https://login.consultant.ru/link/?req=doc&amp;base=RLAW049&amp;n=61616&amp;dst=100024" TargetMode="External"/><Relationship Id="rId354" Type="http://schemas.openxmlformats.org/officeDocument/2006/relationships/hyperlink" Target="https://login.consultant.ru/link/?req=doc&amp;base=RLAW049&amp;n=133925&amp;dst=100088" TargetMode="External"/><Relationship Id="rId51" Type="http://schemas.openxmlformats.org/officeDocument/2006/relationships/hyperlink" Target="https://login.consultant.ru/link/?req=doc&amp;base=RLAW049&amp;n=110593&amp;dst=100008" TargetMode="External"/><Relationship Id="rId72" Type="http://schemas.openxmlformats.org/officeDocument/2006/relationships/hyperlink" Target="https://login.consultant.ru/link/?req=doc&amp;base=RLAW049&amp;n=150450&amp;dst=100008" TargetMode="External"/><Relationship Id="rId93" Type="http://schemas.openxmlformats.org/officeDocument/2006/relationships/hyperlink" Target="https://login.consultant.ru/link/?req=doc&amp;base=RLAW049&amp;n=144226&amp;dst=100012" TargetMode="External"/><Relationship Id="rId189" Type="http://schemas.openxmlformats.org/officeDocument/2006/relationships/hyperlink" Target="https://login.consultant.ru/link/?req=doc&amp;base=RLAW049&amp;n=152751&amp;dst=100012" TargetMode="External"/><Relationship Id="rId375" Type="http://schemas.openxmlformats.org/officeDocument/2006/relationships/hyperlink" Target="https://login.consultant.ru/link/?req=doc&amp;base=RLAW049&amp;n=61616&amp;dst=100055" TargetMode="External"/><Relationship Id="rId396" Type="http://schemas.openxmlformats.org/officeDocument/2006/relationships/hyperlink" Target="https://login.consultant.ru/link/?req=doc&amp;base=RLAW049&amp;n=29142&amp;dst=10001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RLAW049&amp;n=157878&amp;dst=100033" TargetMode="External"/><Relationship Id="rId235" Type="http://schemas.openxmlformats.org/officeDocument/2006/relationships/hyperlink" Target="https://login.consultant.ru/link/?req=doc&amp;base=RLAW049&amp;n=133925&amp;dst=100073" TargetMode="External"/><Relationship Id="rId256" Type="http://schemas.openxmlformats.org/officeDocument/2006/relationships/hyperlink" Target="https://login.consultant.ru/link/?req=doc&amp;base=RLAW049&amp;n=157878&amp;dst=100080" TargetMode="External"/><Relationship Id="rId277" Type="http://schemas.openxmlformats.org/officeDocument/2006/relationships/hyperlink" Target="https://login.consultant.ru/link/?req=doc&amp;base=RLAW049&amp;n=156000&amp;dst=100067" TargetMode="External"/><Relationship Id="rId298" Type="http://schemas.openxmlformats.org/officeDocument/2006/relationships/hyperlink" Target="https://login.consultant.ru/link/?req=doc&amp;base=RLAW049&amp;n=42246&amp;dst=100013" TargetMode="External"/><Relationship Id="rId400" Type="http://schemas.openxmlformats.org/officeDocument/2006/relationships/hyperlink" Target="https://login.consultant.ru/link/?req=doc&amp;base=RLAW049&amp;n=85947&amp;dst=100012" TargetMode="External"/><Relationship Id="rId421" Type="http://schemas.openxmlformats.org/officeDocument/2006/relationships/hyperlink" Target="https://login.consultant.ru/link/?req=doc&amp;base=RLAW049&amp;n=133925&amp;dst=100090" TargetMode="External"/><Relationship Id="rId442" Type="http://schemas.openxmlformats.org/officeDocument/2006/relationships/hyperlink" Target="https://login.consultant.ru/link/?req=doc&amp;base=RLAW049&amp;n=5933" TargetMode="External"/><Relationship Id="rId116" Type="http://schemas.openxmlformats.org/officeDocument/2006/relationships/hyperlink" Target="https://login.consultant.ru/link/?req=doc&amp;base=RLAW049&amp;n=144226&amp;dst=100032" TargetMode="External"/><Relationship Id="rId137" Type="http://schemas.openxmlformats.org/officeDocument/2006/relationships/hyperlink" Target="https://login.consultant.ru/link/?req=doc&amp;base=RLAW049&amp;n=120349&amp;dst=100037" TargetMode="External"/><Relationship Id="rId158" Type="http://schemas.openxmlformats.org/officeDocument/2006/relationships/hyperlink" Target="https://login.consultant.ru/link/?req=doc&amp;base=RLAW049&amp;n=21908&amp;dst=100059" TargetMode="External"/><Relationship Id="rId302" Type="http://schemas.openxmlformats.org/officeDocument/2006/relationships/hyperlink" Target="https://login.consultant.ru/link/?req=doc&amp;base=RLAW049&amp;n=94746&amp;dst=100011" TargetMode="External"/><Relationship Id="rId323" Type="http://schemas.openxmlformats.org/officeDocument/2006/relationships/hyperlink" Target="https://login.consultant.ru/link/?req=doc&amp;base=LAW&amp;n=435866&amp;dst=17021" TargetMode="External"/><Relationship Id="rId344" Type="http://schemas.openxmlformats.org/officeDocument/2006/relationships/hyperlink" Target="https://login.consultant.ru/link/?req=doc&amp;base=LAW&amp;n=435866&amp;dst=12979" TargetMode="External"/><Relationship Id="rId20" Type="http://schemas.openxmlformats.org/officeDocument/2006/relationships/hyperlink" Target="https://login.consultant.ru/link/?req=doc&amp;base=RLAW049&amp;n=29351&amp;dst=100008" TargetMode="External"/><Relationship Id="rId41" Type="http://schemas.openxmlformats.org/officeDocument/2006/relationships/hyperlink" Target="https://login.consultant.ru/link/?req=doc&amp;base=RLAW049&amp;n=81679&amp;dst=100008" TargetMode="External"/><Relationship Id="rId62" Type="http://schemas.openxmlformats.org/officeDocument/2006/relationships/hyperlink" Target="https://login.consultant.ru/link/?req=doc&amp;base=RLAW049&amp;n=133918&amp;dst=100008" TargetMode="External"/><Relationship Id="rId83" Type="http://schemas.openxmlformats.org/officeDocument/2006/relationships/hyperlink" Target="https://login.consultant.ru/link/?req=doc&amp;base=RLAW049&amp;n=115339&amp;dst=100009" TargetMode="External"/><Relationship Id="rId179" Type="http://schemas.openxmlformats.org/officeDocument/2006/relationships/hyperlink" Target="https://login.consultant.ru/link/?req=doc&amp;base=RLAW049&amp;n=124062&amp;dst=100009" TargetMode="External"/><Relationship Id="rId365" Type="http://schemas.openxmlformats.org/officeDocument/2006/relationships/hyperlink" Target="https://login.consultant.ru/link/?req=doc&amp;base=RLAW049&amp;n=104724&amp;dst=100013" TargetMode="External"/><Relationship Id="rId386" Type="http://schemas.openxmlformats.org/officeDocument/2006/relationships/hyperlink" Target="https://login.consultant.ru/link/?req=doc&amp;base=RLAW049&amp;n=157808&amp;dst=100011" TargetMode="External"/><Relationship Id="rId190" Type="http://schemas.openxmlformats.org/officeDocument/2006/relationships/hyperlink" Target="https://login.consultant.ru/link/?req=doc&amp;base=LAW&amp;n=435846&amp;dst=1360" TargetMode="External"/><Relationship Id="rId204" Type="http://schemas.openxmlformats.org/officeDocument/2006/relationships/hyperlink" Target="https://login.consultant.ru/link/?req=doc&amp;base=RLAW049&amp;n=157878&amp;dst=100022" TargetMode="External"/><Relationship Id="rId225" Type="http://schemas.openxmlformats.org/officeDocument/2006/relationships/hyperlink" Target="https://login.consultant.ru/link/?req=doc&amp;base=RLAW049&amp;n=155999&amp;dst=100011" TargetMode="External"/><Relationship Id="rId246" Type="http://schemas.openxmlformats.org/officeDocument/2006/relationships/hyperlink" Target="https://login.consultant.ru/link/?req=doc&amp;base=RLAW049&amp;n=157878&amp;dst=100069" TargetMode="External"/><Relationship Id="rId267" Type="http://schemas.openxmlformats.org/officeDocument/2006/relationships/hyperlink" Target="https://login.consultant.ru/link/?req=doc&amp;base=RLAW049&amp;n=157878&amp;dst=100093" TargetMode="External"/><Relationship Id="rId288" Type="http://schemas.openxmlformats.org/officeDocument/2006/relationships/hyperlink" Target="https://login.consultant.ru/link/?req=doc&amp;base=RLAW049&amp;n=16392&amp;dst=100024" TargetMode="External"/><Relationship Id="rId411" Type="http://schemas.openxmlformats.org/officeDocument/2006/relationships/hyperlink" Target="https://login.consultant.ru/link/?req=doc&amp;base=RLAW049&amp;n=155119&amp;dst=100008" TargetMode="External"/><Relationship Id="rId432" Type="http://schemas.openxmlformats.org/officeDocument/2006/relationships/hyperlink" Target="https://login.consultant.ru/link/?req=doc&amp;base=RLAW049&amp;n=3535" TargetMode="External"/><Relationship Id="rId453" Type="http://schemas.openxmlformats.org/officeDocument/2006/relationships/hyperlink" Target="https://login.consultant.ru/link/?req=doc&amp;base=LAW&amp;n=422023" TargetMode="External"/><Relationship Id="rId106" Type="http://schemas.openxmlformats.org/officeDocument/2006/relationships/hyperlink" Target="https://login.consultant.ru/link/?req=doc&amp;base=RLAW049&amp;n=144226&amp;dst=100025" TargetMode="External"/><Relationship Id="rId127" Type="http://schemas.openxmlformats.org/officeDocument/2006/relationships/hyperlink" Target="https://login.consultant.ru/link/?req=doc&amp;base=RLAW049&amp;n=144230&amp;dst=100010" TargetMode="External"/><Relationship Id="rId313" Type="http://schemas.openxmlformats.org/officeDocument/2006/relationships/hyperlink" Target="https://login.consultant.ru/link/?req=doc&amp;base=RLAW049&amp;n=122722&amp;dst=100021" TargetMode="External"/><Relationship Id="rId10" Type="http://schemas.openxmlformats.org/officeDocument/2006/relationships/hyperlink" Target="https://login.consultant.ru/link/?req=doc&amp;base=RLAW049&amp;n=17205&amp;dst=100007" TargetMode="External"/><Relationship Id="rId31" Type="http://schemas.openxmlformats.org/officeDocument/2006/relationships/hyperlink" Target="https://login.consultant.ru/link/?req=doc&amp;base=RLAW049&amp;n=59473&amp;dst=100008" TargetMode="External"/><Relationship Id="rId52" Type="http://schemas.openxmlformats.org/officeDocument/2006/relationships/hyperlink" Target="https://login.consultant.ru/link/?req=doc&amp;base=RLAW049&amp;n=120349&amp;dst=100019" TargetMode="External"/><Relationship Id="rId73" Type="http://schemas.openxmlformats.org/officeDocument/2006/relationships/hyperlink" Target="https://login.consultant.ru/link/?req=doc&amp;base=RLAW049&amp;n=152751&amp;dst=100008" TargetMode="External"/><Relationship Id="rId94" Type="http://schemas.openxmlformats.org/officeDocument/2006/relationships/hyperlink" Target="https://login.consultant.ru/link/?req=doc&amp;base=RLAW049&amp;n=21908&amp;dst=100018" TargetMode="External"/><Relationship Id="rId148" Type="http://schemas.openxmlformats.org/officeDocument/2006/relationships/hyperlink" Target="https://login.consultant.ru/link/?req=doc&amp;base=RLAW049&amp;n=144230&amp;dst=100013" TargetMode="External"/><Relationship Id="rId169" Type="http://schemas.openxmlformats.org/officeDocument/2006/relationships/hyperlink" Target="https://login.consultant.ru/link/?req=doc&amp;base=RLAW049&amp;n=144229&amp;dst=100012" TargetMode="External"/><Relationship Id="rId334" Type="http://schemas.openxmlformats.org/officeDocument/2006/relationships/hyperlink" Target="https://login.consultant.ru/link/?req=doc&amp;base=RLAW049&amp;n=133918&amp;dst=100014" TargetMode="External"/><Relationship Id="rId355" Type="http://schemas.openxmlformats.org/officeDocument/2006/relationships/hyperlink" Target="https://login.consultant.ru/link/?req=doc&amp;base=RLAW049&amp;n=94746&amp;dst=100014" TargetMode="External"/><Relationship Id="rId376" Type="http://schemas.openxmlformats.org/officeDocument/2006/relationships/hyperlink" Target="https://login.consultant.ru/link/?req=doc&amp;base=RLAW049&amp;n=16392&amp;dst=100092" TargetMode="External"/><Relationship Id="rId397" Type="http://schemas.openxmlformats.org/officeDocument/2006/relationships/hyperlink" Target="https://login.consultant.ru/link/?req=doc&amp;base=RLAW049&amp;n=75881&amp;dst=10003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ogin.consultant.ru/link/?req=doc&amp;base=LAW&amp;n=148609" TargetMode="External"/><Relationship Id="rId215" Type="http://schemas.openxmlformats.org/officeDocument/2006/relationships/hyperlink" Target="https://login.consultant.ru/link/?req=doc&amp;base=RLAW049&amp;n=157878&amp;dst=100035" TargetMode="External"/><Relationship Id="rId236" Type="http://schemas.openxmlformats.org/officeDocument/2006/relationships/hyperlink" Target="https://login.consultant.ru/link/?req=doc&amp;base=RLAW049&amp;n=157878&amp;dst=100052" TargetMode="External"/><Relationship Id="rId257" Type="http://schemas.openxmlformats.org/officeDocument/2006/relationships/hyperlink" Target="https://login.consultant.ru/link/?req=doc&amp;base=LAW&amp;n=422023" TargetMode="External"/><Relationship Id="rId278" Type="http://schemas.openxmlformats.org/officeDocument/2006/relationships/hyperlink" Target="https://login.consultant.ru/link/?req=doc&amp;base=RLAW049&amp;n=156000&amp;dst=100148" TargetMode="External"/><Relationship Id="rId401" Type="http://schemas.openxmlformats.org/officeDocument/2006/relationships/hyperlink" Target="https://login.consultant.ru/link/?req=doc&amp;base=RLAW049&amp;n=87726&amp;dst=100024" TargetMode="External"/><Relationship Id="rId422" Type="http://schemas.openxmlformats.org/officeDocument/2006/relationships/hyperlink" Target="https://login.consultant.ru/link/?req=doc&amp;base=RLAW049&amp;n=81678&amp;dst=100022" TargetMode="External"/><Relationship Id="rId443" Type="http://schemas.openxmlformats.org/officeDocument/2006/relationships/hyperlink" Target="https://login.consultant.ru/link/?req=doc&amp;base=RLAW049&amp;n=7783" TargetMode="External"/><Relationship Id="rId303" Type="http://schemas.openxmlformats.org/officeDocument/2006/relationships/hyperlink" Target="https://login.consultant.ru/link/?req=doc&amp;base=RLAW049&amp;n=42246&amp;dst=100014" TargetMode="External"/><Relationship Id="rId42" Type="http://schemas.openxmlformats.org/officeDocument/2006/relationships/hyperlink" Target="https://login.consultant.ru/link/?req=doc&amp;base=RLAW049&amp;n=155999&amp;dst=100008" TargetMode="External"/><Relationship Id="rId84" Type="http://schemas.openxmlformats.org/officeDocument/2006/relationships/hyperlink" Target="https://login.consultant.ru/link/?req=doc&amp;base=LAW&amp;n=435866&amp;dst=103912" TargetMode="External"/><Relationship Id="rId138" Type="http://schemas.openxmlformats.org/officeDocument/2006/relationships/hyperlink" Target="https://login.consultant.ru/link/?req=doc&amp;base=RLAW049&amp;n=114502&amp;dst=100029" TargetMode="External"/><Relationship Id="rId345" Type="http://schemas.openxmlformats.org/officeDocument/2006/relationships/hyperlink" Target="https://login.consultant.ru/link/?req=doc&amp;base=LAW&amp;n=435866&amp;dst=17698" TargetMode="External"/><Relationship Id="rId387" Type="http://schemas.openxmlformats.org/officeDocument/2006/relationships/hyperlink" Target="https://login.consultant.ru/link/?req=doc&amp;base=RLAW049&amp;n=89957&amp;dst=100012" TargetMode="External"/><Relationship Id="rId191" Type="http://schemas.openxmlformats.org/officeDocument/2006/relationships/hyperlink" Target="https://login.consultant.ru/link/?req=doc&amp;base=RLAW049&amp;n=135473&amp;dst=100026" TargetMode="External"/><Relationship Id="rId205" Type="http://schemas.openxmlformats.org/officeDocument/2006/relationships/hyperlink" Target="https://login.consultant.ru/link/?req=doc&amp;base=RLAW049&amp;n=124062&amp;dst=100024" TargetMode="External"/><Relationship Id="rId247" Type="http://schemas.openxmlformats.org/officeDocument/2006/relationships/hyperlink" Target="https://login.consultant.ru/link/?req=doc&amp;base=RLAW049&amp;n=157878&amp;dst=100071" TargetMode="External"/><Relationship Id="rId412" Type="http://schemas.openxmlformats.org/officeDocument/2006/relationships/hyperlink" Target="https://login.consultant.ru/link/?req=doc&amp;base=RLAW049&amp;n=155119&amp;dst=100014" TargetMode="External"/><Relationship Id="rId107" Type="http://schemas.openxmlformats.org/officeDocument/2006/relationships/hyperlink" Target="https://login.consultant.ru/link/?req=doc&amp;base=RLAW049&amp;n=21908&amp;dst=100039" TargetMode="External"/><Relationship Id="rId289" Type="http://schemas.openxmlformats.org/officeDocument/2006/relationships/hyperlink" Target="https://login.consultant.ru/link/?req=doc&amp;base=RLAW049&amp;n=61616&amp;dst=100014" TargetMode="External"/><Relationship Id="rId454" Type="http://schemas.openxmlformats.org/officeDocument/2006/relationships/hyperlink" Target="https://login.consultant.ru/link/?req=doc&amp;base=RLAW049&amp;n=133925&amp;dst=100094" TargetMode="External"/><Relationship Id="rId11" Type="http://schemas.openxmlformats.org/officeDocument/2006/relationships/hyperlink" Target="https://login.consultant.ru/link/?req=doc&amp;base=RLAW049&amp;n=17675&amp;dst=100007" TargetMode="External"/><Relationship Id="rId53" Type="http://schemas.openxmlformats.org/officeDocument/2006/relationships/hyperlink" Target="https://login.consultant.ru/link/?req=doc&amp;base=RLAW049&amp;n=113649&amp;dst=100008" TargetMode="External"/><Relationship Id="rId149" Type="http://schemas.openxmlformats.org/officeDocument/2006/relationships/hyperlink" Target="https://login.consultant.ru/link/?req=doc&amp;base=RLAW049&amp;n=144230&amp;dst=100014" TargetMode="External"/><Relationship Id="rId314" Type="http://schemas.openxmlformats.org/officeDocument/2006/relationships/hyperlink" Target="https://login.consultant.ru/link/?req=doc&amp;base=RLAW049&amp;n=122722&amp;dst=100012" TargetMode="External"/><Relationship Id="rId356" Type="http://schemas.openxmlformats.org/officeDocument/2006/relationships/hyperlink" Target="https://login.consultant.ru/link/?req=doc&amp;base=RLAW049&amp;n=94746&amp;dst=100015" TargetMode="External"/><Relationship Id="rId398" Type="http://schemas.openxmlformats.org/officeDocument/2006/relationships/hyperlink" Target="https://login.consultant.ru/link/?req=doc&amp;base=RLAW049&amp;n=59473&amp;dst=100008" TargetMode="External"/><Relationship Id="rId95" Type="http://schemas.openxmlformats.org/officeDocument/2006/relationships/hyperlink" Target="https://login.consultant.ru/link/?req=doc&amp;base=RLAW049&amp;n=144226&amp;dst=100013" TargetMode="External"/><Relationship Id="rId160" Type="http://schemas.openxmlformats.org/officeDocument/2006/relationships/hyperlink" Target="https://login.consultant.ru/link/?req=doc&amp;base=RLAW049&amp;n=114502&amp;dst=100065" TargetMode="External"/><Relationship Id="rId216" Type="http://schemas.openxmlformats.org/officeDocument/2006/relationships/hyperlink" Target="https://login.consultant.ru/link/?req=doc&amp;base=RLAW049&amp;n=133925&amp;dst=100063" TargetMode="External"/><Relationship Id="rId423" Type="http://schemas.openxmlformats.org/officeDocument/2006/relationships/hyperlink" Target="https://login.consultant.ru/link/?req=doc&amp;base=RLAW049&amp;n=155924&amp;dst=100012" TargetMode="External"/><Relationship Id="rId258" Type="http://schemas.openxmlformats.org/officeDocument/2006/relationships/hyperlink" Target="https://login.consultant.ru/link/?req=doc&amp;base=RLAW049&amp;n=124062&amp;dst=100036" TargetMode="External"/><Relationship Id="rId22" Type="http://schemas.openxmlformats.org/officeDocument/2006/relationships/hyperlink" Target="https://login.consultant.ru/link/?req=doc&amp;base=RLAW049&amp;n=33428&amp;dst=100008" TargetMode="External"/><Relationship Id="rId64" Type="http://schemas.openxmlformats.org/officeDocument/2006/relationships/hyperlink" Target="https://login.consultant.ru/link/?req=doc&amp;base=RLAW049&amp;n=157878&amp;dst=100008" TargetMode="External"/><Relationship Id="rId118" Type="http://schemas.openxmlformats.org/officeDocument/2006/relationships/hyperlink" Target="https://login.consultant.ru/link/?req=doc&amp;base=RLAW049&amp;n=144226&amp;dst=100034" TargetMode="External"/><Relationship Id="rId325" Type="http://schemas.openxmlformats.org/officeDocument/2006/relationships/hyperlink" Target="https://login.consultant.ru/link/?req=doc&amp;base=RLAW049&amp;n=133918&amp;dst=100013" TargetMode="External"/><Relationship Id="rId367" Type="http://schemas.openxmlformats.org/officeDocument/2006/relationships/hyperlink" Target="https://login.consultant.ru/link/?req=doc&amp;base=RLAW049&amp;n=104724&amp;dst=100017" TargetMode="External"/><Relationship Id="rId171" Type="http://schemas.openxmlformats.org/officeDocument/2006/relationships/hyperlink" Target="https://login.consultant.ru/link/?req=doc&amp;base=RLAW049&amp;n=54874&amp;dst=100023" TargetMode="External"/><Relationship Id="rId227" Type="http://schemas.openxmlformats.org/officeDocument/2006/relationships/hyperlink" Target="https://login.consultant.ru/link/?req=doc&amp;base=RLAW049&amp;n=157878&amp;dst=100047" TargetMode="External"/><Relationship Id="rId269" Type="http://schemas.openxmlformats.org/officeDocument/2006/relationships/hyperlink" Target="https://login.consultant.ru/link/?req=doc&amp;base=RLAW049&amp;n=157878&amp;dst=100097" TargetMode="External"/><Relationship Id="rId434" Type="http://schemas.openxmlformats.org/officeDocument/2006/relationships/hyperlink" Target="https://login.consultant.ru/link/?req=doc&amp;base=RLAW049&amp;n=7960" TargetMode="External"/><Relationship Id="rId33" Type="http://schemas.openxmlformats.org/officeDocument/2006/relationships/hyperlink" Target="https://login.consultant.ru/link/?req=doc&amp;base=RLAW049&amp;n=62357&amp;dst=100008" TargetMode="External"/><Relationship Id="rId129" Type="http://schemas.openxmlformats.org/officeDocument/2006/relationships/hyperlink" Target="https://login.consultant.ru/link/?req=doc&amp;base=RLAW049&amp;n=143385&amp;dst=100008" TargetMode="External"/><Relationship Id="rId280" Type="http://schemas.openxmlformats.org/officeDocument/2006/relationships/hyperlink" Target="https://login.consultant.ru/link/?req=doc&amp;base=LAW&amp;n=435866&amp;dst=18924" TargetMode="External"/><Relationship Id="rId336" Type="http://schemas.openxmlformats.org/officeDocument/2006/relationships/hyperlink" Target="https://login.consultant.ru/link/?req=doc&amp;base=RLAW049&amp;n=61616&amp;dst=100026" TargetMode="External"/><Relationship Id="rId75" Type="http://schemas.openxmlformats.org/officeDocument/2006/relationships/hyperlink" Target="https://login.consultant.ru/link/?req=doc&amp;base=RLAW049&amp;n=155119&amp;dst=100008" TargetMode="External"/><Relationship Id="rId140" Type="http://schemas.openxmlformats.org/officeDocument/2006/relationships/hyperlink" Target="https://login.consultant.ru/link/?req=doc&amp;base=RLAW049&amp;n=114502&amp;dst=100049" TargetMode="External"/><Relationship Id="rId182" Type="http://schemas.openxmlformats.org/officeDocument/2006/relationships/hyperlink" Target="https://login.consultant.ru/link/?req=doc&amp;base=RLAW049&amp;n=66063&amp;dst=100011" TargetMode="External"/><Relationship Id="rId378" Type="http://schemas.openxmlformats.org/officeDocument/2006/relationships/hyperlink" Target="https://login.consultant.ru/link/?req=doc&amp;base=RLAW049&amp;n=16392&amp;dst=100092" TargetMode="External"/><Relationship Id="rId403" Type="http://schemas.openxmlformats.org/officeDocument/2006/relationships/hyperlink" Target="https://login.consultant.ru/link/?req=doc&amp;base=RLAW049&amp;n=110593&amp;dst=100009" TargetMode="External"/><Relationship Id="rId6" Type="http://schemas.openxmlformats.org/officeDocument/2006/relationships/hyperlink" Target="https://login.consultant.ru/link/?req=doc&amp;base=RLAW049&amp;n=14836&amp;dst=100007" TargetMode="External"/><Relationship Id="rId238" Type="http://schemas.openxmlformats.org/officeDocument/2006/relationships/hyperlink" Target="https://login.consultant.ru/link/?req=doc&amp;base=RLAW049&amp;n=157878&amp;dst=100057" TargetMode="External"/><Relationship Id="rId445" Type="http://schemas.openxmlformats.org/officeDocument/2006/relationships/hyperlink" Target="https://login.consultant.ru/link/?req=doc&amp;base=RLAW049&amp;n=11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24883</Words>
  <Characters>141834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user206b</cp:lastModifiedBy>
  <cp:revision>2</cp:revision>
  <dcterms:created xsi:type="dcterms:W3CDTF">2023-01-16T09:33:00Z</dcterms:created>
  <dcterms:modified xsi:type="dcterms:W3CDTF">2023-01-16T09:33:00Z</dcterms:modified>
</cp:coreProperties>
</file>