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068"/>
        <w:gridCol w:w="1270"/>
        <w:gridCol w:w="1832"/>
        <w:gridCol w:w="2526"/>
        <w:gridCol w:w="1161"/>
      </w:tblGrid>
      <w:tr w:rsidR="009D64BF" w:rsidRPr="000352BA" w:rsidTr="009D64BF">
        <w:trPr>
          <w:trHeight w:val="345"/>
          <w:jc w:val="right"/>
        </w:trPr>
        <w:tc>
          <w:tcPr>
            <w:tcW w:w="1710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5"/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Код вида предпринимательской деятельности</w:t>
            </w:r>
          </w:p>
        </w:tc>
        <w:tc>
          <w:tcPr>
            <w:tcW w:w="1081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Код субъекта Российской Федерации</w:t>
            </w:r>
          </w:p>
        </w:tc>
        <w:tc>
          <w:tcPr>
            <w:tcW w:w="1286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Порядковый номер (код) вида деятельности</w:t>
            </w:r>
          </w:p>
        </w:tc>
        <w:tc>
          <w:tcPr>
            <w:tcW w:w="1756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562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176" w:type="dxa"/>
            <w:shd w:val="clear" w:color="FFFFFF" w:fill="FFFFFF" w:themeFill="background1"/>
            <w:noWrap/>
          </w:tcPr>
          <w:p w:rsidR="009D64BF" w:rsidRPr="009D64BF" w:rsidRDefault="009D64BF" w:rsidP="009D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B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</w:t>
            </w:r>
          </w:p>
        </w:tc>
      </w:tr>
      <w:bookmarkEnd w:id="0"/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чистка, окраска и пошив обуви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Парикмахерские и косметические услуги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фотографии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Ремонт, техническое обслуживание автотранспортных и </w:t>
            </w:r>
            <w:proofErr w:type="spell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мототранспортных</w:t>
            </w:r>
            <w:proofErr w:type="spellEnd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средств, мотоциклов, машин и оборудования, мойка автотранспортных средств, полирование и предоставление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аналогичных услуг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 9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10.1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автотранспортных услуг по перевозке грузов автомобильным транспортом с грузоподъемностью свыше 7 тонн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10.2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11.1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11.2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11.3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такси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11.4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12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производству монтажных, электромонтажных, санитарно-технических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сварочных работ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13 приложения 1 к Закону Новосибирской области от 16 октября 2003 года № 142-ОЗ (в редакции Закона Новосибирской области от 10 ноября 2020 года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присмотру и уходу за детьми и больными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16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тары и пригодных для вторичного использования материалов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ветеринарная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18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до 75 метров квадратных включительно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свыше 75 метров квадратных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19.3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19.4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изделий народных художественных промыслов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20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переработке продуктов сельского хозяйства, лесного хозяйства и рыболовства для приготовления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 21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и реставрация ковров и ковровых изделий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22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ювелирных изделий, бижутерии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23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Чеканка и гравировка ювелирных изделий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25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занятий по физической культуре и спорту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28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29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платных туалетов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30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31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перевозке пассажиров водным транспортом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32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перевозке грузов водным транспортом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33 приложения 1 к Закону Новосибирской области от 16 октября 2003 года № 142-ОЗ (в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35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благоустройству ландшафта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"Об обращении лекарственных средств"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38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39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прокату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40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экскурсионные туристические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41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обрядов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(свадеб, юбилеев), в том числе музыкальное сопровождение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42 приложения 1 к Закону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43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уличных патрулей, охранников, сторожей и вахтеров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до 15 метров квадратных включительно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45.1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свыше 15 метров квадратных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45.2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до 15 метров квадратных включительно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46.1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свыше 15 метров квадратных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46.2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46.3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47.1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свыше 35 метров квадратных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47.2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48.1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свыше 35 метров квадратных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48.2 приложения 1 к Закону Новосибирской области от 16 октября 2003 года № 142-ОЗ (в редакции Закона Новосибирской области от 27.11.2023 № 388-ОЗ)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забою и транспортировке скота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49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кожи и изделий из кожи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50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недревесных</w:t>
            </w:r>
            <w:proofErr w:type="spellEnd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51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52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молочной продукции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53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Растениеводство, услуги в области растениеводства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55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57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58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59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60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61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web</w:t>
            </w:r>
            <w:proofErr w:type="spellEnd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-страниц, включая их адаптацию и модификацию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62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63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Животноводство, услуги в области животноводства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64 приложения 1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65 приложения 1 к Закону Новосибирской области от 16 октября 2003 года № 142-ОЗ (в редакции Закона Новосибирской области от 25 февраля 2021 года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уходу за домашними животными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68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изготовлению валяной обуви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69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70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71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72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игрушек и подобных им изделий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73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спортивного и туристического 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74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75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распиловке дров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76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Сборка и ремонт очков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77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 печатание визитных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карточек и пригласительных билетов на семейные торжества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78 приложения 1 к Закону Новосибирской области от 16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Переплетные, брошюровочные, окантовочные, картонажные работы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79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ремонту сифонов и </w:t>
            </w:r>
            <w:proofErr w:type="spellStart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автосифонов</w:t>
            </w:r>
            <w:proofErr w:type="spellEnd"/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 зарядка газовых баллончиков для сифонов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80 приложения 1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Пассировка и подобные работы на текстильных материалах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Пошив нательного белья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деревянной тары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Обработка металлов и нанесение покрытий на металлы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6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7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9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прочей мебели и отдельных мебельных деталей, не включенных в другие группировки по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10 приложения 2 к Закону Новосибирской области от 16 октября 2003 года № 142-ОЗ (в редакции Закона Новосибирской области от 10 ноября 2020 года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11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12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13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 судов и лодок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14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прочего 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строительных проектов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16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17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издательской деятельности прочие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18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и лизинг грузовых транспортных средств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20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и лизинг сельскохозяйственных машин и 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21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22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Дезинфекция, дезинсекция, дератизация зданий, промышленного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23 приложения 2 к Закону Новосибирской области от 16 октября 2003 года № 142-ОЗ (в редакции Закона Новосибирской 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улиц и уборка снега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24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25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26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27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домашнего и садового оборудования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28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29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30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физкультурно-оздоровительной деятельности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31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ремонту слуховых аппаратов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32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бытовых осветительных приборов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33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34 приложения 2 к Закону Новосибирской области от 16 октября 2003 года № 142-ОЗ (в редакции Закона Новосибирской области от 10 ноября 2020 года № 15-ОЗ)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35 приложения 2 к Закону Новосибирской области от 16 октября 2003 года № 142-ОЗ (в редакции Закона Новосибирской области от 25 февраля 2021 года № 60-ОЗ)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  <w:tr w:rsidR="007717B5" w:rsidRPr="000352BA" w:rsidTr="009D64BF">
        <w:trPr>
          <w:trHeight w:val="255"/>
          <w:jc w:val="right"/>
        </w:trPr>
        <w:tc>
          <w:tcPr>
            <w:tcW w:w="1710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2562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36 приложения 2 к Закону Новосибирской области от 16 октября 2003 года № 142-ОЗ (в редакции Закона Новосибирской</w:t>
            </w:r>
            <w:r w:rsidRPr="00035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от 27.11.2023 № 388</w:t>
            </w: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7717B5" w:rsidRPr="007717B5" w:rsidRDefault="007717B5" w:rsidP="0077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7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</w:tr>
    </w:tbl>
    <w:p w:rsidR="001F43B0" w:rsidRDefault="001F43B0"/>
    <w:sectPr w:rsidR="001F43B0" w:rsidSect="0021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E"/>
    <w:rsid w:val="000352BA"/>
    <w:rsid w:val="001F43B0"/>
    <w:rsid w:val="002148E5"/>
    <w:rsid w:val="007717B5"/>
    <w:rsid w:val="009D64BF"/>
    <w:rsid w:val="00E42484"/>
    <w:rsid w:val="00E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Павел Павлович</dc:creator>
  <cp:keywords/>
  <dc:description/>
  <cp:lastModifiedBy>Кириллов Павел Павлович</cp:lastModifiedBy>
  <cp:revision>4</cp:revision>
  <dcterms:created xsi:type="dcterms:W3CDTF">2023-12-08T00:50:00Z</dcterms:created>
  <dcterms:modified xsi:type="dcterms:W3CDTF">2023-12-08T01:18:00Z</dcterms:modified>
</cp:coreProperties>
</file>