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08" w:rsidRPr="00540408" w:rsidRDefault="00540408" w:rsidP="00540408">
      <w:pPr>
        <w:ind w:firstLine="709"/>
        <w:jc w:val="both"/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  <w:t>Вопрос налогоплательщика:</w:t>
      </w:r>
    </w:p>
    <w:p w:rsidR="00540408" w:rsidRPr="00540408" w:rsidRDefault="00540408" w:rsidP="00540408">
      <w:pPr>
        <w:ind w:firstLine="709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Почему мне в 2020 году пришло налоговое уведомление на уплату транспортного налога, если я продал автомобиль в 2019 </w:t>
      </w:r>
      <w:bookmarkStart w:id="0" w:name="_GoBack"/>
      <w:bookmarkEnd w:id="0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году?</w:t>
      </w:r>
    </w:p>
    <w:p w:rsidR="00540408" w:rsidRPr="00540408" w:rsidRDefault="00540408" w:rsidP="00540408">
      <w:pPr>
        <w:ind w:firstLine="709"/>
        <w:jc w:val="both"/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  <w:t>Ответ налогового органа:</w:t>
      </w:r>
    </w:p>
    <w:p w:rsidR="00540408" w:rsidRPr="00540408" w:rsidRDefault="00540408" w:rsidP="00540408">
      <w:pPr>
        <w:ind w:firstLine="709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В 2020 году налоговыми органами проводились начисления транспортного налога за 2019 год по сроку уплаты 1 декабря 2020 года. </w:t>
      </w:r>
    </w:p>
    <w:p w:rsidR="00540408" w:rsidRPr="00540408" w:rsidRDefault="00540408" w:rsidP="00540408">
      <w:pPr>
        <w:ind w:firstLine="709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В соответствии с пунктом 3 статьи 362 Налогового кодекса РФ в случае снятия транспортного средства с регистрации в течение налогового периода исчисление суммы налога производится с учетом коэффициента. Коэффициент определяется как отношение числа полных месяцев, в течение которых транспортное средство было зарегистрировано, к числу календарных месяцев в налоговом периоде.</w:t>
      </w:r>
    </w:p>
    <w:p w:rsidR="00540408" w:rsidRPr="00540408" w:rsidRDefault="00540408" w:rsidP="00540408">
      <w:pPr>
        <w:ind w:firstLine="709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Если снятие транспортного средства с регистрации произошло после 15-го числа соответствующего месяца, то месяц снятия с регистрации транспортного средства принимается </w:t>
      </w:r>
      <w:proofErr w:type="gramStart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за полный месяц</w:t>
      </w:r>
      <w:proofErr w:type="gramEnd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.</w:t>
      </w:r>
    </w:p>
    <w:p w:rsidR="00540408" w:rsidRPr="00540408" w:rsidRDefault="00540408" w:rsidP="00540408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В налоговом уведомлении указан расчет транспортного налога, в том числе указан год, за который начислен налог (2019) и указано количество месяцев, за которые начислен налог. Например, если транспортное средство снято с учета в регистрирующих органах 14.09.2019, то количество месяцев, за которые начислен налог, должно быть указано 8/12.</w:t>
      </w:r>
    </w:p>
    <w:p w:rsidR="00540408" w:rsidRPr="00540408" w:rsidRDefault="00540408" w:rsidP="00540408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</w:p>
    <w:p w:rsidR="00540408" w:rsidRPr="00540408" w:rsidRDefault="00540408" w:rsidP="00540408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  <w:t>Вопрос налогоплательщика:</w:t>
      </w:r>
    </w:p>
    <w:p w:rsidR="00540408" w:rsidRPr="00540408" w:rsidRDefault="00540408" w:rsidP="00540408">
      <w:pPr>
        <w:spacing w:line="288" w:lineRule="atLeast"/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Какие налоговые льготы предусмотрены по имущественным налогам для многодетных семей на территории Омской области за налоговый период 2019 года? </w:t>
      </w:r>
    </w:p>
    <w:p w:rsidR="00540408" w:rsidRPr="00540408" w:rsidRDefault="00540408" w:rsidP="00540408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  <w:t>Ответ налогового органа:</w:t>
      </w:r>
    </w:p>
    <w:p w:rsidR="00540408" w:rsidRPr="00540408" w:rsidRDefault="00540408" w:rsidP="00540408">
      <w:pPr>
        <w:spacing w:line="288" w:lineRule="atLeast"/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Федеральным законом от 15.04.2019 № 63-ФЗ для лиц, имеющих трех и более несовершеннолетних детей (родителей, опекунов, усыновителей), предусмотрены дополнительные налоговые вычеты.</w:t>
      </w:r>
    </w:p>
    <w:p w:rsidR="00540408" w:rsidRPr="00540408" w:rsidRDefault="00540408" w:rsidP="00540408">
      <w:pPr>
        <w:spacing w:line="288" w:lineRule="atLeast"/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proofErr w:type="gramStart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По земельному налогу - налоговый вычет на один земельный участок в размере кадастровой стоимости 600 кв. метров от его общей площади и по налогу на имущество - уменьшение облагаемой налогом кадастровой стоимости на 5 кв. м площади квартиры или комнаты и 7 кв. м площади жилого дома в расчете на каждого несовершеннолетнего ребенка.</w:t>
      </w:r>
      <w:proofErr w:type="gramEnd"/>
    </w:p>
    <w:p w:rsidR="00540408" w:rsidRPr="00540408" w:rsidRDefault="00540408" w:rsidP="00540408">
      <w:pPr>
        <w:spacing w:line="288" w:lineRule="atLeast"/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Эти вычеты введены с налогового периода 2018 года.</w:t>
      </w:r>
    </w:p>
    <w:p w:rsidR="00540408" w:rsidRPr="00540408" w:rsidRDefault="00540408" w:rsidP="00540408">
      <w:pPr>
        <w:spacing w:line="288" w:lineRule="atLeast"/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proofErr w:type="gramStart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lastRenderedPageBreak/>
        <w:t xml:space="preserve">Для предоставления налоговых вычетов за налоговый период 2019 года в </w:t>
      </w:r>
      <w:proofErr w:type="spellStart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беззаявительном</w:t>
      </w:r>
      <w:proofErr w:type="spellEnd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порядке (</w:t>
      </w:r>
      <w:proofErr w:type="spellStart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пп</w:t>
      </w:r>
      <w:proofErr w:type="spellEnd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. 10 п. 5 ст. 391, п. 6.1 ст. 403 НК РФ) Министерством труда и социального развития Омской области в рамках межведомственного информационного обмена в УФНС России по Омской области представлены сведения о многодетных гражданах Омской области, имеющих трех и более несовершеннолетних детей.</w:t>
      </w:r>
      <w:proofErr w:type="gramEnd"/>
    </w:p>
    <w:p w:rsidR="00540408" w:rsidRPr="00540408" w:rsidRDefault="00540408" w:rsidP="00540408">
      <w:pPr>
        <w:ind w:firstLine="645"/>
        <w:jc w:val="both"/>
        <w:rPr>
          <w:rFonts w:ascii="Times New Roman" w:hAnsi="Times New Roman" w:cs="Times New Roman"/>
          <w:sz w:val="26"/>
          <w:szCs w:val="26"/>
        </w:rPr>
      </w:pPr>
      <w:r w:rsidRPr="00540408">
        <w:rPr>
          <w:rFonts w:ascii="Times New Roman" w:hAnsi="Times New Roman" w:cs="Times New Roman"/>
          <w:sz w:val="26"/>
          <w:szCs w:val="26"/>
        </w:rPr>
        <w:t>С учетом представленных сведений осуществлено начисление налога на имущество физических лиц и земельного налога в текущем году.</w:t>
      </w:r>
    </w:p>
    <w:p w:rsidR="00540408" w:rsidRPr="00540408" w:rsidRDefault="00540408" w:rsidP="00540408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0408" w:rsidRPr="00540408" w:rsidRDefault="00540408" w:rsidP="00540408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  <w:t>Вопрос налогоплательщика:</w:t>
      </w:r>
    </w:p>
    <w:p w:rsidR="00540408" w:rsidRPr="00540408" w:rsidRDefault="00540408" w:rsidP="00540408">
      <w:pPr>
        <w:spacing w:line="288" w:lineRule="atLeast"/>
        <w:ind w:firstLine="645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Как самостоятельно можно разобраться в налоговом уведомлении без обращения в налоговую инспекцию?</w:t>
      </w:r>
    </w:p>
    <w:p w:rsidR="00540408" w:rsidRPr="00540408" w:rsidRDefault="00540408" w:rsidP="00540408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</w:pPr>
      <w:r w:rsidRPr="00540408"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  <w:t>Ответ налогового органа:</w:t>
      </w:r>
    </w:p>
    <w:p w:rsidR="00564311" w:rsidRPr="00540408" w:rsidRDefault="00540408" w:rsidP="00540408">
      <w:pPr>
        <w:rPr>
          <w:rFonts w:ascii="Times New Roman" w:hAnsi="Times New Roman" w:cs="Times New Roman"/>
          <w:sz w:val="26"/>
          <w:szCs w:val="26"/>
        </w:rPr>
      </w:pPr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Для того чтобы просто и оперативно разобраться в полученном уведомлении, на сайте ФНС России появилась </w:t>
      </w:r>
      <w:proofErr w:type="gramStart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>новая</w:t>
      </w:r>
      <w:proofErr w:type="gramEnd"/>
      <w:r w:rsidRPr="0054040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промо-страница «Налоговые уведомления 2020 года». Она описывает содержание разделов налоговых уведомлений и разъясняет их, а также содержит ответы по типовым жизненным ситуациям.    </w:t>
      </w:r>
    </w:p>
    <w:sectPr w:rsidR="00564311" w:rsidRPr="0054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36"/>
    <w:rsid w:val="00496736"/>
    <w:rsid w:val="00540408"/>
    <w:rsid w:val="00931615"/>
    <w:rsid w:val="009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Конусова Юлия Сергеевна</dc:creator>
  <cp:keywords/>
  <dc:description/>
  <cp:lastModifiedBy>Конусова Юлия Сергеевна</cp:lastModifiedBy>
  <cp:revision>3</cp:revision>
  <dcterms:created xsi:type="dcterms:W3CDTF">2020-11-23T10:25:00Z</dcterms:created>
  <dcterms:modified xsi:type="dcterms:W3CDTF">2020-11-23T10:26:00Z</dcterms:modified>
</cp:coreProperties>
</file>