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7A" w:rsidRDefault="0014777A" w:rsidP="0014777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Чек-лист дл</w:t>
      </w:r>
      <w:r w:rsidR="00D559FE">
        <w:rPr>
          <w:sz w:val="28"/>
          <w:szCs w:val="28"/>
        </w:rPr>
        <w:t xml:space="preserve">я ИТ-организаций, применяющих </w:t>
      </w:r>
      <w:r>
        <w:rPr>
          <w:sz w:val="28"/>
          <w:szCs w:val="28"/>
        </w:rPr>
        <w:t xml:space="preserve">ставку </w:t>
      </w:r>
      <w:r w:rsidR="00D559FE">
        <w:rPr>
          <w:sz w:val="28"/>
          <w:szCs w:val="28"/>
        </w:rPr>
        <w:t xml:space="preserve">0 процентов </w:t>
      </w:r>
      <w:r>
        <w:rPr>
          <w:sz w:val="28"/>
          <w:szCs w:val="28"/>
        </w:rPr>
        <w:t>по налогу на прибыль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34"/>
        <w:gridCol w:w="7371"/>
        <w:gridCol w:w="1701"/>
      </w:tblGrid>
      <w:tr w:rsidR="0014777A" w:rsidTr="008621B1">
        <w:tc>
          <w:tcPr>
            <w:tcW w:w="534" w:type="dxa"/>
          </w:tcPr>
          <w:p w:rsidR="0014777A" w:rsidRDefault="008621B1" w:rsidP="0014777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14777A" w:rsidRDefault="00D559FE" w:rsidP="003D5B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D5BED">
              <w:rPr>
                <w:sz w:val="28"/>
                <w:szCs w:val="28"/>
              </w:rPr>
              <w:t xml:space="preserve">аличие </w:t>
            </w:r>
            <w:r w:rsidR="003D5BED" w:rsidRPr="009D6282">
              <w:rPr>
                <w:sz w:val="28"/>
                <w:szCs w:val="28"/>
              </w:rPr>
              <w:t>документа о государственной аккредитации</w:t>
            </w:r>
            <w:r w:rsidR="003D5BED">
              <w:rPr>
                <w:sz w:val="28"/>
                <w:szCs w:val="28"/>
              </w:rPr>
              <w:t>. П</w:t>
            </w:r>
            <w:r w:rsidR="003D5BED" w:rsidRPr="003D5BED">
              <w:rPr>
                <w:sz w:val="28"/>
                <w:szCs w:val="28"/>
              </w:rPr>
              <w:t>орядок государственной аккредитации устанавливается Правительством РФ и осуществляется Министерством цифрового развития, связи и массовых коммуникаций РФ</w:t>
            </w:r>
          </w:p>
        </w:tc>
        <w:tc>
          <w:tcPr>
            <w:tcW w:w="1701" w:type="dxa"/>
          </w:tcPr>
          <w:p w:rsidR="0014777A" w:rsidRDefault="0014777A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4777A" w:rsidTr="008621B1">
        <w:tc>
          <w:tcPr>
            <w:tcW w:w="534" w:type="dxa"/>
          </w:tcPr>
          <w:p w:rsidR="0014777A" w:rsidRDefault="008621B1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8D7123" w:rsidRDefault="008D7123" w:rsidP="008D71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70-процентной доли доходов от деятельности</w:t>
            </w:r>
            <w:r w:rsidRPr="009D6282">
              <w:rPr>
                <w:sz w:val="28"/>
                <w:szCs w:val="28"/>
              </w:rPr>
              <w:t xml:space="preserve"> в области информационных технологий в </w:t>
            </w:r>
            <w:r>
              <w:rPr>
                <w:sz w:val="28"/>
                <w:szCs w:val="28"/>
              </w:rPr>
              <w:t xml:space="preserve">общей </w:t>
            </w:r>
            <w:r w:rsidRPr="009D6282">
              <w:rPr>
                <w:sz w:val="28"/>
                <w:szCs w:val="28"/>
              </w:rPr>
              <w:t>сумме доходов</w:t>
            </w:r>
            <w:r>
              <w:rPr>
                <w:sz w:val="28"/>
                <w:szCs w:val="28"/>
              </w:rPr>
              <w:t>.</w:t>
            </w:r>
          </w:p>
          <w:p w:rsidR="0014777A" w:rsidRDefault="008D7123" w:rsidP="00D559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доходов, по которым должна соблюдаться доля, содержится в п. 1.15 ст. 284 НК РФ и является закрытым. </w:t>
            </w:r>
          </w:p>
        </w:tc>
        <w:tc>
          <w:tcPr>
            <w:tcW w:w="1701" w:type="dxa"/>
          </w:tcPr>
          <w:p w:rsidR="0014777A" w:rsidRDefault="0014777A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4777A" w:rsidTr="008621B1">
        <w:tc>
          <w:tcPr>
            <w:tcW w:w="534" w:type="dxa"/>
          </w:tcPr>
          <w:p w:rsidR="0014777A" w:rsidRDefault="008621B1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881371" w:rsidRDefault="008D7123" w:rsidP="0088137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</w:t>
            </w:r>
            <w:r w:rsidRPr="000D7B4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не создана</w:t>
            </w:r>
            <w:r w:rsidRPr="000D7B41">
              <w:rPr>
                <w:sz w:val="28"/>
                <w:szCs w:val="28"/>
              </w:rPr>
              <w:t xml:space="preserve"> в результате реорганизации (кроме преобразования) или </w:t>
            </w:r>
            <w:r w:rsidR="00881371">
              <w:rPr>
                <w:sz w:val="28"/>
                <w:szCs w:val="28"/>
              </w:rPr>
              <w:t>не реорганизована</w:t>
            </w:r>
            <w:r w:rsidRPr="000D7B41">
              <w:rPr>
                <w:sz w:val="28"/>
                <w:szCs w:val="28"/>
              </w:rPr>
              <w:t xml:space="preserve"> в форме присоединения к ним другого юридического лица либо выделения из его состава одного или нескольких юридиче</w:t>
            </w:r>
            <w:r>
              <w:rPr>
                <w:sz w:val="28"/>
                <w:szCs w:val="28"/>
              </w:rPr>
              <w:t>ских лиц после 1 июля 2022 года</w:t>
            </w:r>
          </w:p>
        </w:tc>
        <w:tc>
          <w:tcPr>
            <w:tcW w:w="1701" w:type="dxa"/>
          </w:tcPr>
          <w:p w:rsidR="0014777A" w:rsidRDefault="0014777A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4777A" w:rsidTr="008621B1">
        <w:tc>
          <w:tcPr>
            <w:tcW w:w="534" w:type="dxa"/>
          </w:tcPr>
          <w:p w:rsidR="0014777A" w:rsidRDefault="008621B1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14777A" w:rsidRDefault="008621B1" w:rsidP="0088137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D7123">
              <w:rPr>
                <w:sz w:val="28"/>
                <w:szCs w:val="28"/>
              </w:rPr>
              <w:t>е является организацией</w:t>
            </w:r>
            <w:r w:rsidR="008D7123" w:rsidRPr="000D7B41">
              <w:rPr>
                <w:sz w:val="28"/>
                <w:szCs w:val="28"/>
              </w:rPr>
              <w:t xml:space="preserve">, в которых прямо и (или) косвенно участвует </w:t>
            </w:r>
            <w:r w:rsidR="008D7123">
              <w:rPr>
                <w:sz w:val="28"/>
                <w:szCs w:val="28"/>
              </w:rPr>
              <w:t>Р</w:t>
            </w:r>
            <w:r w:rsidR="00881371">
              <w:rPr>
                <w:sz w:val="28"/>
                <w:szCs w:val="28"/>
              </w:rPr>
              <w:t xml:space="preserve">оссийская </w:t>
            </w:r>
            <w:proofErr w:type="gramStart"/>
            <w:r w:rsidR="00881371">
              <w:rPr>
                <w:sz w:val="28"/>
                <w:szCs w:val="28"/>
              </w:rPr>
              <w:t>Федерация</w:t>
            </w:r>
            <w:proofErr w:type="gramEnd"/>
            <w:r w:rsidR="008D7123" w:rsidRPr="000D7B41">
              <w:rPr>
                <w:sz w:val="28"/>
                <w:szCs w:val="28"/>
              </w:rPr>
              <w:t xml:space="preserve"> и доля такого участия составляет не менее 50 </w:t>
            </w:r>
            <w:r w:rsidR="008D7123" w:rsidRPr="00FD20CE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14777A" w:rsidRDefault="0014777A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4777A" w:rsidTr="008621B1">
        <w:tc>
          <w:tcPr>
            <w:tcW w:w="534" w:type="dxa"/>
          </w:tcPr>
          <w:p w:rsidR="0014777A" w:rsidRDefault="008621B1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:rsidR="0014777A" w:rsidRDefault="00D559FE" w:rsidP="00D559F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7487D">
              <w:rPr>
                <w:sz w:val="28"/>
                <w:szCs w:val="28"/>
              </w:rPr>
              <w:t xml:space="preserve"> Титульном листе</w:t>
            </w:r>
            <w:r w:rsidR="0067487D" w:rsidRPr="00763A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декларации по налогу на прибыль </w:t>
            </w:r>
            <w:r w:rsidR="0067487D" w:rsidRPr="00763AA0">
              <w:rPr>
                <w:sz w:val="28"/>
                <w:szCs w:val="28"/>
              </w:rPr>
              <w:t>«Код места пр</w:t>
            </w:r>
            <w:r w:rsidR="0067487D">
              <w:rPr>
                <w:sz w:val="28"/>
                <w:szCs w:val="28"/>
              </w:rPr>
              <w:t>едставления»</w:t>
            </w:r>
            <w:r>
              <w:rPr>
                <w:sz w:val="28"/>
                <w:szCs w:val="28"/>
              </w:rPr>
              <w:t xml:space="preserve"> проставлен код </w:t>
            </w:r>
            <w:r w:rsidR="0067487D" w:rsidRPr="00881371">
              <w:rPr>
                <w:sz w:val="28"/>
                <w:szCs w:val="28"/>
              </w:rPr>
              <w:t>214</w:t>
            </w:r>
            <w:r w:rsidR="006748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14777A" w:rsidRDefault="0014777A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4777A" w:rsidTr="008621B1">
        <w:tc>
          <w:tcPr>
            <w:tcW w:w="534" w:type="dxa"/>
          </w:tcPr>
          <w:p w:rsidR="0014777A" w:rsidRDefault="008621B1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71" w:type="dxa"/>
          </w:tcPr>
          <w:p w:rsidR="0014777A" w:rsidRDefault="00BB7AB1" w:rsidP="00D559F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Pr="00763AA0">
              <w:rPr>
                <w:sz w:val="28"/>
                <w:szCs w:val="28"/>
              </w:rPr>
              <w:t>Лист</w:t>
            </w:r>
            <w:r>
              <w:rPr>
                <w:sz w:val="28"/>
                <w:szCs w:val="28"/>
              </w:rPr>
              <w:t>е</w:t>
            </w:r>
            <w:r w:rsidRPr="00763AA0">
              <w:rPr>
                <w:sz w:val="28"/>
                <w:szCs w:val="28"/>
              </w:rPr>
              <w:t xml:space="preserve"> 02 и Приложениях к нему</w:t>
            </w:r>
            <w:r w:rsidR="00D559FE">
              <w:rPr>
                <w:sz w:val="28"/>
                <w:szCs w:val="28"/>
              </w:rPr>
              <w:t xml:space="preserve"> декларации по налогу на прибыль </w:t>
            </w:r>
            <w:r w:rsidRPr="00763AA0">
              <w:rPr>
                <w:sz w:val="28"/>
                <w:szCs w:val="28"/>
              </w:rPr>
              <w:t xml:space="preserve"> «Признак налогоплательщика (код)»</w:t>
            </w:r>
            <w:r w:rsidR="00D559FE">
              <w:rPr>
                <w:sz w:val="28"/>
                <w:szCs w:val="28"/>
              </w:rPr>
              <w:t xml:space="preserve"> проставлен код </w:t>
            </w:r>
            <w:r w:rsidRPr="00881371">
              <w:rPr>
                <w:sz w:val="28"/>
                <w:szCs w:val="28"/>
              </w:rPr>
              <w:t>17</w:t>
            </w:r>
            <w:r w:rsidRPr="00763AA0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14777A" w:rsidRDefault="0014777A" w:rsidP="001477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4777A" w:rsidRDefault="0014777A" w:rsidP="0014777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sectPr w:rsidR="00147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D29A2"/>
    <w:multiLevelType w:val="hybridMultilevel"/>
    <w:tmpl w:val="E3FAAEBA"/>
    <w:lvl w:ilvl="0" w:tplc="9064C072">
      <w:start w:val="214"/>
      <w:numFmt w:val="decimal"/>
      <w:lvlText w:val="%1"/>
      <w:lvlJc w:val="left"/>
      <w:pPr>
        <w:ind w:left="1017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853865"/>
    <w:multiLevelType w:val="hybridMultilevel"/>
    <w:tmpl w:val="4350B382"/>
    <w:lvl w:ilvl="0" w:tplc="DCE602EA">
      <w:start w:val="214"/>
      <w:numFmt w:val="decimal"/>
      <w:lvlText w:val="%1"/>
      <w:lvlJc w:val="left"/>
      <w:pPr>
        <w:ind w:left="1017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E21D2D"/>
    <w:multiLevelType w:val="hybridMultilevel"/>
    <w:tmpl w:val="21EA88D6"/>
    <w:lvl w:ilvl="0" w:tplc="EE40AD12">
      <w:start w:val="226"/>
      <w:numFmt w:val="decimal"/>
      <w:lvlText w:val="%1"/>
      <w:lvlJc w:val="left"/>
      <w:pPr>
        <w:ind w:left="1017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4800903"/>
    <w:multiLevelType w:val="hybridMultilevel"/>
    <w:tmpl w:val="89505510"/>
    <w:lvl w:ilvl="0" w:tplc="E1DEAD3C">
      <w:start w:val="214"/>
      <w:numFmt w:val="decimal"/>
      <w:lvlText w:val="%1"/>
      <w:lvlJc w:val="left"/>
      <w:pPr>
        <w:ind w:left="1467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97" w:hanging="360"/>
      </w:pPr>
    </w:lvl>
    <w:lvl w:ilvl="2" w:tplc="0419001B" w:tentative="1">
      <w:start w:val="1"/>
      <w:numFmt w:val="lowerRoman"/>
      <w:lvlText w:val="%3."/>
      <w:lvlJc w:val="right"/>
      <w:pPr>
        <w:ind w:left="2817" w:hanging="180"/>
      </w:pPr>
    </w:lvl>
    <w:lvl w:ilvl="3" w:tplc="0419000F" w:tentative="1">
      <w:start w:val="1"/>
      <w:numFmt w:val="decimal"/>
      <w:lvlText w:val="%4."/>
      <w:lvlJc w:val="left"/>
      <w:pPr>
        <w:ind w:left="3537" w:hanging="360"/>
      </w:pPr>
    </w:lvl>
    <w:lvl w:ilvl="4" w:tplc="04190019" w:tentative="1">
      <w:start w:val="1"/>
      <w:numFmt w:val="lowerLetter"/>
      <w:lvlText w:val="%5."/>
      <w:lvlJc w:val="left"/>
      <w:pPr>
        <w:ind w:left="4257" w:hanging="360"/>
      </w:pPr>
    </w:lvl>
    <w:lvl w:ilvl="5" w:tplc="0419001B" w:tentative="1">
      <w:start w:val="1"/>
      <w:numFmt w:val="lowerRoman"/>
      <w:lvlText w:val="%6."/>
      <w:lvlJc w:val="right"/>
      <w:pPr>
        <w:ind w:left="4977" w:hanging="180"/>
      </w:pPr>
    </w:lvl>
    <w:lvl w:ilvl="6" w:tplc="0419000F" w:tentative="1">
      <w:start w:val="1"/>
      <w:numFmt w:val="decimal"/>
      <w:lvlText w:val="%7."/>
      <w:lvlJc w:val="left"/>
      <w:pPr>
        <w:ind w:left="5697" w:hanging="360"/>
      </w:pPr>
    </w:lvl>
    <w:lvl w:ilvl="7" w:tplc="04190019" w:tentative="1">
      <w:start w:val="1"/>
      <w:numFmt w:val="lowerLetter"/>
      <w:lvlText w:val="%8."/>
      <w:lvlJc w:val="left"/>
      <w:pPr>
        <w:ind w:left="6417" w:hanging="360"/>
      </w:pPr>
    </w:lvl>
    <w:lvl w:ilvl="8" w:tplc="0419001B" w:tentative="1">
      <w:start w:val="1"/>
      <w:numFmt w:val="lowerRoman"/>
      <w:lvlText w:val="%9."/>
      <w:lvlJc w:val="right"/>
      <w:pPr>
        <w:ind w:left="713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A4"/>
    <w:rsid w:val="0014777A"/>
    <w:rsid w:val="001571D9"/>
    <w:rsid w:val="001B257C"/>
    <w:rsid w:val="003D5BED"/>
    <w:rsid w:val="0067487D"/>
    <w:rsid w:val="00806A9D"/>
    <w:rsid w:val="008245A4"/>
    <w:rsid w:val="00843831"/>
    <w:rsid w:val="008621B1"/>
    <w:rsid w:val="00881371"/>
    <w:rsid w:val="008D7123"/>
    <w:rsid w:val="009308C7"/>
    <w:rsid w:val="009D1754"/>
    <w:rsid w:val="009D7932"/>
    <w:rsid w:val="00A421C7"/>
    <w:rsid w:val="00A67919"/>
    <w:rsid w:val="00BB7AB1"/>
    <w:rsid w:val="00D559FE"/>
    <w:rsid w:val="00D75D44"/>
    <w:rsid w:val="00EA215C"/>
    <w:rsid w:val="00FC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831"/>
    <w:pPr>
      <w:ind w:left="720"/>
      <w:contextualSpacing/>
    </w:pPr>
  </w:style>
  <w:style w:type="table" w:styleId="a4">
    <w:name w:val="Table Grid"/>
    <w:basedOn w:val="a1"/>
    <w:uiPriority w:val="59"/>
    <w:rsid w:val="00147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831"/>
    <w:pPr>
      <w:ind w:left="720"/>
      <w:contextualSpacing/>
    </w:pPr>
  </w:style>
  <w:style w:type="table" w:styleId="a4">
    <w:name w:val="Table Grid"/>
    <w:basedOn w:val="a1"/>
    <w:uiPriority w:val="59"/>
    <w:rsid w:val="00147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Русинова Олеся Юрьевна</dc:creator>
  <cp:lastModifiedBy>Полищук Анна Викторовна</cp:lastModifiedBy>
  <cp:revision>11</cp:revision>
  <dcterms:created xsi:type="dcterms:W3CDTF">2024-03-13T14:28:00Z</dcterms:created>
  <dcterms:modified xsi:type="dcterms:W3CDTF">2024-03-19T02:22:00Z</dcterms:modified>
</cp:coreProperties>
</file>